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1857" w14:textId="40a1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21 қарашадағы № 109 қаулысы. Қазақстан Республикасының Әділет министрлігінде 2022 жылғы 29 қарашада № 30801 болып тіркелді</w:t>
      </w:r>
    </w:p>
    <w:p>
      <w:pPr>
        <w:spacing w:after="0"/>
        <w:ind w:left="0"/>
        <w:jc w:val="both"/>
      </w:pPr>
      <w:bookmarkStart w:name="z1" w:id="0"/>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5" w:id="1"/>
    <w:p>
      <w:pPr>
        <w:spacing w:after="0"/>
        <w:ind w:left="0"/>
        <w:jc w:val="both"/>
      </w:pPr>
      <w:r>
        <w:rPr>
          <w:rFonts w:ascii="Times New Roman"/>
          <w:b w:val="false"/>
          <w:i w:val="false"/>
          <w:color w:val="000000"/>
          <w:sz w:val="28"/>
        </w:rPr>
        <w:t>
      "1) орнатылған жабдықты, сондай-ақ бағдарламалық қамтамасыз етуді (лицензиялық бағдарламалық қамтамасыз етуді, ақпараттық жүйені) толық жасақтау, жаңғырту, толық жарақтандыру, техникалық қолдау;";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7" w:id="2"/>
    <w:p>
      <w:pPr>
        <w:spacing w:after="0"/>
        <w:ind w:left="0"/>
        <w:jc w:val="both"/>
      </w:pPr>
      <w:r>
        <w:rPr>
          <w:rFonts w:ascii="Times New Roman"/>
          <w:b w:val="false"/>
          <w:i w:val="false"/>
          <w:color w:val="000000"/>
          <w:sz w:val="28"/>
        </w:rPr>
        <w:t>
      "43. Әлеуетті жеткізушілер тендер талаптарын түсіндіру қажет болған жағдайда тендерлік өтінімдерді ұсынудың түпкілікті мерзімі аяқталғанға дейін кемінде күнтізбелік 5 (бес) күн бұрын сатып алуды ұйымдастырушыға сұрату береді.</w:t>
      </w:r>
    </w:p>
    <w:bookmarkEnd w:id="2"/>
    <w:p>
      <w:pPr>
        <w:spacing w:after="0"/>
        <w:ind w:left="0"/>
        <w:jc w:val="both"/>
      </w:pPr>
      <w:r>
        <w:rPr>
          <w:rFonts w:ascii="Times New Roman"/>
          <w:b w:val="false"/>
          <w:i w:val="false"/>
          <w:color w:val="000000"/>
          <w:sz w:val="28"/>
        </w:rPr>
        <w:t>
      Тендер талаптарын түсіндіру туралы сұрату сатып алуды ұйымдастырушыға хабарландыруда көрсетілген сатып алуды ұйымдастырушының электрондық немесе пошталық мекенжайына жазбаша түрде жіберіледі не электрондық сатып алуды өткізу кезінде сатып алу порталында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9" w:id="3"/>
    <w:p>
      <w:pPr>
        <w:spacing w:after="0"/>
        <w:ind w:left="0"/>
        <w:jc w:val="both"/>
      </w:pPr>
      <w:r>
        <w:rPr>
          <w:rFonts w:ascii="Times New Roman"/>
          <w:b w:val="false"/>
          <w:i w:val="false"/>
          <w:color w:val="000000"/>
          <w:sz w:val="28"/>
        </w:rPr>
        <w:t>
      "90. Тендерлік комиссия тиісті уәкілетті органдардың интернет-ресурсында не мемлекеттік ақпараттық жүйесінде орналастырылған ақпаратты:</w:t>
      </w:r>
    </w:p>
    <w:bookmarkEnd w:id="3"/>
    <w:p>
      <w:pPr>
        <w:spacing w:after="0"/>
        <w:ind w:left="0"/>
        <w:jc w:val="both"/>
      </w:pPr>
      <w:r>
        <w:rPr>
          <w:rFonts w:ascii="Times New Roman"/>
          <w:b w:val="false"/>
          <w:i w:val="false"/>
          <w:color w:val="000000"/>
          <w:sz w:val="28"/>
        </w:rPr>
        <w:t>
      1) әлеуетті жеткізушінің және (немесе) оның қосалқы мердігерінің (бірлескен орындаушының) банкроттық рәсіміне не таратуға қатысы жоқтығын;</w:t>
      </w:r>
    </w:p>
    <w:p>
      <w:pPr>
        <w:spacing w:after="0"/>
        <w:ind w:left="0"/>
        <w:jc w:val="both"/>
      </w:pPr>
      <w:r>
        <w:rPr>
          <w:rFonts w:ascii="Times New Roman"/>
          <w:b w:val="false"/>
          <w:i w:val="false"/>
          <w:color w:val="000000"/>
          <w:sz w:val="28"/>
        </w:rPr>
        <w:t>
      2) мемлекеттік сатып алуға жосықсыз қатысушылар тізілімінде әлеуетті жеткізуші және (немесе) оның қосалқы мердігері (бірлескен орындаушы) туралы мәліметтердің болуын немесе болмауын;</w:t>
      </w:r>
    </w:p>
    <w:p>
      <w:pPr>
        <w:spacing w:after="0"/>
        <w:ind w:left="0"/>
        <w:jc w:val="both"/>
      </w:pPr>
      <w:r>
        <w:rPr>
          <w:rFonts w:ascii="Times New Roman"/>
          <w:b w:val="false"/>
          <w:i w:val="false"/>
          <w:color w:val="000000"/>
          <w:sz w:val="28"/>
        </w:rPr>
        <w:t>
      3) әлеуетті жеткізушіде және (немесе) оның қосалқы мердігерінде (бірлескен орындаушыда) атқарушылық іс жүргізу бойынша борышкерлердің тізіліміне сәйкес атқарушылық құжаттар бойынша республикалық бюджет туралы заңда тиісті қаржы жылына белгіленген айлық есептік көрсеткіштің бес еселенген мөлшерінен асатын мөлшерде орындалмаған міндеттемелердің болуын немесе болмауын;</w:t>
      </w:r>
    </w:p>
    <w:p>
      <w:pPr>
        <w:spacing w:after="0"/>
        <w:ind w:left="0"/>
        <w:jc w:val="both"/>
      </w:pPr>
      <w:r>
        <w:rPr>
          <w:rFonts w:ascii="Times New Roman"/>
          <w:b w:val="false"/>
          <w:i w:val="false"/>
          <w:color w:val="000000"/>
          <w:sz w:val="28"/>
        </w:rPr>
        <w:t>
      4) жаппай қырып-жою қаруын таратуды қаржыландырумен байланысты ұйымдар мен тұлғалардың тізбесінде және (немесе) терроризмді және экстремизмді қаржыландырумен байланысты ұйымдар мен тұлғалардың тізбесінде әлеуетті жеткізушінің және (немесе) ол тартатын қосалқы мердігердің (бірлескен орындаушының) және (немесе) олардың басшысы, құрылтайшыларының (акционерлерінің) болуын немесе болмауын;</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(бірлескен орындаушы) тіркеу орны жеңілдікті салық салынатын мемлекеттердің тізбесіне енгізілген мемлекет немесе аумақ болып табылатын заңды тұлға болып табылатыны туралы мәліметтердің болуын немесе болмауын белгілеу мақсатында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21" w:id="4"/>
    <w:p>
      <w:pPr>
        <w:spacing w:after="0"/>
        <w:ind w:left="0"/>
        <w:jc w:val="both"/>
      </w:pPr>
      <w:r>
        <w:rPr>
          <w:rFonts w:ascii="Times New Roman"/>
          <w:b w:val="false"/>
          <w:i w:val="false"/>
          <w:color w:val="000000"/>
          <w:sz w:val="28"/>
        </w:rPr>
        <w:t>
      "93. Әлеуетті жеткізуші мынадай:</w:t>
      </w:r>
    </w:p>
    <w:bookmarkEnd w:id="4"/>
    <w:p>
      <w:pPr>
        <w:spacing w:after="0"/>
        <w:ind w:left="0"/>
        <w:jc w:val="both"/>
      </w:pPr>
      <w:r>
        <w:rPr>
          <w:rFonts w:ascii="Times New Roman"/>
          <w:b w:val="false"/>
          <w:i w:val="false"/>
          <w:color w:val="000000"/>
          <w:sz w:val="28"/>
        </w:rPr>
        <w:t>
      1) тендерлік өтінім тендер талаптарына сәйкес келмеген;</w:t>
      </w:r>
    </w:p>
    <w:p>
      <w:pPr>
        <w:spacing w:after="0"/>
        <w:ind w:left="0"/>
        <w:jc w:val="both"/>
      </w:pPr>
      <w:r>
        <w:rPr>
          <w:rFonts w:ascii="Times New Roman"/>
          <w:b w:val="false"/>
          <w:i w:val="false"/>
          <w:color w:val="000000"/>
          <w:sz w:val="28"/>
        </w:rPr>
        <w:t>
      2) дәйексіз ақпарат ұсыну фактісі анықталған;</w:t>
      </w:r>
    </w:p>
    <w:p>
      <w:pPr>
        <w:spacing w:after="0"/>
        <w:ind w:left="0"/>
        <w:jc w:val="both"/>
      </w:pPr>
      <w:r>
        <w:rPr>
          <w:rFonts w:ascii="Times New Roman"/>
          <w:b w:val="false"/>
          <w:i w:val="false"/>
          <w:color w:val="000000"/>
          <w:sz w:val="28"/>
        </w:rPr>
        <w:t>
      3) әлеуетті жеткізуші және (немесе) оның қосалқы мердігері (бірлескен орындаушы) мемлекеттік сатып алуға жосықсыз қатысушылар тізілімінде тұрған;</w:t>
      </w:r>
    </w:p>
    <w:p>
      <w:pPr>
        <w:spacing w:after="0"/>
        <w:ind w:left="0"/>
        <w:jc w:val="both"/>
      </w:pPr>
      <w:r>
        <w:rPr>
          <w:rFonts w:ascii="Times New Roman"/>
          <w:b w:val="false"/>
          <w:i w:val="false"/>
          <w:color w:val="000000"/>
          <w:sz w:val="28"/>
        </w:rPr>
        <w:t>
      4) әлеуетті жеткізуші және (немесе) оның қосалқы мердігері (бірлескен орындаушы) банкрот болып табылған және (немесе) тарату процесіне жатқызылған;</w:t>
      </w:r>
    </w:p>
    <w:p>
      <w:pPr>
        <w:spacing w:after="0"/>
        <w:ind w:left="0"/>
        <w:jc w:val="both"/>
      </w:pPr>
      <w:r>
        <w:rPr>
          <w:rFonts w:ascii="Times New Roman"/>
          <w:b w:val="false"/>
          <w:i w:val="false"/>
          <w:color w:val="000000"/>
          <w:sz w:val="28"/>
        </w:rPr>
        <w:t>
      5) әлеуетті жеткізуші және (немесе) оның қосалқы мердігері (бірлескен орындаушы) атқарушылық іс жүргізу бойынша борышкерлердің тізіліміне сәйкес республикалық бюджет туралы заңда тиісті қаржы жылына белгіленген айлық есептік көрсеткіштің бес еселенген мөлшерінен асатын мөлшерде атқарушылық құжаттар бойынша орындалмаған міндеттемелері болған;</w:t>
      </w:r>
    </w:p>
    <w:p>
      <w:pPr>
        <w:spacing w:after="0"/>
        <w:ind w:left="0"/>
        <w:jc w:val="both"/>
      </w:pPr>
      <w:r>
        <w:rPr>
          <w:rFonts w:ascii="Times New Roman"/>
          <w:b w:val="false"/>
          <w:i w:val="false"/>
          <w:color w:val="000000"/>
          <w:sz w:val="28"/>
        </w:rPr>
        <w:t>
      6) әлеуетті жеткізуші және (немесе) оның қосалқы мердігері (бірлескен орындаушысы) сатып алу күніне дейін 2 (екі) жыл ішінде өзі мен тапсырыс беруші арасында бұрын жасалған сатып алу туралы шарт бойынша міндеттемелерін орындамаған немесе тапсырыс берушімен шарт жасасудан жалтарған факті болған;</w:t>
      </w:r>
    </w:p>
    <w:p>
      <w:pPr>
        <w:spacing w:after="0"/>
        <w:ind w:left="0"/>
        <w:jc w:val="both"/>
      </w:pPr>
      <w:r>
        <w:rPr>
          <w:rFonts w:ascii="Times New Roman"/>
          <w:b w:val="false"/>
          <w:i w:val="false"/>
          <w:color w:val="000000"/>
          <w:sz w:val="28"/>
        </w:rPr>
        <w:t>
      7)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қаржыландыруға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0"/>
        <w:ind w:left="0"/>
        <w:jc w:val="both"/>
      </w:pPr>
      <w:r>
        <w:rPr>
          <w:rFonts w:ascii="Times New Roman"/>
          <w:b w:val="false"/>
          <w:i w:val="false"/>
          <w:color w:val="000000"/>
          <w:sz w:val="28"/>
        </w:rPr>
        <w:t>
      8)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тендерге қатысуға жіберілмейді және тендерге қатысушы болып танылмайды.";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w:t>
      </w:r>
    </w:p>
    <w:bookmarkStart w:name="z23" w:id="5"/>
    <w:p>
      <w:pPr>
        <w:spacing w:after="0"/>
        <w:ind w:left="0"/>
        <w:jc w:val="both"/>
      </w:pPr>
      <w:r>
        <w:rPr>
          <w:rFonts w:ascii="Times New Roman"/>
          <w:b w:val="false"/>
          <w:i w:val="false"/>
          <w:color w:val="000000"/>
          <w:sz w:val="28"/>
        </w:rPr>
        <w:t>
      "152. Әлеуетті жеткізушінің баға ұсынысы, егер:</w:t>
      </w:r>
    </w:p>
    <w:bookmarkEnd w:id="5"/>
    <w:p>
      <w:pPr>
        <w:spacing w:after="0"/>
        <w:ind w:left="0"/>
        <w:jc w:val="both"/>
      </w:pPr>
      <w:r>
        <w:rPr>
          <w:rFonts w:ascii="Times New Roman"/>
          <w:b w:val="false"/>
          <w:i w:val="false"/>
          <w:color w:val="000000"/>
          <w:sz w:val="28"/>
        </w:rPr>
        <w:t>
      1) ол сатып алу үшін бөлінген сомадан артық болса;</w:t>
      </w:r>
    </w:p>
    <w:p>
      <w:pPr>
        <w:spacing w:after="0"/>
        <w:ind w:left="0"/>
        <w:jc w:val="both"/>
      </w:pPr>
      <w:r>
        <w:rPr>
          <w:rFonts w:ascii="Times New Roman"/>
          <w:b w:val="false"/>
          <w:i w:val="false"/>
          <w:color w:val="000000"/>
          <w:sz w:val="28"/>
        </w:rPr>
        <w:t>
      2) әлеуетті жеткізуші 1 (бiр) баға ұсынысын артық табыс етсе;</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жағдайды қоспағанда, әлеуетті жеткізушінің ұсынысы техникалық ерекше нұсқаманың талаптарына сәйкес келмесе;</w:t>
      </w:r>
    </w:p>
    <w:p>
      <w:pPr>
        <w:spacing w:after="0"/>
        <w:ind w:left="0"/>
        <w:jc w:val="both"/>
      </w:pPr>
      <w:r>
        <w:rPr>
          <w:rFonts w:ascii="Times New Roman"/>
          <w:b w:val="false"/>
          <w:i w:val="false"/>
          <w:color w:val="000000"/>
          <w:sz w:val="28"/>
        </w:rPr>
        <w:t>
      4) әлеуетті жеткізуші техникалық ерекше нұсқаманы ұсыну туралы талап болған кезде оны ұсынбаса;</w:t>
      </w:r>
    </w:p>
    <w:p>
      <w:pPr>
        <w:spacing w:after="0"/>
        <w:ind w:left="0"/>
        <w:jc w:val="both"/>
      </w:pPr>
      <w:r>
        <w:rPr>
          <w:rFonts w:ascii="Times New Roman"/>
          <w:b w:val="false"/>
          <w:i w:val="false"/>
          <w:color w:val="000000"/>
          <w:sz w:val="28"/>
        </w:rPr>
        <w:t>
      5) әлеуетті жеткізуші сатып алу туралы шарт жобасының маңызды талаптарымен келіспесе;</w:t>
      </w:r>
    </w:p>
    <w:p>
      <w:pPr>
        <w:spacing w:after="0"/>
        <w:ind w:left="0"/>
        <w:jc w:val="both"/>
      </w:pPr>
      <w:r>
        <w:rPr>
          <w:rFonts w:ascii="Times New Roman"/>
          <w:b w:val="false"/>
          <w:i w:val="false"/>
          <w:color w:val="000000"/>
          <w:sz w:val="28"/>
        </w:rPr>
        <w:t>
      6) әлеуетті жеткізуші немесе оның қосалқы мердігері (бірлескен орындаушысы) мемлекеттік сатып алуға жосықсыз қатысушылар тізілімінде тұрса;</w:t>
      </w:r>
    </w:p>
    <w:p>
      <w:pPr>
        <w:spacing w:after="0"/>
        <w:ind w:left="0"/>
        <w:jc w:val="both"/>
      </w:pPr>
      <w:r>
        <w:rPr>
          <w:rFonts w:ascii="Times New Roman"/>
          <w:b w:val="false"/>
          <w:i w:val="false"/>
          <w:color w:val="000000"/>
          <w:sz w:val="28"/>
        </w:rPr>
        <w:t>
      7) сатып алуды жүргізу туралы жариялау күнінің алдындағы 2 (екі) жыл ішінде әлеуетті жеткізушінің және (немесе) оның қосалқы мердігерінің (бірлескен орындаушысының) өзі мен тапсырыс беруші арасында бұрын жасалған сатып алу туралы шарт бойынша міндеттемелерін орындамау немесе тапсырыс берушімен шарт жасасудан жалтару фактісі болса;</w:t>
      </w:r>
    </w:p>
    <w:p>
      <w:pPr>
        <w:spacing w:after="0"/>
        <w:ind w:left="0"/>
        <w:jc w:val="both"/>
      </w:pPr>
      <w:r>
        <w:rPr>
          <w:rFonts w:ascii="Times New Roman"/>
          <w:b w:val="false"/>
          <w:i w:val="false"/>
          <w:color w:val="000000"/>
          <w:sz w:val="28"/>
        </w:rPr>
        <w:t>
      8) әлеуетті жеткізуші және (немесе) оның қосалқы мердігері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 болса;</w:t>
      </w:r>
    </w:p>
    <w:p>
      <w:pPr>
        <w:spacing w:after="0"/>
        <w:ind w:left="0"/>
        <w:jc w:val="both"/>
      </w:pPr>
      <w:r>
        <w:rPr>
          <w:rFonts w:ascii="Times New Roman"/>
          <w:b w:val="false"/>
          <w:i w:val="false"/>
          <w:color w:val="000000"/>
          <w:sz w:val="28"/>
        </w:rPr>
        <w:t>
      9)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болса қабылданбайды.";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"167. Шартты тікелей жасасу тәсілімен сатып алу мына жағдайларда, егер:</w:t>
      </w:r>
    </w:p>
    <w:bookmarkEnd w:id="6"/>
    <w:p>
      <w:pPr>
        <w:spacing w:after="0"/>
        <w:ind w:left="0"/>
        <w:jc w:val="both"/>
      </w:pPr>
      <w:r>
        <w:rPr>
          <w:rFonts w:ascii="Times New Roman"/>
          <w:b w:val="false"/>
          <w:i w:val="false"/>
          <w:color w:val="000000"/>
          <w:sz w:val="28"/>
        </w:rPr>
        <w:t>
      1) әлеуетті жеткізуші ұсынған тауарлардың, жұмыстардың, көрсетілетін қызметтердің бағасы осы сатып алуды жүзеге асыру үшін бөлінген сомадан асып түскен;</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166-тармағында</w:t>
      </w:r>
      <w:r>
        <w:rPr>
          <w:rFonts w:ascii="Times New Roman"/>
          <w:b w:val="false"/>
          <w:i w:val="false"/>
          <w:color w:val="000000"/>
          <w:sz w:val="28"/>
        </w:rPr>
        <w:t xml:space="preserve"> көзделген жағдайларды қоспағанда, әлеуетті жеткізуші тапсырыс берушінің техникалық ерекше нұсқамасында белгіленген талаптарға сәйкес келмейтін техникалық ерекше нұсқаманы ұсынған;</w:t>
      </w:r>
    </w:p>
    <w:p>
      <w:pPr>
        <w:spacing w:after="0"/>
        <w:ind w:left="0"/>
        <w:jc w:val="both"/>
      </w:pPr>
      <w:r>
        <w:rPr>
          <w:rFonts w:ascii="Times New Roman"/>
          <w:b w:val="false"/>
          <w:i w:val="false"/>
          <w:color w:val="000000"/>
          <w:sz w:val="28"/>
        </w:rPr>
        <w:t xml:space="preserve">
      3) әлеуетті жеткізуші Қағидалардың </w:t>
      </w:r>
      <w:r>
        <w:rPr>
          <w:rFonts w:ascii="Times New Roman"/>
          <w:b w:val="false"/>
          <w:i w:val="false"/>
          <w:color w:val="000000"/>
          <w:sz w:val="28"/>
        </w:rPr>
        <w:t>161</w:t>
      </w:r>
      <w:r>
        <w:rPr>
          <w:rFonts w:ascii="Times New Roman"/>
          <w:b w:val="false"/>
          <w:i w:val="false"/>
          <w:color w:val="000000"/>
          <w:sz w:val="28"/>
        </w:rPr>
        <w:t xml:space="preserve"> немесе </w:t>
      </w:r>
      <w:r>
        <w:rPr>
          <w:rFonts w:ascii="Times New Roman"/>
          <w:b w:val="false"/>
          <w:i w:val="false"/>
          <w:color w:val="000000"/>
          <w:sz w:val="28"/>
        </w:rPr>
        <w:t>162-тармақтарында</w:t>
      </w:r>
      <w:r>
        <w:rPr>
          <w:rFonts w:ascii="Times New Roman"/>
          <w:b w:val="false"/>
          <w:i w:val="false"/>
          <w:color w:val="000000"/>
          <w:sz w:val="28"/>
        </w:rPr>
        <w:t xml:space="preserve"> көзделген құжаттарды табыс етпеген;</w:t>
      </w:r>
    </w:p>
    <w:p>
      <w:pPr>
        <w:spacing w:after="0"/>
        <w:ind w:left="0"/>
        <w:jc w:val="both"/>
      </w:pPr>
      <w:r>
        <w:rPr>
          <w:rFonts w:ascii="Times New Roman"/>
          <w:b w:val="false"/>
          <w:i w:val="false"/>
          <w:color w:val="000000"/>
          <w:sz w:val="28"/>
        </w:rPr>
        <w:t>
      4) әлеуетті жеткізуші белгіленген мерзімде сатып алуға қатысуға жазбаша келісімін (сатып алуға қатысу туралы растауын) жібермеген не шартты тікелей жасасу тәсілімен өткізілетін сатып алуға қатысудан бас тартқан;</w:t>
      </w:r>
    </w:p>
    <w:p>
      <w:pPr>
        <w:spacing w:after="0"/>
        <w:ind w:left="0"/>
        <w:jc w:val="both"/>
      </w:pPr>
      <w:r>
        <w:rPr>
          <w:rFonts w:ascii="Times New Roman"/>
          <w:b w:val="false"/>
          <w:i w:val="false"/>
          <w:color w:val="000000"/>
          <w:sz w:val="28"/>
        </w:rPr>
        <w:t>
      5) әлеуетті жеткізуші мемлекеттік сатып алудың жосықсыз қатысушыларының тізілімінде тұрған;</w:t>
      </w:r>
    </w:p>
    <w:p>
      <w:pPr>
        <w:spacing w:after="0"/>
        <w:ind w:left="0"/>
        <w:jc w:val="both"/>
      </w:pPr>
      <w:r>
        <w:rPr>
          <w:rFonts w:ascii="Times New Roman"/>
          <w:b w:val="false"/>
          <w:i w:val="false"/>
          <w:color w:val="000000"/>
          <w:sz w:val="28"/>
        </w:rPr>
        <w:t>
      6) әлеуетті жеткізуші және (немесе) оның қосалқы мердігері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енгізілген;</w:t>
      </w:r>
    </w:p>
    <w:p>
      <w:pPr>
        <w:spacing w:after="0"/>
        <w:ind w:left="0"/>
        <w:jc w:val="both"/>
      </w:pPr>
      <w:r>
        <w:rPr>
          <w:rFonts w:ascii="Times New Roman"/>
          <w:b w:val="false"/>
          <w:i w:val="false"/>
          <w:color w:val="000000"/>
          <w:sz w:val="28"/>
        </w:rPr>
        <w:t>
      7) әлеуетті жеткізуші және (немесе) оның қосалқы мердігері (бірлескен орындаушы) тіркеу орны салық салуда жеңілдігі бар мемлекеттердің тізбесіне енгізілген, мемлекет немесе аумақ болып табылатын заңды тұлға болған жағдайларда, өтпеді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28" w:id="7"/>
    <w:p>
      <w:pPr>
        <w:spacing w:after="0"/>
        <w:ind w:left="0"/>
        <w:jc w:val="both"/>
      </w:pPr>
      <w:r>
        <w:rPr>
          <w:rFonts w:ascii="Times New Roman"/>
          <w:b w:val="false"/>
          <w:i w:val="false"/>
          <w:color w:val="000000"/>
          <w:sz w:val="28"/>
        </w:rPr>
        <w:t>
      "202. Тапсырыс берушінің (сатып алуды ұйымдастырушының) бірінші басшысы немесе ол уәкілеттік берген тұлға сатып алуды ұйымдастырушының, сатып алуды бірыңғай ұйымдастырушының, тапсырыс берушінің және тендерлік комиссияның сатып алу туралы шарт жасасқанға дейін Қағидаларды бұза отырып қабылдаған шешімінің күшін жою туралы шешім қабылдайды.</w:t>
      </w:r>
    </w:p>
    <w:bookmarkEnd w:id="7"/>
    <w:p>
      <w:pPr>
        <w:spacing w:after="0"/>
        <w:ind w:left="0"/>
        <w:jc w:val="both"/>
      </w:pPr>
      <w:r>
        <w:rPr>
          <w:rFonts w:ascii="Times New Roman"/>
          <w:b w:val="false"/>
          <w:i w:val="false"/>
          <w:color w:val="000000"/>
          <w:sz w:val="28"/>
        </w:rPr>
        <w:t>
      Сатып алуды ұйымдастырушы сатып алудың күшін жою туралы шешім қабылданған күннен бастап 2 (екі) жұмыс күні ішінде:</w:t>
      </w:r>
    </w:p>
    <w:p>
      <w:pPr>
        <w:spacing w:after="0"/>
        <w:ind w:left="0"/>
        <w:jc w:val="both"/>
      </w:pPr>
      <w:r>
        <w:rPr>
          <w:rFonts w:ascii="Times New Roman"/>
          <w:b w:val="false"/>
          <w:i w:val="false"/>
          <w:color w:val="000000"/>
          <w:sz w:val="28"/>
        </w:rPr>
        <w:t>
      1) бұл туралы өткізілген сатып алуға қатысқан тұлғаларға хабарлайды;</w:t>
      </w:r>
    </w:p>
    <w:p>
      <w:pPr>
        <w:spacing w:after="0"/>
        <w:ind w:left="0"/>
        <w:jc w:val="both"/>
      </w:pPr>
      <w:r>
        <w:rPr>
          <w:rFonts w:ascii="Times New Roman"/>
          <w:b w:val="false"/>
          <w:i w:val="false"/>
          <w:color w:val="000000"/>
          <w:sz w:val="28"/>
        </w:rPr>
        <w:t>
      2) тапсырыс берушінің (сатып алуды ұйымдастырушының) интернет-ресурсында немесе сатып алу порталында (электрондық сатып алуды өткізген кезде) тиісті хабарландыру жариялайды;</w:t>
      </w:r>
    </w:p>
    <w:p>
      <w:pPr>
        <w:spacing w:after="0"/>
        <w:ind w:left="0"/>
        <w:jc w:val="both"/>
      </w:pPr>
      <w:r>
        <w:rPr>
          <w:rFonts w:ascii="Times New Roman"/>
          <w:b w:val="false"/>
          <w:i w:val="false"/>
          <w:color w:val="000000"/>
          <w:sz w:val="28"/>
        </w:rPr>
        <w:t>
      3) енгізілген тендерлік өтінімдерді қамтамасыз етуді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5-қосымшаның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36" w:id="8"/>
    <w:p>
      <w:pPr>
        <w:spacing w:after="0"/>
        <w:ind w:left="0"/>
        <w:jc w:val="both"/>
      </w:pPr>
      <w:r>
        <w:rPr>
          <w:rFonts w:ascii="Times New Roman"/>
          <w:b w:val="false"/>
          <w:i w:val="false"/>
          <w:color w:val="000000"/>
          <w:sz w:val="28"/>
        </w:rPr>
        <w:t>
      "8. Тендер талаптарын түсіндіру қажет болған кезде әлеуетті жеткізушілер хабарландыруда не сатып алу порталында көрсетілген сатып алуды ұйымдастырушының электрондық немесе пошталық мекенжайына электрондық сатып алуды өткізу кезінде, бірақ 20 __ жылғы "____" ___________ ___ сағат ____ минуттан кешіктірмей сатып алуды ұйымдастырушыға жазбаша өтініш жасайды.</w:t>
      </w:r>
    </w:p>
    <w:bookmarkEnd w:id="8"/>
    <w:p>
      <w:pPr>
        <w:spacing w:after="0"/>
        <w:ind w:left="0"/>
        <w:jc w:val="both"/>
      </w:pPr>
      <w:r>
        <w:rPr>
          <w:rFonts w:ascii="Times New Roman"/>
          <w:b w:val="false"/>
          <w:i w:val="false"/>
          <w:color w:val="000000"/>
          <w:sz w:val="28"/>
        </w:rPr>
        <w:t>
      Әлеуетті жеткізушілердің сұратуларын сатып алуды ұйымдастырушының мына деректемелері бойынша жіберу қажет: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(сатып алуды ұйымдастырушының байланыс телефондарын, электрондық пошта мекенжайын, пошталық (заңды) мекенжайын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6-қосымшаның</w:t>
      </w:r>
      <w:r>
        <w:rPr>
          <w:rFonts w:ascii="Times New Roman"/>
          <w:b w:val="false"/>
          <w:i w:val="false"/>
          <w:color w:val="000000"/>
          <w:sz w:val="28"/>
        </w:rPr>
        <w:t xml:space="preserve"> 3-тармағы мынадай редакцияда жазылсын:</w:t>
      </w:r>
    </w:p>
    <w:bookmarkStart w:name="z39" w:id="9"/>
    <w:p>
      <w:pPr>
        <w:spacing w:after="0"/>
        <w:ind w:left="0"/>
        <w:jc w:val="both"/>
      </w:pPr>
      <w:r>
        <w:rPr>
          <w:rFonts w:ascii="Times New Roman"/>
          <w:b w:val="false"/>
          <w:i w:val="false"/>
          <w:color w:val="000000"/>
          <w:sz w:val="28"/>
        </w:rPr>
        <w:t>
      "3. Әлеуетті жеткізуші осы өтінім арқылы өзіне толық жауапкершілік қабылдайды және өзіне:</w:t>
      </w:r>
    </w:p>
    <w:bookmarkEnd w:id="9"/>
    <w:p>
      <w:pPr>
        <w:spacing w:after="0"/>
        <w:ind w:left="0"/>
        <w:jc w:val="both"/>
      </w:pPr>
      <w:r>
        <w:rPr>
          <w:rFonts w:ascii="Times New Roman"/>
          <w:b w:val="false"/>
          <w:i w:val="false"/>
          <w:color w:val="000000"/>
          <w:sz w:val="28"/>
        </w:rPr>
        <w:t>
      1) әлеуетті жеткізуші және оның қосалқы мердігері (бірлескен орындаушысы) (болған кезде) мемлекеттік сатып алуға жосықсыз қатысушылардың тізілімінде тұрмауы және тапсырыс берушімен және (немесе) оның үлестес тұлғаларымен бұрын жасасқан шарттар бойынша міндеттемелерін адал орындағаны;</w:t>
      </w:r>
    </w:p>
    <w:p>
      <w:pPr>
        <w:spacing w:after="0"/>
        <w:ind w:left="0"/>
        <w:jc w:val="both"/>
      </w:pPr>
      <w:r>
        <w:rPr>
          <w:rFonts w:ascii="Times New Roman"/>
          <w:b w:val="false"/>
          <w:i w:val="false"/>
          <w:color w:val="000000"/>
          <w:sz w:val="28"/>
        </w:rPr>
        <w:t>
      2) әлеуетті жеткізушінің құрылтайшылары, акционерлері, әлеуетті жеткізуші басшыларының және (немесе) осы әлеуетті жеткізушінің уәкілетті өкілінің жақын туыстары, жұбайы (зайыбы) немесе жекжаттары жеткізушіні таңдау туралы шешім қабылдау құқығына ие болмайтыны не өткізілетін сатып алуда тапсырыс берушінің (сатып алуды ұйымдастырушының) қызметкерлері болып табылмайтыны;</w:t>
      </w:r>
    </w:p>
    <w:p>
      <w:pPr>
        <w:spacing w:after="0"/>
        <w:ind w:left="0"/>
        <w:jc w:val="both"/>
      </w:pPr>
      <w:r>
        <w:rPr>
          <w:rFonts w:ascii="Times New Roman"/>
          <w:b w:val="false"/>
          <w:i w:val="false"/>
          <w:color w:val="000000"/>
          <w:sz w:val="28"/>
        </w:rPr>
        <w:t>
      3) әлеуетті жеткізушінің және (немесе) оның қызметкерінің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көрсетпеуі,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қатыспайтыны;</w:t>
      </w:r>
    </w:p>
    <w:p>
      <w:pPr>
        <w:spacing w:after="0"/>
        <w:ind w:left="0"/>
        <w:jc w:val="both"/>
      </w:pPr>
      <w:r>
        <w:rPr>
          <w:rFonts w:ascii="Times New Roman"/>
          <w:b w:val="false"/>
          <w:i w:val="false"/>
          <w:color w:val="000000"/>
          <w:sz w:val="28"/>
        </w:rPr>
        <w:t>
      4) сатып алуға қатысуға үміткер әлеуетті жеткізуші басшысының:</w:t>
      </w:r>
    </w:p>
    <w:p>
      <w:pPr>
        <w:spacing w:after="0"/>
        <w:ind w:left="0"/>
        <w:jc w:val="both"/>
      </w:pPr>
      <w:r>
        <w:rPr>
          <w:rFonts w:ascii="Times New Roman"/>
          <w:b w:val="false"/>
          <w:i w:val="false"/>
          <w:color w:val="000000"/>
          <w:sz w:val="28"/>
        </w:rPr>
        <w:t>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қатынасының болмағаны;</w:t>
      </w:r>
    </w:p>
    <w:p>
      <w:pPr>
        <w:spacing w:after="0"/>
        <w:ind w:left="0"/>
        <w:jc w:val="both"/>
      </w:pPr>
      <w:r>
        <w:rPr>
          <w:rFonts w:ascii="Times New Roman"/>
          <w:b w:val="false"/>
          <w:i w:val="false"/>
          <w:color w:val="000000"/>
          <w:sz w:val="28"/>
        </w:rPr>
        <w:t>
      мемлекеттік сатып алуға жосықсыз қатысушылардың тiзiлiмiне енгізілген, кәсіпкерлік қызметті жүзеге асыратын жеке тұлға болып табылмайтыны;</w:t>
      </w:r>
    </w:p>
    <w:p>
      <w:pPr>
        <w:spacing w:after="0"/>
        <w:ind w:left="0"/>
        <w:jc w:val="both"/>
      </w:pPr>
      <w:r>
        <w:rPr>
          <w:rFonts w:ascii="Times New Roman"/>
          <w:b w:val="false"/>
          <w:i w:val="false"/>
          <w:color w:val="000000"/>
          <w:sz w:val="28"/>
        </w:rPr>
        <w:t>
      5) сатып алуға қатысуға үміткер, кәсіпкерлік қызметті жүзеге асыратын жеке тұлға болып табылатын әлеуетті жеткізуші мемлекеттік сатып алуға жосықсыз қатысушылардың тiзiлiмiне енгізілген әлеуетті жеткізушінің басшысы болып табылмайды және (немесе) мемлекеттік сатып алуға жосықсыз қатысушылардың тiзiлiмiне енгізілген заңды тұлғаларды басқаруға, құруға, олардың жарғылық капиталына қатысуға байланысты қатынасы болған жоқ;</w:t>
      </w:r>
    </w:p>
    <w:p>
      <w:pPr>
        <w:spacing w:after="0"/>
        <w:ind w:left="0"/>
        <w:jc w:val="both"/>
      </w:pPr>
      <w:r>
        <w:rPr>
          <w:rFonts w:ascii="Times New Roman"/>
          <w:b w:val="false"/>
          <w:i w:val="false"/>
          <w:color w:val="000000"/>
          <w:sz w:val="28"/>
        </w:rPr>
        <w:t>
      6) атқарушылық іс жүргізулер бойынша борышкерлердің тізіліміне сәйкес әлеуетті жеткізушінің және (немесе) ол тартатын қосалқы мердігердің (бірлесіп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міндеттемелерінің болмағаны;</w:t>
      </w:r>
    </w:p>
    <w:p>
      <w:pPr>
        <w:spacing w:after="0"/>
        <w:ind w:left="0"/>
        <w:jc w:val="both"/>
      </w:pPr>
      <w:r>
        <w:rPr>
          <w:rFonts w:ascii="Times New Roman"/>
          <w:b w:val="false"/>
          <w:i w:val="false"/>
          <w:color w:val="000000"/>
          <w:sz w:val="28"/>
        </w:rPr>
        <w:t>
      7) әлеуетті жеткізуші мен әлеуетті жеткізушінің үлестес тұлғасының бір тендерге (лотқа) қатыспағаны;</w:t>
      </w:r>
    </w:p>
    <w:p>
      <w:pPr>
        <w:spacing w:after="0"/>
        <w:ind w:left="0"/>
        <w:jc w:val="both"/>
      </w:pPr>
      <w:r>
        <w:rPr>
          <w:rFonts w:ascii="Times New Roman"/>
          <w:b w:val="false"/>
          <w:i w:val="false"/>
          <w:color w:val="000000"/>
          <w:sz w:val="28"/>
        </w:rPr>
        <w:t>
      8) банкроттық не тарату рәсіміне қатысы жоқтығы;</w:t>
      </w:r>
    </w:p>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(бірлескен орындаушы) және (немесе) олардың басшысы, құрылтайшылары (акционерлері)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енгізілмегені;</w:t>
      </w:r>
    </w:p>
    <w:p>
      <w:pPr>
        <w:spacing w:after="0"/>
        <w:ind w:left="0"/>
        <w:jc w:val="both"/>
      </w:pPr>
      <w:r>
        <w:rPr>
          <w:rFonts w:ascii="Times New Roman"/>
          <w:b w:val="false"/>
          <w:i w:val="false"/>
          <w:color w:val="000000"/>
          <w:sz w:val="28"/>
        </w:rPr>
        <w:t>
      10) әлеуетті жеткізуші және (немесе) ол тартатын қосалқы мердігер (бірлескен орындаушы) тіркеу орны жеңілдікті салық салынатын мемлекеттердің тізбесіне енгізілген мемлекет немесе аумақ болып табылатын заңды тұлға болып табылмайтыны туралы талаптарды қабылдағанын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7-қосымшаның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42" w:id="10"/>
    <w:p>
      <w:pPr>
        <w:spacing w:after="0"/>
        <w:ind w:left="0"/>
        <w:jc w:val="both"/>
      </w:pPr>
      <w:r>
        <w:rPr>
          <w:rFonts w:ascii="Times New Roman"/>
          <w:b w:val="false"/>
          <w:i w:val="false"/>
          <w:color w:val="000000"/>
          <w:sz w:val="28"/>
        </w:rPr>
        <w:t>
      "2. Осы арқылы өзімізге толық жауапкершілікті қабылдаймыз және мынадай талаптарды қабылдайтынымызды растаймыз:</w:t>
      </w:r>
    </w:p>
    <w:bookmarkEnd w:id="10"/>
    <w:p>
      <w:pPr>
        <w:spacing w:after="0"/>
        <w:ind w:left="0"/>
        <w:jc w:val="both"/>
      </w:pPr>
      <w:r>
        <w:rPr>
          <w:rFonts w:ascii="Times New Roman"/>
          <w:b w:val="false"/>
          <w:i w:val="false"/>
          <w:color w:val="000000"/>
          <w:sz w:val="28"/>
        </w:rPr>
        <w:t>
      1) әлеуетті жеткізуші және оның қосалқы мердігері (бірлескен орындаушы) (болған кезде) мемлекеттік сатып алуға жосықсыз қатысушылардың тізілімінде тұрмайды және тапсырыс берушімен және (немесе) оның үлестес тұлғаларымен бұрын жасалған шарттар бойынша міндеттемелерін адал орындаған;</w:t>
      </w:r>
    </w:p>
    <w:p>
      <w:pPr>
        <w:spacing w:after="0"/>
        <w:ind w:left="0"/>
        <w:jc w:val="both"/>
      </w:pPr>
      <w:r>
        <w:rPr>
          <w:rFonts w:ascii="Times New Roman"/>
          <w:b w:val="false"/>
          <w:i w:val="false"/>
          <w:color w:val="000000"/>
          <w:sz w:val="28"/>
        </w:rPr>
        <w:t>
      2) әлеуетті жеткізушінің құрылтайшылары, акционерлері әлеуетті жеткізуші басшыларының және (немесе) аталған әлеуетті жеткізушінің уәкілетті өкілінің жақын туыстары, жұбайы (зайыбы) немесе жекжаттары жеткізушіні таңдау туралы шешім қабылдау құқығына ие емес не өткізілетін сатып алуда тапсырыс берушінің (сатып алуды ұйымдастырушының) қызметкерлері болып табылмайды;</w:t>
      </w:r>
    </w:p>
    <w:p>
      <w:pPr>
        <w:spacing w:after="0"/>
        <w:ind w:left="0"/>
        <w:jc w:val="both"/>
      </w:pPr>
      <w:r>
        <w:rPr>
          <w:rFonts w:ascii="Times New Roman"/>
          <w:b w:val="false"/>
          <w:i w:val="false"/>
          <w:color w:val="000000"/>
          <w:sz w:val="28"/>
        </w:rPr>
        <w:t>
      3) әлеуетті жеткізуші және (немесе) оның қызметкері тапсырыс берушіге (сатып алуды ұйымдастырушыға) өткізілетін сатып алуды дайындау жөнінде сараптамалық, консультациялық және (немесе) өзге де қызметтер көрсетпеген, техникалық-экономикалық негіздемені әзірлеушінің жобалау (жобалау-сметалық) құжаттаманы әзірлеу жөніндегі сатып алуға қатысуын қоспағанда, өткізілетін сатып алудың нысанасы болып табылатын объектінің құрылысына арналған техникалық-экономикалық негіздемені және (немесе) жобалау (жобалау-сметалық) құжаттаманы әзірлеуге бас жобалаушы не қосалқы жобалаушы ретінде қатыспаған;</w:t>
      </w:r>
    </w:p>
    <w:p>
      <w:pPr>
        <w:spacing w:after="0"/>
        <w:ind w:left="0"/>
        <w:jc w:val="both"/>
      </w:pPr>
      <w:r>
        <w:rPr>
          <w:rFonts w:ascii="Times New Roman"/>
          <w:b w:val="false"/>
          <w:i w:val="false"/>
          <w:color w:val="000000"/>
          <w:sz w:val="28"/>
        </w:rPr>
        <w:t>
      4) сатып алуға қатысуға үмiткер әлеуеттi жеткізушінің басшысы:</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pPr>
        <w:spacing w:after="0"/>
        <w:ind w:left="0"/>
        <w:jc w:val="both"/>
      </w:pPr>
      <w:r>
        <w:rPr>
          <w:rFonts w:ascii="Times New Roman"/>
          <w:b w:val="false"/>
          <w:i w:val="false"/>
          <w:color w:val="000000"/>
          <w:sz w:val="28"/>
        </w:rPr>
        <w:t>
      мемлекеттiк сатып алуға жосықсыз қатысушылардың тiзiлiмiне енгiзiлген кәсіпкерлік қызметті жүзеге асыратын жеке тұлға болып табылмайды;</w:t>
      </w:r>
    </w:p>
    <w:p>
      <w:pPr>
        <w:spacing w:after="0"/>
        <w:ind w:left="0"/>
        <w:jc w:val="both"/>
      </w:pPr>
      <w:r>
        <w:rPr>
          <w:rFonts w:ascii="Times New Roman"/>
          <w:b w:val="false"/>
          <w:i w:val="false"/>
          <w:color w:val="000000"/>
          <w:sz w:val="28"/>
        </w:rPr>
        <w:t>
      5) сатып алуға қатысуға үмiткер, кәсіпкерлік қызметті жүзеге асыратын жеке тұлға болып табылатын әлеуетті жеткізуші мемлекеттiк сатып алуға жосықсыз қатысушылардың тiзiлiмiне енгiзiлген әлеуетті жеткізушінің басшысы болып табылмайды және (немесе) мемлекеттiк сатып алуға жосықсыз қатысушылардың тiзiлiмiне енгiзiлген заңды тұлғаларды басқаруға, құруға, олардың жарғылық капиталына қатысуға байланысты қарым-қатынаста болмаған;</w:t>
      </w:r>
    </w:p>
    <w:p>
      <w:pPr>
        <w:spacing w:after="0"/>
        <w:ind w:left="0"/>
        <w:jc w:val="both"/>
      </w:pPr>
      <w:r>
        <w:rPr>
          <w:rFonts w:ascii="Times New Roman"/>
          <w:b w:val="false"/>
          <w:i w:val="false"/>
          <w:color w:val="000000"/>
          <w:sz w:val="28"/>
        </w:rPr>
        <w:t>
      6) атқарушылық іс жүргізу бойынша борышкерлердің тізіліміне сәйкес әлеуетті жеткізушінің және (немесе) ол тартатын қосалқы мердігердің (бірлескен орындаушының) республикалық бюджет туралы заңда тиісті қаржы жылына белгіленген айлық есептік көрсеткіштің бес еселенген мөлшерінен асатын мөлшерде атқарушы құжаттар бойынша орындалмаған міндеттемелері жоқ;</w:t>
      </w:r>
    </w:p>
    <w:p>
      <w:pPr>
        <w:spacing w:after="0"/>
        <w:ind w:left="0"/>
        <w:jc w:val="both"/>
      </w:pPr>
      <w:r>
        <w:rPr>
          <w:rFonts w:ascii="Times New Roman"/>
          <w:b w:val="false"/>
          <w:i w:val="false"/>
          <w:color w:val="000000"/>
          <w:sz w:val="28"/>
        </w:rPr>
        <w:t>
      7) әлеуетті жеткізуші және әлеуетті жеткізушінің үлестес тұлғасы бір тендерге (лотқа) қатыспайды;</w:t>
      </w:r>
    </w:p>
    <w:p>
      <w:pPr>
        <w:spacing w:after="0"/>
        <w:ind w:left="0"/>
        <w:jc w:val="both"/>
      </w:pPr>
      <w:r>
        <w:rPr>
          <w:rFonts w:ascii="Times New Roman"/>
          <w:b w:val="false"/>
          <w:i w:val="false"/>
          <w:color w:val="000000"/>
          <w:sz w:val="28"/>
        </w:rPr>
        <w:t>
      8) банкроттық не тарату рәсіміне қатысы жоқ;</w:t>
      </w:r>
    </w:p>
    <w:p>
      <w:pPr>
        <w:spacing w:after="0"/>
        <w:ind w:left="0"/>
        <w:jc w:val="both"/>
      </w:pPr>
      <w:r>
        <w:rPr>
          <w:rFonts w:ascii="Times New Roman"/>
          <w:b w:val="false"/>
          <w:i w:val="false"/>
          <w:color w:val="000000"/>
          <w:sz w:val="28"/>
        </w:rPr>
        <w:t>
      9) әлеуетті жеткізуші және (немесе) ол тартатын қосалқы мердігер (бірлескен орындаушы) және (немесе) олардың басшысы, құрылтайшылары (акционерлерің)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енгізілмеген;</w:t>
      </w:r>
    </w:p>
    <w:p>
      <w:pPr>
        <w:spacing w:after="0"/>
        <w:ind w:left="0"/>
        <w:jc w:val="both"/>
      </w:pPr>
      <w:r>
        <w:rPr>
          <w:rFonts w:ascii="Times New Roman"/>
          <w:b w:val="false"/>
          <w:i w:val="false"/>
          <w:color w:val="000000"/>
          <w:sz w:val="28"/>
        </w:rPr>
        <w:t>
      10) әлеуетті жеткізуші және (немесе) ол тартатын қосалқы мердігер (бірлескен орындаушы) тіркелген жері жеңілдікті салық салынатын мемлекеттер тізбесіне енгізілген мемлекет немесе аумақ болып табылатын заңды тұлға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бұрышындағы орыс тіліндегі мәтінге түзету енгізілді, қазақ тіліндегі мәтін өзгермейді.</w:t>
      </w:r>
    </w:p>
    <w:bookmarkStart w:name="z49" w:id="11"/>
    <w:p>
      <w:pPr>
        <w:spacing w:after="0"/>
        <w:ind w:left="0"/>
        <w:jc w:val="both"/>
      </w:pPr>
      <w:r>
        <w:rPr>
          <w:rFonts w:ascii="Times New Roman"/>
          <w:b w:val="false"/>
          <w:i w:val="false"/>
          <w:color w:val="000000"/>
          <w:sz w:val="28"/>
        </w:rPr>
        <w:t>
      2. Қаржы департаменті (Ж.Ж. Стамбекова) Қазақстан Республикасының заңнамасында белгіленген тәртіппен:</w:t>
      </w:r>
    </w:p>
    <w:bookmarkEnd w:id="11"/>
    <w:bookmarkStart w:name="z50" w:id="1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2"/>
    <w:bookmarkStart w:name="z51" w:id="1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53" w:id="14"/>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14"/>
    <w:bookmarkStart w:name="z54" w:id="1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