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865f39" w14:textId="9865f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Микроқаржы ұйымын банкке айналдыру нысанында ерікті түрде қайта ұйымдастыруға рұқсат беру қағидаларын, сондай-ақ микроқаржы ұйымын банкке айналдыру нысанында ерікті түрде қайта ұйымдастыруға уәкілетті органның рұқсатын беру үшін қажетті құжаттар тізбесін, микроқаржы ұйымын банкке айналдыруға уәкілетті органның рұқсатын алуға арналған өтініштің, рұқсаттың нысандарын және мәліметтердің нысандарын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2022 жылғы 22 қарашадағы № 93 қаулысы. Қазақстан Республикасының Әділет министрлігінде 2022 жылғы 25 қарашада № 30714 болып тіркелді.</w:t>
      </w:r>
    </w:p>
    <w:p>
      <w:pPr>
        <w:spacing w:after="0"/>
        <w:ind w:left="0"/>
        <w:jc w:val="both"/>
      </w:pPr>
      <w:bookmarkStart w:name="z1" w:id="0"/>
      <w:r>
        <w:rPr>
          <w:rFonts w:ascii="Times New Roman"/>
          <w:b w:val="false"/>
          <w:i w:val="false"/>
          <w:color w:val="000000"/>
          <w:sz w:val="28"/>
        </w:rPr>
        <w:t xml:space="preserve">
      "Микроқаржылық қызмет туралы" Қазақстан Республикасы Заңының </w:t>
      </w:r>
      <w:r>
        <w:rPr>
          <w:rFonts w:ascii="Times New Roman"/>
          <w:b w:val="false"/>
          <w:i w:val="false"/>
          <w:color w:val="000000"/>
          <w:sz w:val="28"/>
        </w:rPr>
        <w:t>27-бабы</w:t>
      </w:r>
      <w:r>
        <w:rPr>
          <w:rFonts w:ascii="Times New Roman"/>
          <w:b w:val="false"/>
          <w:i w:val="false"/>
          <w:color w:val="000000"/>
          <w:sz w:val="28"/>
        </w:rPr>
        <w:t xml:space="preserve"> бірінші бөлігінің 4-5) тармақшасына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Мына: </w:t>
      </w:r>
    </w:p>
    <w:bookmarkEnd w:id="1"/>
    <w:bookmarkStart w:name="z3" w:id="2"/>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Микроқаржы ұйымын банкке айналдыру нысанында ерікті түрде қайта ұйымдастыруға рұқсат беру қағидалары;</w:t>
      </w:r>
    </w:p>
    <w:bookmarkEnd w:id="2"/>
    <w:bookmarkStart w:name="z4" w:id="3"/>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Микроқаржы ұйымын банкке айналдыру нысанында ерікті түрде қайта ұйымдастыруға уәкілетті органның рұқсатын беру үшін қажетті құжаттар тізбесі;</w:t>
      </w:r>
    </w:p>
    <w:bookmarkEnd w:id="3"/>
    <w:bookmarkStart w:name="z5" w:id="4"/>
    <w:p>
      <w:pPr>
        <w:spacing w:after="0"/>
        <w:ind w:left="0"/>
        <w:jc w:val="both"/>
      </w:pPr>
      <w:r>
        <w:rPr>
          <w:rFonts w:ascii="Times New Roman"/>
          <w:b w:val="false"/>
          <w:i w:val="false"/>
          <w:color w:val="000000"/>
          <w:sz w:val="28"/>
        </w:rPr>
        <w:t xml:space="preserve">
      3)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Микроқаржы ұйымын банкке айналдыру нысанында ерікті түрде қайта ұйымдастыруға рұқсат алуға арналған өтініштің нысаны;</w:t>
      </w:r>
    </w:p>
    <w:bookmarkEnd w:id="4"/>
    <w:bookmarkStart w:name="z6" w:id="5"/>
    <w:p>
      <w:pPr>
        <w:spacing w:after="0"/>
        <w:ind w:left="0"/>
        <w:jc w:val="both"/>
      </w:pPr>
      <w:r>
        <w:rPr>
          <w:rFonts w:ascii="Times New Roman"/>
          <w:b w:val="false"/>
          <w:i w:val="false"/>
          <w:color w:val="000000"/>
          <w:sz w:val="28"/>
        </w:rPr>
        <w:t xml:space="preserve">
      4) осы қаулыға </w:t>
      </w:r>
      <w:r>
        <w:rPr>
          <w:rFonts w:ascii="Times New Roman"/>
          <w:b w:val="false"/>
          <w:i w:val="false"/>
          <w:color w:val="000000"/>
          <w:sz w:val="28"/>
        </w:rPr>
        <w:t>4-қосымшаға</w:t>
      </w:r>
      <w:r>
        <w:rPr>
          <w:rFonts w:ascii="Times New Roman"/>
          <w:b w:val="false"/>
          <w:i w:val="false"/>
          <w:color w:val="000000"/>
          <w:sz w:val="28"/>
        </w:rPr>
        <w:t xml:space="preserve"> сәйкес Микроқаржы ұйымын банкке айналдыру нысанында ерікті түрде қайта ұйымдастыруға арналған рұқсаттың нысаны; </w:t>
      </w:r>
    </w:p>
    <w:bookmarkEnd w:id="5"/>
    <w:bookmarkStart w:name="z7" w:id="6"/>
    <w:p>
      <w:pPr>
        <w:spacing w:after="0"/>
        <w:ind w:left="0"/>
        <w:jc w:val="both"/>
      </w:pPr>
      <w:r>
        <w:rPr>
          <w:rFonts w:ascii="Times New Roman"/>
          <w:b w:val="false"/>
          <w:i w:val="false"/>
          <w:color w:val="000000"/>
          <w:sz w:val="28"/>
        </w:rPr>
        <w:t xml:space="preserve">
      5) осы қаулыға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Микроқаржы ұйымының 10 (он) пайыздан аз мөлшердегі акцияларына ие акционер-жеке тұлға туралы мәліметтер нысаны;</w:t>
      </w:r>
    </w:p>
    <w:bookmarkEnd w:id="6"/>
    <w:bookmarkStart w:name="z8" w:id="7"/>
    <w:p>
      <w:pPr>
        <w:spacing w:after="0"/>
        <w:ind w:left="0"/>
        <w:jc w:val="both"/>
      </w:pPr>
      <w:r>
        <w:rPr>
          <w:rFonts w:ascii="Times New Roman"/>
          <w:b w:val="false"/>
          <w:i w:val="false"/>
          <w:color w:val="000000"/>
          <w:sz w:val="28"/>
        </w:rPr>
        <w:t xml:space="preserve">
      6) осы қаулыға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Микроқаржы ұйымының 10 (он) пайыздан аз мөлшердегі акцияларына ие акционер-заңды тұлға туралы мәліметтер нысаны бекітілсін.</w:t>
      </w:r>
    </w:p>
    <w:bookmarkEnd w:id="7"/>
    <w:bookmarkStart w:name="z9" w:id="8"/>
    <w:p>
      <w:pPr>
        <w:spacing w:after="0"/>
        <w:ind w:left="0"/>
        <w:jc w:val="both"/>
      </w:pPr>
      <w:r>
        <w:rPr>
          <w:rFonts w:ascii="Times New Roman"/>
          <w:b w:val="false"/>
          <w:i w:val="false"/>
          <w:color w:val="000000"/>
          <w:sz w:val="28"/>
        </w:rPr>
        <w:t>
      2. Қаржы ұйымдарының әдіснамасы және пруденциялық реттеу департаменті Қазақстан Республикасының заңнамасында белгіленген тәртіппен:</w:t>
      </w:r>
    </w:p>
    <w:bookmarkEnd w:id="8"/>
    <w:bookmarkStart w:name="z10" w:id="9"/>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9"/>
    <w:bookmarkStart w:name="z11" w:id="10"/>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10"/>
    <w:bookmarkStart w:name="z12" w:id="11"/>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11"/>
    <w:bookmarkStart w:name="z13" w:id="12"/>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12"/>
    <w:bookmarkStart w:name="z14" w:id="13"/>
    <w:p>
      <w:pPr>
        <w:spacing w:after="0"/>
        <w:ind w:left="0"/>
        <w:jc w:val="both"/>
      </w:pPr>
      <w:r>
        <w:rPr>
          <w:rFonts w:ascii="Times New Roman"/>
          <w:b w:val="false"/>
          <w:i w:val="false"/>
          <w:color w:val="000000"/>
          <w:sz w:val="28"/>
        </w:rPr>
        <w:t>
      4. Осы қаулы алғаш ресми жарияланған күнінен кейін күнтізбелік алпыс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w:t>
            </w:r>
          </w:p>
          <w:p>
            <w:pPr>
              <w:spacing w:after="20"/>
              <w:ind w:left="20"/>
              <w:jc w:val="both"/>
            </w:pPr>
            <w:r>
              <w:rPr>
                <w:rFonts w:ascii="Times New Roman"/>
                <w:b w:val="false"/>
                <w:i/>
                <w:color w:val="000000"/>
                <w:sz w:val="20"/>
              </w:rPr>
              <w:t>дамыту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2022 жылғы "___" ____________</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2022 жылғы "___"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 2022 жылғы 22</w:t>
            </w:r>
            <w:r>
              <w:br/>
            </w:r>
            <w:r>
              <w:rPr>
                <w:rFonts w:ascii="Times New Roman"/>
                <w:b w:val="false"/>
                <w:i w:val="false"/>
                <w:color w:val="000000"/>
                <w:sz w:val="20"/>
              </w:rPr>
              <w:t>қарашадағы № 93 Қаулыға</w:t>
            </w:r>
            <w:r>
              <w:br/>
            </w:r>
            <w:r>
              <w:rPr>
                <w:rFonts w:ascii="Times New Roman"/>
                <w:b w:val="false"/>
                <w:i w:val="false"/>
                <w:color w:val="000000"/>
                <w:sz w:val="20"/>
              </w:rPr>
              <w:t>1-қосымша</w:t>
            </w:r>
          </w:p>
        </w:tc>
      </w:tr>
    </w:tbl>
    <w:bookmarkStart w:name="z16" w:id="14"/>
    <w:p>
      <w:pPr>
        <w:spacing w:after="0"/>
        <w:ind w:left="0"/>
        <w:jc w:val="left"/>
      </w:pPr>
      <w:r>
        <w:rPr>
          <w:rFonts w:ascii="Times New Roman"/>
          <w:b/>
          <w:i w:val="false"/>
          <w:color w:val="000000"/>
        </w:rPr>
        <w:t xml:space="preserve"> Микроқаржы ұйымын банкке айналдыру нысанында ерікті түрде қайта ұйымдастыруға рұқсат беру қағидалары</w:t>
      </w:r>
    </w:p>
    <w:bookmarkEnd w:id="14"/>
    <w:p>
      <w:pPr>
        <w:spacing w:after="0"/>
        <w:ind w:left="0"/>
        <w:jc w:val="both"/>
      </w:pPr>
      <w:r>
        <w:rPr>
          <w:rFonts w:ascii="Times New Roman"/>
          <w:b w:val="false"/>
          <w:i w:val="false"/>
          <w:color w:val="ff0000"/>
          <w:sz w:val="28"/>
        </w:rPr>
        <w:t xml:space="preserve">
      Ескерту. 1-қосымша жаңа редакцияда - ҚР Қаржы нарығын реттеу және дамыту агенттігі Басқармасының 02.10.2026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7" w:id="15"/>
    <w:p>
      <w:pPr>
        <w:spacing w:after="0"/>
        <w:ind w:left="0"/>
        <w:jc w:val="left"/>
      </w:pPr>
      <w:r>
        <w:rPr>
          <w:rFonts w:ascii="Times New Roman"/>
          <w:b/>
          <w:i w:val="false"/>
          <w:color w:val="000000"/>
        </w:rPr>
        <w:t xml:space="preserve"> 1-тарау. Жалпы ережелер</w:t>
      </w:r>
    </w:p>
    <w:bookmarkEnd w:id="15"/>
    <w:bookmarkStart w:name="z88" w:id="16"/>
    <w:p>
      <w:pPr>
        <w:spacing w:after="0"/>
        <w:ind w:left="0"/>
        <w:jc w:val="both"/>
      </w:pPr>
      <w:r>
        <w:rPr>
          <w:rFonts w:ascii="Times New Roman"/>
          <w:b w:val="false"/>
          <w:i w:val="false"/>
          <w:color w:val="000000"/>
          <w:sz w:val="28"/>
        </w:rPr>
        <w:t xml:space="preserve">
      1. Осы Микроқаржы ұйымын банкке айналдыру нысанында ерікті түрде қайта ұйымдастыруға рұқсат беру қағидалары (бұдан әрі – Қағидалар) "Микроқаржылық қызмет туралы" Қазақстан Республикасы Заңының </w:t>
      </w:r>
      <w:r>
        <w:rPr>
          <w:rFonts w:ascii="Times New Roman"/>
          <w:b w:val="false"/>
          <w:i w:val="false"/>
          <w:color w:val="000000"/>
          <w:sz w:val="28"/>
        </w:rPr>
        <w:t>25-1-бабы</w:t>
      </w:r>
      <w:r>
        <w:rPr>
          <w:rFonts w:ascii="Times New Roman"/>
          <w:b w:val="false"/>
          <w:i w:val="false"/>
          <w:color w:val="000000"/>
          <w:sz w:val="28"/>
        </w:rPr>
        <w:t xml:space="preserve"> 1-тармағының үшінші бөлігіне, </w:t>
      </w:r>
      <w:r>
        <w:rPr>
          <w:rFonts w:ascii="Times New Roman"/>
          <w:b w:val="false"/>
          <w:i w:val="false"/>
          <w:color w:val="000000"/>
          <w:sz w:val="28"/>
        </w:rPr>
        <w:t>27-бабы</w:t>
      </w:r>
      <w:r>
        <w:rPr>
          <w:rFonts w:ascii="Times New Roman"/>
          <w:b w:val="false"/>
          <w:i w:val="false"/>
          <w:color w:val="000000"/>
          <w:sz w:val="28"/>
        </w:rPr>
        <w:t xml:space="preserve"> бірінші бөлігінің 4-5) тармақшасына (бұдан әрі – Микроқаржылық қызмет туралы заң), "Қазақстан Республикасындағы банктер және банк қызметі туралы" Қазақстан Республикасы Заңының 10-бабы </w:t>
      </w:r>
      <w:r>
        <w:rPr>
          <w:rFonts w:ascii="Times New Roman"/>
          <w:b w:val="false"/>
          <w:i w:val="false"/>
          <w:color w:val="000000"/>
          <w:sz w:val="28"/>
        </w:rPr>
        <w:t>7-тармағының</w:t>
      </w:r>
      <w:r>
        <w:rPr>
          <w:rFonts w:ascii="Times New Roman"/>
          <w:b w:val="false"/>
          <w:i w:val="false"/>
          <w:color w:val="000000"/>
          <w:sz w:val="28"/>
        </w:rPr>
        <w:t xml:space="preserve"> екінші бөлігіне, </w:t>
      </w:r>
      <w:r>
        <w:rPr>
          <w:rFonts w:ascii="Times New Roman"/>
          <w:b w:val="false"/>
          <w:i w:val="false"/>
          <w:color w:val="000000"/>
          <w:sz w:val="28"/>
        </w:rPr>
        <w:t>13-бабына</w:t>
      </w:r>
      <w:r>
        <w:rPr>
          <w:rFonts w:ascii="Times New Roman"/>
          <w:b w:val="false"/>
          <w:i w:val="false"/>
          <w:color w:val="000000"/>
          <w:sz w:val="28"/>
        </w:rPr>
        <w:t xml:space="preserve"> (бұдан әрі – Банктер туралы заң), "Қаржы нарығы мен қаржылық ұйымдарды мемлекеттік реттеу, бақылау және қадағалау туралы"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1-1) тармақшасына (бұдан әрі – Мемлекеттік реттеу туралы заң),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(бұдан әрі – Мемлекеттік көрсетілетін қызметтер туралы заң), "Рұқсаттар және хабарламалар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2-тармағына (бұдан әрі – Рұқсаттар туралы заң) сәйкес әзірленді және қаржы нарығы мен қаржылық ұйымдарды реттеу, бақылау және қадағалау жөніндегі уәкілетті органның (бұдан әрі – уәкілетті орган, көрсетілетін қызметті беруші) микроқаржы ұйымын банкке айналдыру нысанында ерікті түрде қайта ұйымдастыруға рұқсат (бұдан әрі – айналдыруға рұқсат, мемлекеттік қызмет) беру тәртібін айқындайды.</w:t>
      </w:r>
    </w:p>
    <w:bookmarkEnd w:id="16"/>
    <w:p>
      <w:pPr>
        <w:spacing w:after="0"/>
        <w:ind w:left="0"/>
        <w:jc w:val="both"/>
      </w:pPr>
      <w:r>
        <w:rPr>
          <w:rFonts w:ascii="Times New Roman"/>
          <w:b w:val="false"/>
          <w:i w:val="false"/>
          <w:color w:val="000000"/>
          <w:sz w:val="28"/>
        </w:rPr>
        <w:t>
      Қағидаларға енгізілген өзгерістер және (немесе) толықтырулар туралы ақпарат уәкілетті органның ресми интернет-ресурсында орналастырылады, тиісті нормативтік құқықтық акт әділет органдарында мемлекеттік тіркелгеннен кейін 3 (үш) жұмыс күні ішінде "цифрлық үкіметтің" цифрлық инфрақұрылымының операторына және Бірыңғай байланыс орталығына жіберіледі.</w:t>
      </w:r>
    </w:p>
    <w:bookmarkStart w:name="z89" w:id="17"/>
    <w:p>
      <w:pPr>
        <w:spacing w:after="0"/>
        <w:ind w:left="0"/>
        <w:jc w:val="both"/>
      </w:pPr>
      <w:r>
        <w:rPr>
          <w:rFonts w:ascii="Times New Roman"/>
          <w:b w:val="false"/>
          <w:i w:val="false"/>
          <w:color w:val="000000"/>
          <w:sz w:val="28"/>
        </w:rPr>
        <w:t>
      2. Қағидаларда Микроқаржылық қызмет туралы заңда, Банктер туралы заңда, Мемлекеттік көрсетілетін қызметтер туралы заңда, Рұқсаттар туралы заңда және "Киберқауіпсіздік туралы" Қазақстан Республикасының Заңында көрсетілген мәндерде қолданылатын ұғымдар пайдаланылады.</w:t>
      </w:r>
    </w:p>
    <w:bookmarkEnd w:id="17"/>
    <w:bookmarkStart w:name="z90" w:id="18"/>
    <w:p>
      <w:pPr>
        <w:spacing w:after="0"/>
        <w:ind w:left="0"/>
        <w:jc w:val="both"/>
      </w:pPr>
      <w:r>
        <w:rPr>
          <w:rFonts w:ascii="Times New Roman"/>
          <w:b w:val="false"/>
          <w:i w:val="false"/>
          <w:color w:val="000000"/>
          <w:sz w:val="28"/>
        </w:rPr>
        <w:t xml:space="preserve">
      3. Мемлекеттік қызмет көрсетуге қойылатын негізгі талаптардың тізбесі Қағидаларға </w:t>
      </w:r>
      <w:r>
        <w:rPr>
          <w:rFonts w:ascii="Times New Roman"/>
          <w:b w:val="false"/>
          <w:i w:val="false"/>
          <w:color w:val="000000"/>
          <w:sz w:val="28"/>
        </w:rPr>
        <w:t>қосымшада</w:t>
      </w:r>
      <w:r>
        <w:rPr>
          <w:rFonts w:ascii="Times New Roman"/>
          <w:b w:val="false"/>
          <w:i w:val="false"/>
          <w:color w:val="000000"/>
          <w:sz w:val="28"/>
        </w:rPr>
        <w:t xml:space="preserve"> келтірілген.</w:t>
      </w:r>
    </w:p>
    <w:bookmarkEnd w:id="18"/>
    <w:bookmarkStart w:name="z91" w:id="19"/>
    <w:p>
      <w:pPr>
        <w:spacing w:after="0"/>
        <w:ind w:left="0"/>
        <w:jc w:val="left"/>
      </w:pPr>
      <w:r>
        <w:rPr>
          <w:rFonts w:ascii="Times New Roman"/>
          <w:b/>
          <w:i w:val="false"/>
          <w:color w:val="000000"/>
        </w:rPr>
        <w:t xml:space="preserve"> 2-тарау. Микроқаржы ұйымын банкке айналдыру нысанында ерікті түрде қайта ұйымдастыруға рұқсат беру тәртібі</w:t>
      </w:r>
    </w:p>
    <w:bookmarkEnd w:id="19"/>
    <w:bookmarkStart w:name="z92" w:id="20"/>
    <w:p>
      <w:pPr>
        <w:spacing w:after="0"/>
        <w:ind w:left="0"/>
        <w:jc w:val="both"/>
      </w:pPr>
      <w:r>
        <w:rPr>
          <w:rFonts w:ascii="Times New Roman"/>
          <w:b w:val="false"/>
          <w:i w:val="false"/>
          <w:color w:val="000000"/>
          <w:sz w:val="28"/>
        </w:rPr>
        <w:t xml:space="preserve">
      4. Айналдыруға рұқсат алу үшін өтініш беруші уәкілетті органға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банкке айырбастау нысанында микроқаржы ұйымын ерікті түрде қайта ұйымдастыруға рұқсат алу үшін өтінішті (бұдан әрі – өтініш) Қағидаларға қосымшаға сәйкес мемлекеттік қызмет көрсетуге қойылатын негізгі талаптар тізбесінің 10-тармағында көзделген құжаттар мен мәліметтерді және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банкке айырбастау нысанында микроқаржы ұйымын ерікті түрде қайта ұйымдастыруға уәкілетті органның рұқсатын беру үшін қажетті құжаттар тізбесін қоса бере отырып ұсынады.</w:t>
      </w:r>
    </w:p>
    <w:bookmarkEnd w:id="20"/>
    <w:bookmarkStart w:name="z93" w:id="21"/>
    <w:p>
      <w:pPr>
        <w:spacing w:after="0"/>
        <w:ind w:left="0"/>
        <w:jc w:val="both"/>
      </w:pPr>
      <w:r>
        <w:rPr>
          <w:rFonts w:ascii="Times New Roman"/>
          <w:b w:val="false"/>
          <w:i w:val="false"/>
          <w:color w:val="000000"/>
          <w:sz w:val="28"/>
        </w:rPr>
        <w:t xml:space="preserve">
      5. Қоса берілген құжаттарымен бірге өтініш қағаз тасымалдағышта немесе "цифрлық үкіметтің" www.egov.kz веб-порталы (бұдан әрі – портал) арқылы ұсынылады. Өтінішпен бір мезгілде "Банктің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қағидаларын және көрсетілген келісімді алу үшін ұсынылатын құжаттарға қойылатын талаптарды бекіту туралы" Қазақстан Республикасы Қаржы нарығын реттеу және дамыту агенттігі Басқармасының 2026 жылғы 31 наурыздағы № 30 қаулысымен (Нормативтік құқықтық актілерді мемлекеттік тіркеу тізілімінде № 38324 болып тіркелген) (бұдан әрі – №30 қаулы) белгіленген </w:t>
      </w:r>
      <w:r>
        <w:rPr>
          <w:rFonts w:ascii="Times New Roman"/>
          <w:b w:val="false"/>
          <w:i w:val="false"/>
          <w:color w:val="000000"/>
          <w:sz w:val="28"/>
        </w:rPr>
        <w:t>талаптарға</w:t>
      </w:r>
      <w:r>
        <w:rPr>
          <w:rFonts w:ascii="Times New Roman"/>
          <w:b w:val="false"/>
          <w:i w:val="false"/>
          <w:color w:val="000000"/>
          <w:sz w:val="28"/>
        </w:rPr>
        <w:t xml:space="preserve"> сәйкес банктің, банк холдингінің ірі қатысушысы мәртебесін иелену туралы өтініш беріледі.</w:t>
      </w:r>
    </w:p>
    <w:bookmarkEnd w:id="21"/>
    <w:p>
      <w:pPr>
        <w:spacing w:after="0"/>
        <w:ind w:left="0"/>
        <w:jc w:val="both"/>
      </w:pPr>
      <w:r>
        <w:rPr>
          <w:rFonts w:ascii="Times New Roman"/>
          <w:b w:val="false"/>
          <w:i w:val="false"/>
          <w:color w:val="000000"/>
          <w:sz w:val="28"/>
        </w:rPr>
        <w:t>
      Уәкілетті орган өшіріп тазартылған, үстеме жазылған сөздері не сызылған сөздері және оларда келісілмеген өзге де түзетулері бар құжаттарды қарауға қабылдамайды.</w:t>
      </w:r>
    </w:p>
    <w:bookmarkStart w:name="z94" w:id="22"/>
    <w:p>
      <w:pPr>
        <w:spacing w:after="0"/>
        <w:ind w:left="0"/>
        <w:jc w:val="both"/>
      </w:pPr>
      <w:r>
        <w:rPr>
          <w:rFonts w:ascii="Times New Roman"/>
          <w:b w:val="false"/>
          <w:i w:val="false"/>
          <w:color w:val="000000"/>
          <w:sz w:val="28"/>
        </w:rPr>
        <w:t>
      6. Шет мемлекеттердің құзыретті органдары немесе лауазымды адамдары берген құжаттар Қазақстан Республикасы заңнамасының талаптарына немесе Қазақстан Республикасы ратификациялаған халықаралық шарттарға сәйкес заңдастыруға не апостильдеуге жатады (Қазақстан Республикасының бейрезидент жеке тұлғасының жеке басын куәландыратын құжаттарды қоспағанда). Шет тілінде ұсынылатын көрсетілген құжаттар қазақ тіліне және қажет болған жағдайда орыс тіліне аударылады және Қазақстан Республикасының нотариат туралы заңнамасына сәйкес нотариаттық куәландыруға жатады.</w:t>
      </w:r>
    </w:p>
    <w:bookmarkEnd w:id="22"/>
    <w:bookmarkStart w:name="z95" w:id="23"/>
    <w:p>
      <w:pPr>
        <w:spacing w:after="0"/>
        <w:ind w:left="0"/>
        <w:jc w:val="both"/>
      </w:pPr>
      <w:r>
        <w:rPr>
          <w:rFonts w:ascii="Times New Roman"/>
          <w:b w:val="false"/>
          <w:i w:val="false"/>
          <w:color w:val="000000"/>
          <w:sz w:val="28"/>
        </w:rPr>
        <w:t>
      7. Уәкілетті органның хат-хабарды қабылдауға және тіркеуге уәкілетті қызметкері өтініш келіп түскен күні оны қабылдауды, тіркеуді және мемлекеттік қызмет көрсетуге жауапты бөлімшеге (бұдан әрі – жауапты бөлімше) орындауға жіберуді жүзеге асырады. Өтініш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Заңына сәйкес демалыс және мереке күндері келіп түскен кезде өтінішті қабылдау және тіркеу келесі жұмыс күні жүзеге асырылады. Егер өтініш уәкілетті органның жұмыс уақыты аяқталуға екі сағат қалғанда түскен жағдайда, мерзім келесі жұмыс күнінен басталады.</w:t>
      </w:r>
    </w:p>
    <w:bookmarkEnd w:id="23"/>
    <w:bookmarkStart w:name="z96" w:id="24"/>
    <w:p>
      <w:pPr>
        <w:spacing w:after="0"/>
        <w:ind w:left="0"/>
        <w:jc w:val="both"/>
      </w:pPr>
      <w:r>
        <w:rPr>
          <w:rFonts w:ascii="Times New Roman"/>
          <w:b w:val="false"/>
          <w:i w:val="false"/>
          <w:color w:val="000000"/>
          <w:sz w:val="28"/>
        </w:rPr>
        <w:t>
      8. Жауапты бөлімшенің қызметкері өтініш тіркелген күннен бастап 10 (он) жұмыс күні ішінде ұсынылған құжаттардың толықтығын тексереді.</w:t>
      </w:r>
    </w:p>
    <w:bookmarkEnd w:id="24"/>
    <w:p>
      <w:pPr>
        <w:spacing w:after="0"/>
        <w:ind w:left="0"/>
        <w:jc w:val="both"/>
      </w:pPr>
      <w:r>
        <w:rPr>
          <w:rFonts w:ascii="Times New Roman"/>
          <w:b w:val="false"/>
          <w:i w:val="false"/>
          <w:color w:val="000000"/>
          <w:sz w:val="28"/>
        </w:rPr>
        <w:t>
      Уәкілетті орган мемлекеттік қызметтер көрсету немесе цифрлық құжаттар сервисі үшін пайдаланылатын цифрлық жүйелерден мынадай:</w:t>
      </w:r>
    </w:p>
    <w:p>
      <w:pPr>
        <w:spacing w:after="0"/>
        <w:ind w:left="0"/>
        <w:jc w:val="both"/>
      </w:pPr>
      <w:r>
        <w:rPr>
          <w:rFonts w:ascii="Times New Roman"/>
          <w:b w:val="false"/>
          <w:i w:val="false"/>
          <w:color w:val="000000"/>
          <w:sz w:val="28"/>
        </w:rPr>
        <w:t>
      жеке тұлға - Қазақстан Республикасы резидентінің жеке басын куәландыратын;</w:t>
      </w:r>
    </w:p>
    <w:p>
      <w:pPr>
        <w:spacing w:after="0"/>
        <w:ind w:left="0"/>
        <w:jc w:val="both"/>
      </w:pPr>
      <w:r>
        <w:rPr>
          <w:rFonts w:ascii="Times New Roman"/>
          <w:b w:val="false"/>
          <w:i w:val="false"/>
          <w:color w:val="000000"/>
          <w:sz w:val="28"/>
        </w:rPr>
        <w:t>
      жеке тұлға - Қазақстан Республикасы резидентінде алынбаған немесе өтелмеген соттылығының жоқтығын растайтын;</w:t>
      </w:r>
    </w:p>
    <w:p>
      <w:pPr>
        <w:spacing w:after="0"/>
        <w:ind w:left="0"/>
        <w:jc w:val="both"/>
      </w:pPr>
      <w:r>
        <w:rPr>
          <w:rFonts w:ascii="Times New Roman"/>
          <w:b w:val="false"/>
          <w:i w:val="false"/>
          <w:color w:val="000000"/>
          <w:sz w:val="28"/>
        </w:rPr>
        <w:t>
      заңды тұлға - Қазақстан Республикасы резидентін мемлекеттік тіркеу (қайта тіркеу) туралы құжаттарда көрсетілген мәліметтерді алады.</w:t>
      </w:r>
    </w:p>
    <w:p>
      <w:pPr>
        <w:spacing w:after="0"/>
        <w:ind w:left="0"/>
        <w:jc w:val="both"/>
      </w:pPr>
      <w:r>
        <w:rPr>
          <w:rFonts w:ascii="Times New Roman"/>
          <w:b w:val="false"/>
          <w:i w:val="false"/>
          <w:color w:val="000000"/>
          <w:sz w:val="28"/>
        </w:rPr>
        <w:t>
      Өтініш беруші ұсынған өтініште және (немесе) құжаттарда қателер немесе дәлсіздіктер анықталған, олардың нысаны мен мазмұны бойынша қойылатын талаптарға сәйкессіздігі, өтініш беруші мемлекеттік қызмет көрсетуге қойылатын негізгі талаптар тізбесіне сәйкес құжаттардың толық емес пакетін ұсынған жағдайларда, уәкілетті орган өтінішті цифрлық күту парағы арқылы қабылдайды.</w:t>
      </w:r>
    </w:p>
    <w:p>
      <w:pPr>
        <w:spacing w:after="0"/>
        <w:ind w:left="0"/>
        <w:jc w:val="both"/>
      </w:pPr>
      <w:r>
        <w:rPr>
          <w:rFonts w:ascii="Times New Roman"/>
          <w:b w:val="false"/>
          <w:i w:val="false"/>
          <w:color w:val="000000"/>
          <w:sz w:val="28"/>
        </w:rPr>
        <w:t>
      Осы тармақтың төртінші бөлігінде көзделген негіздеме бойынша өтініш беруші ұсынған құжаттар (оның ішінде түпнұсқалары), портал арқылы өтініш және (немесе) құжаттар берілген жағдайларды қоспағанда, уәкілетті органның сақтауына қабылданбай, өтініш берушіге қайтарылуға тиіс.</w:t>
      </w:r>
    </w:p>
    <w:p>
      <w:pPr>
        <w:spacing w:after="0"/>
        <w:ind w:left="0"/>
        <w:jc w:val="both"/>
      </w:pPr>
      <w:r>
        <w:rPr>
          <w:rFonts w:ascii="Times New Roman"/>
          <w:b w:val="false"/>
          <w:i w:val="false"/>
          <w:color w:val="000000"/>
          <w:sz w:val="28"/>
        </w:rPr>
        <w:t>
      Бұл ретте өтініш берушіге анықталған кемшіліктерді жою үшін ақылға қонымды мерзім белгіленеді, ол Мемлекеттік қызмет көрсетуге қойылатын негізгі талаптар тізбесінің 5-тармағында белгіленген мемлекеттік қызмет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мемлекеттік қызметті алуға өтінішті және (немесе) құжаттарды қабылдаған күн өтініш берушінің алғашқы жүгінген күні болып есептеледі.</w:t>
      </w:r>
    </w:p>
    <w:p>
      <w:pPr>
        <w:spacing w:after="0"/>
        <w:ind w:left="0"/>
        <w:jc w:val="both"/>
      </w:pPr>
      <w:r>
        <w:rPr>
          <w:rFonts w:ascii="Times New Roman"/>
          <w:b w:val="false"/>
          <w:i w:val="false"/>
          <w:color w:val="000000"/>
          <w:sz w:val="28"/>
        </w:rPr>
        <w:t>
      Мемлекеттік қызмет көрсету мерзімінің ағымы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Белгіленген мерзімде анықталған кемшіліктер жойылмаған жағдайда, уәкілетті орган өтініш пен құжаттарды қабылдаудан бас тартады.</w:t>
      </w:r>
    </w:p>
    <w:bookmarkStart w:name="z97" w:id="25"/>
    <w:p>
      <w:pPr>
        <w:spacing w:after="0"/>
        <w:ind w:left="0"/>
        <w:jc w:val="both"/>
      </w:pPr>
      <w:r>
        <w:rPr>
          <w:rFonts w:ascii="Times New Roman"/>
          <w:b w:val="false"/>
          <w:i w:val="false"/>
          <w:color w:val="000000"/>
          <w:sz w:val="28"/>
        </w:rPr>
        <w:t>
      9. Өтініш беруші ұсынған құжаттардың толықтығы фактісі анықталған кезде жауапты бөлімше 50 (елу) жұмыс күні ішінде құжаттарды Қазақстан Республикасының микроқаржылық қызмет туралы заңнамасының және банк заңнамасының талаптарына сәйкестігі тұрғысынан қарайды.</w:t>
      </w:r>
    </w:p>
    <w:bookmarkEnd w:id="25"/>
    <w:bookmarkStart w:name="z98" w:id="26"/>
    <w:p>
      <w:pPr>
        <w:spacing w:after="0"/>
        <w:ind w:left="0"/>
        <w:jc w:val="both"/>
      </w:pPr>
      <w:r>
        <w:rPr>
          <w:rFonts w:ascii="Times New Roman"/>
          <w:b w:val="false"/>
          <w:i w:val="false"/>
          <w:color w:val="000000"/>
          <w:sz w:val="28"/>
        </w:rPr>
        <w:t>
      10. Өтініш беруші ұсынған өтініште және (немесе) құжаттарда қателер немесе дәлсіздіктер анықталған, олардың нысаны мен мазмұны бойынша қойылатын талаптарға сәйкессіздігі, өтініш беруші мемлекеттік қызмет көрсетуге қойылатын негізгі талаптар тізбесіне сәйкес құжаттардың толық емес топтамасын ұсынған жағдайда, уәкілетті орган мемлекеттік қызмет көрсету процесін тоқтата тұрады.</w:t>
      </w:r>
    </w:p>
    <w:bookmarkEnd w:id="26"/>
    <w:p>
      <w:pPr>
        <w:spacing w:after="0"/>
        <w:ind w:left="0"/>
        <w:jc w:val="both"/>
      </w:pPr>
      <w:r>
        <w:rPr>
          <w:rFonts w:ascii="Times New Roman"/>
          <w:b w:val="false"/>
          <w:i w:val="false"/>
          <w:color w:val="000000"/>
          <w:sz w:val="28"/>
        </w:rPr>
        <w:t>
      Мемлекеттік қызмет көрсету мерзімін тоқтата тұру уәкілетті органның мемлекеттік қызмет көрсету процесін тоқтата тұру туралы хабарламаны пошта, факсимильдік байланыс, электрондық пошта, электрондық құжат айналымы жүйесі арқылы және (немесе) портал арқылы өтініш берушіге жіберген күнінен басталады. Мемлекеттік қызмет көрсету мерзімінің ағымы уәкілетті органның мемлекеттік қызмет көрсету процесін қайта бастау туралы шешім қабылдаған күнінен бастап қайта басталады.</w:t>
      </w:r>
    </w:p>
    <w:p>
      <w:pPr>
        <w:spacing w:after="0"/>
        <w:ind w:left="0"/>
        <w:jc w:val="both"/>
      </w:pPr>
      <w:r>
        <w:rPr>
          <w:rFonts w:ascii="Times New Roman"/>
          <w:b w:val="false"/>
          <w:i w:val="false"/>
          <w:color w:val="000000"/>
          <w:sz w:val="28"/>
        </w:rPr>
        <w:t>
      Осы тармақтың бірінші бөлігінде көзделген негіздеме бойынша мемлекеттік қызмет көрсету процесі тоқтатыла тұрған жағдайда, өтініш беруші ұсынған құжаттар (оның ішінде түпнұсқалары), портал арқылы өтініш және (немесе) құжаттар берілген жағдайларды қоспағанда, уәкілетті органның сақтауына қабылданбай, өтініш берушіге қайтарылуға тиіс.</w:t>
      </w:r>
    </w:p>
    <w:p>
      <w:pPr>
        <w:spacing w:after="0"/>
        <w:ind w:left="0"/>
        <w:jc w:val="both"/>
      </w:pPr>
      <w:r>
        <w:rPr>
          <w:rFonts w:ascii="Times New Roman"/>
          <w:b w:val="false"/>
          <w:i w:val="false"/>
          <w:color w:val="000000"/>
          <w:sz w:val="28"/>
        </w:rPr>
        <w:t>
      Құжаттарды қайта ұсынуды өтініш беруші анықталған кемшіліктерді жойғаннан кейін тоқтата тұру мерзімі шегінде жүзеге асырады.</w:t>
      </w:r>
    </w:p>
    <w:p>
      <w:pPr>
        <w:spacing w:after="0"/>
        <w:ind w:left="0"/>
        <w:jc w:val="both"/>
      </w:pPr>
      <w:r>
        <w:rPr>
          <w:rFonts w:ascii="Times New Roman"/>
          <w:b w:val="false"/>
          <w:i w:val="false"/>
          <w:color w:val="000000"/>
          <w:sz w:val="28"/>
        </w:rPr>
        <w:t>
      Мемлекеттік қызмет көрсету процесі осы тармақтың бірінші бөлігінде көзделген жағдайда – анықталған кемшіліктер көрсетілетін қызметті беруші белгілеген ақылға қонымды мерзімде жойылғанға дейін тоқтатыла тұрады.</w:t>
      </w:r>
    </w:p>
    <w:p>
      <w:pPr>
        <w:spacing w:after="0"/>
        <w:ind w:left="0"/>
        <w:jc w:val="both"/>
      </w:pPr>
      <w:r>
        <w:rPr>
          <w:rFonts w:ascii="Times New Roman"/>
          <w:b w:val="false"/>
          <w:i w:val="false"/>
          <w:color w:val="000000"/>
          <w:sz w:val="28"/>
        </w:rPr>
        <w:t>
      Осы тармақтың бесiншi бөлігінде көзделген тоқтата тұру мерзімі Мемлекеттік қызмет көрсетуге қойылатын негізгі талаптар тізбесінің 5-тармағында белгіленген мемлекеттік қызмет көрсетудің жалпы мерзімінен аспауға тиіс.</w:t>
      </w:r>
    </w:p>
    <w:bookmarkStart w:name="z99" w:id="27"/>
    <w:p>
      <w:pPr>
        <w:spacing w:after="0"/>
        <w:ind w:left="0"/>
        <w:jc w:val="both"/>
      </w:pPr>
      <w:r>
        <w:rPr>
          <w:rFonts w:ascii="Times New Roman"/>
          <w:b w:val="false"/>
          <w:i w:val="false"/>
          <w:color w:val="000000"/>
          <w:sz w:val="28"/>
        </w:rPr>
        <w:t>
      11. Уәкілетті орган өтініш берушінің өтінішхаты бойынша немесе өз бастамасы бойынша қызмет көрсетудің бұдан былайғы процесіне уақытша кедергі келтіретін еңсерілмейтін күш қолданылған жағдайларда мемлекеттік қызмет көрсету процесін тоқтата тұруға құқылы. Мемлекеттік қызмет көрсетудің бұдан былайғы процесіне уақытша кедергі келтіретін еңсерілмейтін күштің қолданылуы деп төтенше жағдайдың енгізілуі, табиғи және техногендік сипаттағы төтенше жағдайдың туындау қаупі немесе туындауы түсініледі.</w:t>
      </w:r>
    </w:p>
    <w:bookmarkEnd w:id="27"/>
    <w:p>
      <w:pPr>
        <w:spacing w:after="0"/>
        <w:ind w:left="0"/>
        <w:jc w:val="both"/>
      </w:pPr>
      <w:r>
        <w:rPr>
          <w:rFonts w:ascii="Times New Roman"/>
          <w:b w:val="false"/>
          <w:i w:val="false"/>
          <w:color w:val="000000"/>
          <w:sz w:val="28"/>
        </w:rPr>
        <w:t>
      Көрсетілетін қызметті алушы ұсынған құжаттарды қарау нәтижелері бойынша жауапты бөлімше уәкілетті орган Басқармасының қарауына айналдыруға рұқсат беру (беруден бас тарту) туралы уәкілетті орган Басқармасы қаулысының жобасын дайындайды және жібереді.</w:t>
      </w:r>
    </w:p>
    <w:p>
      <w:pPr>
        <w:spacing w:after="0"/>
        <w:ind w:left="0"/>
        <w:jc w:val="both"/>
      </w:pPr>
      <w:r>
        <w:rPr>
          <w:rFonts w:ascii="Times New Roman"/>
          <w:b w:val="false"/>
          <w:i w:val="false"/>
          <w:color w:val="000000"/>
          <w:sz w:val="28"/>
        </w:rPr>
        <w:t>
      Айналдыруға рұқсат беру (беруден бас тарту) туралы шешімді уәкілетті органның Басқармасы қабылдайды.</w:t>
      </w:r>
    </w:p>
    <w:p>
      <w:pPr>
        <w:spacing w:after="0"/>
        <w:ind w:left="0"/>
        <w:jc w:val="both"/>
      </w:pPr>
      <w:r>
        <w:rPr>
          <w:rFonts w:ascii="Times New Roman"/>
          <w:b w:val="false"/>
          <w:i w:val="false"/>
          <w:color w:val="000000"/>
          <w:sz w:val="28"/>
        </w:rPr>
        <w:t>
      Жауапты бөлімшенің қызметкері жауапты бөлімше уәкілетті орган Басқармасының қаулысын алғаннан кейін 4 (төрт) жұмыс күні ішінде (мемлекеттік қызмет көрсету мерзімі шегінде) көрсетілетін қызметті алушыға айналдыруға рұқсатты және уәкілетті орган Басқармасы қаулысының көшірмесін қоса бере отырып, айналдыруға рұқсат беру туралы хабарламаны не мемлекеттік қызметті көрсетуден бас тарту туралы дәлелді жауапты жібереді.</w:t>
      </w:r>
    </w:p>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алушымен тыңдау жүргізілмейді.</w:t>
      </w:r>
    </w:p>
    <w:bookmarkStart w:name="z100" w:id="28"/>
    <w:p>
      <w:pPr>
        <w:spacing w:after="0"/>
        <w:ind w:left="0"/>
        <w:jc w:val="both"/>
      </w:pPr>
      <w:r>
        <w:rPr>
          <w:rFonts w:ascii="Times New Roman"/>
          <w:b w:val="false"/>
          <w:i w:val="false"/>
          <w:color w:val="000000"/>
          <w:sz w:val="28"/>
        </w:rPr>
        <w:t xml:space="preserve">
      12. Микроқаржы ұйымын банкке айналдыру нысанында ерікті түрде қайта ұйымдастыруға рұқсат осы қаулыға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беріледі.</w:t>
      </w:r>
    </w:p>
    <w:bookmarkEnd w:id="28"/>
    <w:p>
      <w:pPr>
        <w:spacing w:after="0"/>
        <w:ind w:left="0"/>
        <w:jc w:val="both"/>
      </w:pPr>
      <w:r>
        <w:rPr>
          <w:rFonts w:ascii="Times New Roman"/>
          <w:b w:val="false"/>
          <w:i w:val="false"/>
          <w:color w:val="000000"/>
          <w:sz w:val="28"/>
        </w:rPr>
        <w:t>
      Уәкілетті орган көрсетілген айналдыруға рұқсатты берумен №30 қаулыда көзделген тәртіппен келісім береді.</w:t>
      </w:r>
    </w:p>
    <w:bookmarkStart w:name="z101" w:id="29"/>
    <w:p>
      <w:pPr>
        <w:spacing w:after="0"/>
        <w:ind w:left="0"/>
        <w:jc w:val="both"/>
      </w:pPr>
      <w:r>
        <w:rPr>
          <w:rFonts w:ascii="Times New Roman"/>
          <w:b w:val="false"/>
          <w:i w:val="false"/>
          <w:color w:val="000000"/>
          <w:sz w:val="28"/>
        </w:rPr>
        <w:t>
      13. Айналдыруға рұқсаттың уәкілетті орган банк операцияларын жүргізуге лицензия беру туралы шешім қабылдағанға дейін заңды күші болады.</w:t>
      </w:r>
    </w:p>
    <w:bookmarkEnd w:id="29"/>
    <w:bookmarkStart w:name="z102" w:id="30"/>
    <w:p>
      <w:pPr>
        <w:spacing w:after="0"/>
        <w:ind w:left="0"/>
        <w:jc w:val="both"/>
      </w:pPr>
      <w:r>
        <w:rPr>
          <w:rFonts w:ascii="Times New Roman"/>
          <w:b w:val="false"/>
          <w:i w:val="false"/>
          <w:color w:val="000000"/>
          <w:sz w:val="28"/>
        </w:rPr>
        <w:t xml:space="preserve">
      14. Айналдыруға рұқсаттың қолданыс мерзімі айналдыруға рұқсат берілген күннен бастап 1 (бір) жыл. Уәкілетті орган бұл мерзімді микроқаржы ұйымын банкке айналдыру жөніндегі іс-шаралар жоспарында көзделген іс-шараларды іске асыру туралы есепті қарау және микроқаржы ұйымының Микроқаржылық қызмет туралы заңның </w:t>
      </w:r>
      <w:r>
        <w:rPr>
          <w:rFonts w:ascii="Times New Roman"/>
          <w:b w:val="false"/>
          <w:i w:val="false"/>
          <w:color w:val="000000"/>
          <w:sz w:val="28"/>
        </w:rPr>
        <w:t>25-3-бабының</w:t>
      </w:r>
      <w:r>
        <w:rPr>
          <w:rFonts w:ascii="Times New Roman"/>
          <w:b w:val="false"/>
          <w:i w:val="false"/>
          <w:color w:val="000000"/>
          <w:sz w:val="28"/>
        </w:rPr>
        <w:t xml:space="preserve"> 4-тармағына сәйкес уәкілетті органның ескертулерін жою мерзіміне тоқтата тұрады.</w:t>
      </w:r>
    </w:p>
    <w:bookmarkEnd w:id="30"/>
    <w:bookmarkStart w:name="z103" w:id="31"/>
    <w:p>
      <w:pPr>
        <w:spacing w:after="0"/>
        <w:ind w:left="0"/>
        <w:jc w:val="both"/>
      </w:pPr>
      <w:r>
        <w:rPr>
          <w:rFonts w:ascii="Times New Roman"/>
          <w:b w:val="false"/>
          <w:i w:val="false"/>
          <w:color w:val="000000"/>
          <w:sz w:val="28"/>
        </w:rPr>
        <w:t>
      15. Уәкілетті орган рұқсат беруге негіз болған дәйексіз мәліметтер анықталған жағдайда микроқаржы ұйымын банкке айналдыруға берілген рұқсатты кері қайтарып алады.</w:t>
      </w:r>
    </w:p>
    <w:bookmarkEnd w:id="31"/>
    <w:p>
      <w:pPr>
        <w:spacing w:after="0"/>
        <w:ind w:left="0"/>
        <w:jc w:val="both"/>
      </w:pPr>
      <w:r>
        <w:rPr>
          <w:rFonts w:ascii="Times New Roman"/>
          <w:b w:val="false"/>
          <w:i w:val="false"/>
          <w:color w:val="000000"/>
          <w:sz w:val="28"/>
        </w:rPr>
        <w:t>
      Микроқаржы ұйымын банкке айналдыруға берілген рұқсатты кері қайтарып алған немесе микроқаржы ұйымы аталған рұқсатты ерікті түрде қайтарған кезде уәкілетті орган рұқсатты кері қайтарып алуға негіз болып табылатын факт анықталған немесе микроқаржы ұйымы рұқсатты ерікті түрде қайтару туралы өтініш берген күннен бастап екі ай ішінде бұрын берілген рұқсаттың күшін жою туралы шешім қабылдайды.</w:t>
      </w:r>
    </w:p>
    <w:p>
      <w:pPr>
        <w:spacing w:after="0"/>
        <w:ind w:left="0"/>
        <w:jc w:val="both"/>
      </w:pPr>
      <w:r>
        <w:rPr>
          <w:rFonts w:ascii="Times New Roman"/>
          <w:b w:val="false"/>
          <w:i w:val="false"/>
          <w:color w:val="000000"/>
          <w:sz w:val="28"/>
        </w:rPr>
        <w:t>
      Айналдыруға рұқсатты кері қайтарып алған немесе микроқаржы ұйымы банкке ерікті түрде қайтарған кезде № 30 қаулыға сәйкес берілген рұқсат беру құжаттарын уәкілетті орган осы тармақтың екінші бөлігінде көрсетілген мерзімде күшін жоюға тиіс.</w:t>
      </w:r>
    </w:p>
    <w:bookmarkStart w:name="z104" w:id="32"/>
    <w:p>
      <w:pPr>
        <w:spacing w:after="0"/>
        <w:ind w:left="0"/>
        <w:jc w:val="both"/>
      </w:pPr>
      <w:r>
        <w:rPr>
          <w:rFonts w:ascii="Times New Roman"/>
          <w:b w:val="false"/>
          <w:i w:val="false"/>
          <w:color w:val="000000"/>
          <w:sz w:val="28"/>
        </w:rPr>
        <w:t>
      16. Микроқаржы ұйымы уәкілетті органның микроқаржы ұйымын банкке айналдыруға берілген рұқсатында көрсетілген айналдыру мерзімі өткенге дейін өзіне берілген айналдыруға рұқсатты ерікті түрде қайтаруға құқылы.</w:t>
      </w:r>
    </w:p>
    <w:bookmarkEnd w:id="32"/>
    <w:bookmarkStart w:name="z105" w:id="33"/>
    <w:p>
      <w:pPr>
        <w:spacing w:after="0"/>
        <w:ind w:left="0"/>
        <w:jc w:val="both"/>
      </w:pPr>
      <w:r>
        <w:rPr>
          <w:rFonts w:ascii="Times New Roman"/>
          <w:b w:val="false"/>
          <w:i w:val="false"/>
          <w:color w:val="000000"/>
          <w:sz w:val="28"/>
        </w:rPr>
        <w:t>
      17. Микроқаржы ұйымы микроқаржы ұйымын банкке айналдыруға берілген рұқсатты ерікті түрде қайтарған кезде, бұрын микроқаржы ұйымын банкке айналдыруға берілген рұқсаттың және № 30 қаулыға сәйкес берілген келісімнің күші жойылған болып саналады.</w:t>
      </w:r>
    </w:p>
    <w:bookmarkEnd w:id="33"/>
    <w:bookmarkStart w:name="z106" w:id="34"/>
    <w:p>
      <w:pPr>
        <w:spacing w:after="0"/>
        <w:ind w:left="0"/>
        <w:jc w:val="both"/>
      </w:pPr>
      <w:r>
        <w:rPr>
          <w:rFonts w:ascii="Times New Roman"/>
          <w:b w:val="false"/>
          <w:i w:val="false"/>
          <w:color w:val="000000"/>
          <w:sz w:val="28"/>
        </w:rPr>
        <w:t>
      18. Мемлекеттік қызметтер көрсету мәселелері бойынша шағымды қарауды көрсетілетін қызметті берушінің жоғары тұрған лауазымды адамы, мемлекеттік қызметтер көрсету сапасын бағалау және бақылау жөніндегі уәкілетті орган жүргізеді.</w:t>
      </w:r>
    </w:p>
    <w:bookmarkEnd w:id="34"/>
    <w:p>
      <w:pPr>
        <w:spacing w:after="0"/>
        <w:ind w:left="0"/>
        <w:jc w:val="both"/>
      </w:pPr>
      <w:r>
        <w:rPr>
          <w:rFonts w:ascii="Times New Roman"/>
          <w:b w:val="false"/>
          <w:i w:val="false"/>
          <w:color w:val="000000"/>
          <w:sz w:val="28"/>
        </w:rPr>
        <w:t>
      Көрсетілетін қызметті берушінің атына келіп түскен мемлекеттік қызметтер көрсету мәселелері бойынша көрсетілетін қызметті алушының шағымы тіркелген күнінен бастап 5 (бес) жұмыс күні ішінде қаралады.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қаралады.</w:t>
      </w:r>
    </w:p>
    <w:bookmarkStart w:name="z107" w:id="35"/>
    <w:p>
      <w:pPr>
        <w:spacing w:after="0"/>
        <w:ind w:left="0"/>
        <w:jc w:val="both"/>
      </w:pPr>
      <w:r>
        <w:rPr>
          <w:rFonts w:ascii="Times New Roman"/>
          <w:b w:val="false"/>
          <w:i w:val="false"/>
          <w:color w:val="000000"/>
          <w:sz w:val="28"/>
        </w:rPr>
        <w:t>
      19. Шағымда:</w:t>
      </w:r>
    </w:p>
    <w:bookmarkEnd w:id="35"/>
    <w:p>
      <w:pPr>
        <w:spacing w:after="0"/>
        <w:ind w:left="0"/>
        <w:jc w:val="both"/>
      </w:pPr>
      <w:r>
        <w:rPr>
          <w:rFonts w:ascii="Times New Roman"/>
          <w:b w:val="false"/>
          <w:i w:val="false"/>
          <w:color w:val="000000"/>
          <w:sz w:val="28"/>
        </w:rPr>
        <w:t>
      1) шағымды қарастыратын органның атауы;</w:t>
      </w:r>
    </w:p>
    <w:p>
      <w:pPr>
        <w:spacing w:after="0"/>
        <w:ind w:left="0"/>
        <w:jc w:val="both"/>
      </w:pPr>
      <w:r>
        <w:rPr>
          <w:rFonts w:ascii="Times New Roman"/>
          <w:b w:val="false"/>
          <w:i w:val="false"/>
          <w:color w:val="000000"/>
          <w:sz w:val="28"/>
        </w:rPr>
        <w:t>
      2) көрсетілетін қызметті алушының атауы, пошталық мекенжайы, бизнес-сәйкестендіру нөмірі, орналасқан жері;</w:t>
      </w:r>
    </w:p>
    <w:p>
      <w:pPr>
        <w:spacing w:after="0"/>
        <w:ind w:left="0"/>
        <w:jc w:val="both"/>
      </w:pPr>
      <w:r>
        <w:rPr>
          <w:rFonts w:ascii="Times New Roman"/>
          <w:b w:val="false"/>
          <w:i w:val="false"/>
          <w:color w:val="000000"/>
          <w:sz w:val="28"/>
        </w:rPr>
        <w:t>
      3) көрсетілетін қызметті берушінің атауы және (немесе) шешіміне, іс-әрекетіне (әрекетсіздігіне) дау айтылып отырған лауазымды тұлғаның тегі, аты, әкесінің аты (ол бар болған жағдайда);</w:t>
      </w:r>
    </w:p>
    <w:p>
      <w:pPr>
        <w:spacing w:after="0"/>
        <w:ind w:left="0"/>
        <w:jc w:val="both"/>
      </w:pPr>
      <w:r>
        <w:rPr>
          <w:rFonts w:ascii="Times New Roman"/>
          <w:b w:val="false"/>
          <w:i w:val="false"/>
          <w:color w:val="000000"/>
          <w:sz w:val="28"/>
        </w:rPr>
        <w:t>
      4) шағым беруші тұлға өз талаптары мен дәлелдемелерін негіздейтін мән-жайлар;</w:t>
      </w:r>
    </w:p>
    <w:p>
      <w:pPr>
        <w:spacing w:after="0"/>
        <w:ind w:left="0"/>
        <w:jc w:val="both"/>
      </w:pPr>
      <w:r>
        <w:rPr>
          <w:rFonts w:ascii="Times New Roman"/>
          <w:b w:val="false"/>
          <w:i w:val="false"/>
          <w:color w:val="000000"/>
          <w:sz w:val="28"/>
        </w:rPr>
        <w:t>
      5) шағымның берілген күні;</w:t>
      </w:r>
    </w:p>
    <w:p>
      <w:pPr>
        <w:spacing w:after="0"/>
        <w:ind w:left="0"/>
        <w:jc w:val="both"/>
      </w:pPr>
      <w:r>
        <w:rPr>
          <w:rFonts w:ascii="Times New Roman"/>
          <w:b w:val="false"/>
          <w:i w:val="false"/>
          <w:color w:val="000000"/>
          <w:sz w:val="28"/>
        </w:rPr>
        <w:t>
      6) шағымға қоса берілетін құжаттардың тізбесі;</w:t>
      </w:r>
    </w:p>
    <w:p>
      <w:pPr>
        <w:spacing w:after="0"/>
        <w:ind w:left="0"/>
        <w:jc w:val="both"/>
      </w:pPr>
      <w:r>
        <w:rPr>
          <w:rFonts w:ascii="Times New Roman"/>
          <w:b w:val="false"/>
          <w:i w:val="false"/>
          <w:color w:val="000000"/>
          <w:sz w:val="28"/>
        </w:rPr>
        <w:t>
      7) Қазақстан Республикасының заңнамасында көзделген өзге де мәліметтер көрсетіледі.</w:t>
      </w:r>
    </w:p>
    <w:p>
      <w:pPr>
        <w:spacing w:after="0"/>
        <w:ind w:left="0"/>
        <w:jc w:val="both"/>
      </w:pPr>
      <w:r>
        <w:rPr>
          <w:rFonts w:ascii="Times New Roman"/>
          <w:b w:val="false"/>
          <w:i w:val="false"/>
          <w:color w:val="000000"/>
          <w:sz w:val="28"/>
        </w:rPr>
        <w:t>
      Шағымға көрсетілетін қызметті алушы не оның өкілі болып табылатын адам қол қояды.</w:t>
      </w:r>
    </w:p>
    <w:bookmarkStart w:name="z108" w:id="36"/>
    <w:p>
      <w:pPr>
        <w:spacing w:after="0"/>
        <w:ind w:left="0"/>
        <w:jc w:val="both"/>
      </w:pPr>
      <w:r>
        <w:rPr>
          <w:rFonts w:ascii="Times New Roman"/>
          <w:b w:val="false"/>
          <w:i w:val="false"/>
          <w:color w:val="000000"/>
          <w:sz w:val="28"/>
        </w:rPr>
        <w:t>
      20. Заңда жоғары тұрған органға шағымдану қажеттілігінсіз сотқа жүгіну мүмкіндігі көзделген жағдайда, әкімшілік актісіне, әкімшілік іс-әрекетіне (әрекетсіздігіне) дау айтылып отырған әкімшілік орган, лауазымды адам пікірмен (жауаппен) қатар сотқа жоғары тұрған әкімшілік орган басшысының, лауазымды адамның уәжді ұстанымын ұсынады.</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Микроқаржы ұйымын банкке</w:t>
            </w:r>
            <w:r>
              <w:br/>
            </w:r>
            <w:r>
              <w:rPr>
                <w:rFonts w:ascii="Times New Roman"/>
                <w:b w:val="false"/>
                <w:i w:val="false"/>
                <w:color w:val="000000"/>
                <w:sz w:val="20"/>
              </w:rPr>
              <w:t>айналдыру нысанында ерікті</w:t>
            </w:r>
            <w:r>
              <w:br/>
            </w:r>
            <w:r>
              <w:rPr>
                <w:rFonts w:ascii="Times New Roman"/>
                <w:b w:val="false"/>
                <w:i w:val="false"/>
                <w:color w:val="000000"/>
                <w:sz w:val="20"/>
              </w:rPr>
              <w:t>түрде қайта ұйымдастыруға</w:t>
            </w:r>
            <w:r>
              <w:br/>
            </w:r>
            <w:r>
              <w:rPr>
                <w:rFonts w:ascii="Times New Roman"/>
                <w:b w:val="false"/>
                <w:i w:val="false"/>
                <w:color w:val="000000"/>
                <w:sz w:val="20"/>
              </w:rPr>
              <w:t>рұқсат беру қағидаларына</w:t>
            </w:r>
            <w:r>
              <w:br/>
            </w:r>
            <w:r>
              <w:rPr>
                <w:rFonts w:ascii="Times New Roman"/>
                <w:b w:val="false"/>
                <w:i w:val="false"/>
                <w:color w:val="000000"/>
                <w:sz w:val="20"/>
              </w:rPr>
              <w:t>қосымша</w:t>
            </w:r>
          </w:p>
        </w:tc>
      </w:tr>
    </w:tbl>
    <w:bookmarkStart w:name="z110" w:id="37"/>
    <w:p>
      <w:pPr>
        <w:spacing w:after="0"/>
        <w:ind w:left="0"/>
        <w:jc w:val="left"/>
      </w:pPr>
      <w:r>
        <w:rPr>
          <w:rFonts w:ascii="Times New Roman"/>
          <w:b/>
          <w:i w:val="false"/>
          <w:color w:val="000000"/>
        </w:rPr>
        <w:t xml:space="preserve"> Мемлекеттік қызмет көрсетуге қойылатын негізгі талаптардың тізбесі</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ұйымын банкке айналдыру нысанында ерікті түрде қайта ұйымдастыруға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(бар болса)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 қызметті көрсетушінің кеңсесі.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 көрсетушіге құжаттар топтамасын өткізген күннен бастап немесе көрсетілетін қызметті алушы порталға құжаттардың толық топтамасын ұсынған күннен бастап 65 (алпыс бес) жұмыс күні ішінде. </w:t>
            </w:r>
          </w:p>
          <w:p>
            <w:pPr>
              <w:spacing w:after="20"/>
              <w:ind w:left="20"/>
              <w:jc w:val="both"/>
            </w:pPr>
            <w:r>
              <w:rPr>
                <w:rFonts w:ascii="Times New Roman"/>
                <w:b w:val="false"/>
                <w:i w:val="false"/>
                <w:color w:val="000000"/>
                <w:sz w:val="20"/>
              </w:rPr>
              <w:t xml:space="preserve">
Осы мерзім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18-2-бабында</w:t>
            </w:r>
            <w:r>
              <w:rPr>
                <w:rFonts w:ascii="Times New Roman"/>
                <w:b w:val="false"/>
                <w:i w:val="false"/>
                <w:color w:val="000000"/>
                <w:sz w:val="20"/>
              </w:rPr>
              <w:t xml:space="preserve"> көзделген жағдайларда тоқтатыла тұрады.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 қағаз нысанында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Микроқаржы ұйымын банкке айналдыру нысанында ерікті түрде қайта ұйымдастыруға рұқсат беру туралы хабарлама (микроқаржы ұйымын банкке айналдыру нысанында ерікті түрде қайта ұйымдастыруға рұқсат қоса беріледі) не көрсетілетін қызметті беруші Басқармасының тиісті қаулысының көшірмесі қоса берілген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сағат 13.00-ден 14.30-ға дейінгі түскі үзіліспен сағат 9.00-ден 18.30-ға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порталға жүгінген кезде:</w:t>
            </w:r>
          </w:p>
          <w:p>
            <w:pPr>
              <w:spacing w:after="20"/>
              <w:ind w:left="20"/>
              <w:jc w:val="both"/>
            </w:pPr>
            <w:r>
              <w:rPr>
                <w:rFonts w:ascii="Times New Roman"/>
                <w:b w:val="false"/>
                <w:i w:val="false"/>
                <w:color w:val="000000"/>
                <w:sz w:val="20"/>
              </w:rPr>
              <w:t xml:space="preserve">
1) көрсетілетін қызметті алушының бірінші басшысының немесе өтініш беруге уәкілеттік берілген адамның (адамның өтініш беруге және оған қоса берілетін құжаттарға өкілеттігін растайтын құжаттардың көшірмелерін қоса бере отырып) электрондық цифрлық қолтаңбасымен куәландырылған электрондық құжат түріндегі осы қаулыға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банкке айналдыру нысанында микроқаржы ұйымын ерікті түрде қайта ұйымдастыруға рұқсат алу үшін өтініш;</w:t>
            </w:r>
          </w:p>
          <w:p>
            <w:pPr>
              <w:spacing w:after="20"/>
              <w:ind w:left="20"/>
              <w:jc w:val="both"/>
            </w:pPr>
            <w:r>
              <w:rPr>
                <w:rFonts w:ascii="Times New Roman"/>
                <w:b w:val="false"/>
                <w:i w:val="false"/>
                <w:color w:val="000000"/>
                <w:sz w:val="20"/>
              </w:rPr>
              <w:t>
2) өтініш беруге уәкілеттік берілген адам туралы ақпаратты қамтитын, банкке айналдыру нысанында ерікті түрде қайта ұйымдастыру туралы көрсетілетін қызметті алушы акционерлерінің жалпы жиналысы шешімінің электрондық көшірмесі;</w:t>
            </w:r>
          </w:p>
          <w:p>
            <w:pPr>
              <w:spacing w:after="20"/>
              <w:ind w:left="20"/>
              <w:jc w:val="both"/>
            </w:pPr>
            <w:r>
              <w:rPr>
                <w:rFonts w:ascii="Times New Roman"/>
                <w:b w:val="false"/>
                <w:i w:val="false"/>
                <w:color w:val="000000"/>
                <w:sz w:val="20"/>
              </w:rPr>
              <w:t xml:space="preserve">
3) осы қаулыға </w:t>
            </w:r>
            <w:r>
              <w:rPr>
                <w:rFonts w:ascii="Times New Roman"/>
                <w:b w:val="false"/>
                <w:i w:val="false"/>
                <w:color w:val="000000"/>
                <w:sz w:val="20"/>
              </w:rPr>
              <w:t>5</w:t>
            </w:r>
            <w:r>
              <w:rPr>
                <w:rFonts w:ascii="Times New Roman"/>
                <w:b w:val="false"/>
                <w:i w:val="false"/>
                <w:color w:val="000000"/>
                <w:sz w:val="20"/>
              </w:rPr>
              <w:t xml:space="preserve"> және </w:t>
            </w:r>
            <w:r>
              <w:rPr>
                <w:rFonts w:ascii="Times New Roman"/>
                <w:b w:val="false"/>
                <w:i w:val="false"/>
                <w:color w:val="000000"/>
                <w:sz w:val="20"/>
              </w:rPr>
              <w:t>6-қосымшаларға</w:t>
            </w:r>
            <w:r>
              <w:rPr>
                <w:rFonts w:ascii="Times New Roman"/>
                <w:b w:val="false"/>
                <w:i w:val="false"/>
                <w:color w:val="000000"/>
                <w:sz w:val="20"/>
              </w:rPr>
              <w:t xml:space="preserve"> сәйкес нысан бойынша көрсетілетін қызметті алушының акцияларына 10 (он) пайыздан кем мөлшерде иелік ететін акционерлер – жеке және заңды тұлғалар туралы мәліметтердің электрондық көшірмесі;</w:t>
            </w:r>
          </w:p>
          <w:p>
            <w:pPr>
              <w:spacing w:after="20"/>
              <w:ind w:left="20"/>
              <w:jc w:val="both"/>
            </w:pPr>
            <w:r>
              <w:rPr>
                <w:rFonts w:ascii="Times New Roman"/>
                <w:b w:val="false"/>
                <w:i w:val="false"/>
                <w:color w:val="000000"/>
                <w:sz w:val="20"/>
              </w:rPr>
              <w:t>
4) көрсетілетін қызметті алушының үлестес тұлғалары туралы мәліметтердің электрондық көшірмесі (қаржылық есептілік депозитарийінің интернет-ресурсында мәліметтер болмаған жағдайда);</w:t>
            </w:r>
          </w:p>
          <w:p>
            <w:pPr>
              <w:spacing w:after="20"/>
              <w:ind w:left="20"/>
              <w:jc w:val="both"/>
            </w:pPr>
            <w:r>
              <w:rPr>
                <w:rFonts w:ascii="Times New Roman"/>
                <w:b w:val="false"/>
                <w:i w:val="false"/>
                <w:color w:val="000000"/>
                <w:sz w:val="20"/>
              </w:rPr>
              <w:t>
5) "Микроқаржылық қызмет туралы" Қазақстан Республикасы Заңының (бұдан әрі – Микроқаржылық қызмет туралы заң) 25-3-бабының талаптарына сәйкес келетін, көрсетілетін қызметті алушыны банкке айналдыру жөніндегі іс-шаралар жоспарының электрондық көшірмесі;</w:t>
            </w:r>
          </w:p>
          <w:p>
            <w:pPr>
              <w:spacing w:after="20"/>
              <w:ind w:left="20"/>
              <w:jc w:val="both"/>
            </w:pPr>
            <w:r>
              <w:rPr>
                <w:rFonts w:ascii="Times New Roman"/>
                <w:b w:val="false"/>
                <w:i w:val="false"/>
                <w:color w:val="000000"/>
                <w:sz w:val="20"/>
              </w:rPr>
              <w:t xml:space="preserve">
6) көрсетілетін қызметті алушы акционерлерінің жалпы жиналысы бекіткен, банк лицензиясын алғаннан кейінгі кейінгі бес жылға арналған банктің бизнес-жоспарының электрондық көшірмесі. Бизнес-жоспардың мазмұнына қойылатын талаптар банктің егжей-тегжейлі құрылымын, қызмет стратегиясын, қызметінің бағыттары мен ауқымын, қаржылық перспективаларын (бюджетті, есептік балансты, алғашқы бес қаржылық (операциялық) жылға арналған пайда мен залалдар туралы шотты), маркетинг жоспарын (банк клиенттерін қалыптастыруды), еңбек ресурстарын тарту жоспарын, тәуекелдерді басқаруды ұйымдастыруды егжей-тегжейлі ашуды қоса алғанда, Қазақстан Республикасы Қаржы нарығын реттеу және дамыту агенттігі Басқармасының 2026 жылғы 31 наурыздағы № 30 "Банктің, банк холдингінің ірі қатысушысы,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оны кері қайтарып алу қағидаларын және аталған келісімді алу үшін ұсынылатын құжаттарға қойылатын талаптарды бекіту туралы" </w:t>
            </w:r>
            <w:r>
              <w:rPr>
                <w:rFonts w:ascii="Times New Roman"/>
                <w:b w:val="false"/>
                <w:i w:val="false"/>
                <w:color w:val="000000"/>
                <w:sz w:val="20"/>
              </w:rPr>
              <w:t>қаулысымен</w:t>
            </w:r>
            <w:r>
              <w:rPr>
                <w:rFonts w:ascii="Times New Roman"/>
                <w:b w:val="false"/>
                <w:i w:val="false"/>
                <w:color w:val="000000"/>
                <w:sz w:val="20"/>
              </w:rPr>
              <w:t xml:space="preserve"> (Нормативтік құқықтық актілерді мемлекеттік тіркеу тізілімінде 2026 жылғы 3 сәуірде № 38324 болып тіркелген) (бұдан әрі – № 30 Қаулы) белгіленеді;</w:t>
            </w:r>
          </w:p>
          <w:p>
            <w:pPr>
              <w:spacing w:after="20"/>
              <w:ind w:left="20"/>
              <w:jc w:val="both"/>
            </w:pPr>
            <w:r>
              <w:rPr>
                <w:rFonts w:ascii="Times New Roman"/>
                <w:b w:val="false"/>
                <w:i w:val="false"/>
                <w:color w:val="000000"/>
                <w:sz w:val="20"/>
              </w:rPr>
              <w:t>
7) Қазақстан Республикасының банк заңнамасына сәйкес келтіру мақсатында енгізілген өзгерістері мен толықтырулары бар жарғы жобасының электрондық көшірмесі;</w:t>
            </w:r>
          </w:p>
          <w:p>
            <w:pPr>
              <w:spacing w:after="20"/>
              <w:ind w:left="20"/>
              <w:jc w:val="both"/>
            </w:pPr>
            <w:r>
              <w:rPr>
                <w:rFonts w:ascii="Times New Roman"/>
                <w:b w:val="false"/>
                <w:i w:val="false"/>
                <w:color w:val="000000"/>
                <w:sz w:val="20"/>
              </w:rPr>
              <w:t>
8) өтініш беруші банктің немесе банк холдингінің ірі қатысушысы мәртебесін иеленуі қажет болған жағдайда, №30 қаулыға сәйкес ұсынылатын құжаттар мен мәліметтер.</w:t>
            </w:r>
          </w:p>
          <w:p>
            <w:pPr>
              <w:spacing w:after="20"/>
              <w:ind w:left="20"/>
              <w:jc w:val="both"/>
            </w:pPr>
            <w:r>
              <w:rPr>
                <w:rFonts w:ascii="Times New Roman"/>
                <w:b w:val="false"/>
                <w:i w:val="false"/>
                <w:color w:val="000000"/>
                <w:sz w:val="20"/>
              </w:rPr>
              <w:t>
Жеке басты куәландыратын, Қазақстан Республикасының резиденті – жеке тұлғада алынбаған немесе өтелмеген соттылығының жоқтығын растайтын құжаттар, заңды тұлғаны мемлекеттік тіркеу (қайта тіркеу) туралы құжаттар туралы мәліметтерді көрсетілетін қызметті беруші "цифрлық үкіметтің" шлюзі арқылы тиісті мемлекеттік цифрлық жүйелерден алады.</w:t>
            </w:r>
          </w:p>
          <w:p>
            <w:pPr>
              <w:spacing w:after="20"/>
              <w:ind w:left="20"/>
              <w:jc w:val="both"/>
            </w:pPr>
            <w:r>
              <w:rPr>
                <w:rFonts w:ascii="Times New Roman"/>
                <w:b w:val="false"/>
                <w:i w:val="false"/>
                <w:color w:val="000000"/>
                <w:sz w:val="20"/>
              </w:rPr>
              <w:t>
Көрсетілетін қызметті алушы көрсетілетін қызметті берушінің кеңсесіне жүгінген кезде:</w:t>
            </w:r>
          </w:p>
          <w:p>
            <w:pPr>
              <w:spacing w:after="20"/>
              <w:ind w:left="20"/>
              <w:jc w:val="both"/>
            </w:pPr>
            <w:r>
              <w:rPr>
                <w:rFonts w:ascii="Times New Roman"/>
                <w:b w:val="false"/>
                <w:i w:val="false"/>
                <w:color w:val="000000"/>
                <w:sz w:val="20"/>
              </w:rPr>
              <w:t>
1) көрсетілетін қызметті алушының лауазымды тұлғасының немесе көрсетілетін қызметті алушы өтінішке қол қоюға уәкілеттік берген адамның қолымен куәландырылған осы қаулыға 3-қосымшаға сәйкес нысан бойынша банкке айналдыру нысанында микроқаржы ұйымын ерікті түрде қайта ұйымдастыруға рұқсат алу үшін өтініш;</w:t>
            </w:r>
          </w:p>
          <w:p>
            <w:pPr>
              <w:spacing w:after="20"/>
              <w:ind w:left="20"/>
              <w:jc w:val="both"/>
            </w:pPr>
            <w:r>
              <w:rPr>
                <w:rFonts w:ascii="Times New Roman"/>
                <w:b w:val="false"/>
                <w:i w:val="false"/>
                <w:color w:val="000000"/>
                <w:sz w:val="20"/>
              </w:rPr>
              <w:t>
2) өтініш беруге уәкілеттік берілген адам туралы ақпаратты қамтитын, банкке айналдыру нысанында ерікті түрде қайта ұйымдастыру туралы көрсетілетін қызметті алушы акционерлерінің жалпы жиналысы шешімінің көшірмесі;</w:t>
            </w:r>
          </w:p>
          <w:p>
            <w:pPr>
              <w:spacing w:after="20"/>
              <w:ind w:left="20"/>
              <w:jc w:val="both"/>
            </w:pPr>
            <w:r>
              <w:rPr>
                <w:rFonts w:ascii="Times New Roman"/>
                <w:b w:val="false"/>
                <w:i w:val="false"/>
                <w:color w:val="000000"/>
                <w:sz w:val="20"/>
              </w:rPr>
              <w:t>
3) осы қаулыға 5 және 6-қосымшаларға сәйкес нысан бойынша көрсетілетін қызметті алушының акцияларына 10 (он) пайыздан кем мөлшерде иелік ететін акционерлер – жеке және заңды тұлғалар туралы мәліметтер;</w:t>
            </w:r>
          </w:p>
          <w:p>
            <w:pPr>
              <w:spacing w:after="20"/>
              <w:ind w:left="20"/>
              <w:jc w:val="both"/>
            </w:pPr>
            <w:r>
              <w:rPr>
                <w:rFonts w:ascii="Times New Roman"/>
                <w:b w:val="false"/>
                <w:i w:val="false"/>
                <w:color w:val="000000"/>
                <w:sz w:val="20"/>
              </w:rPr>
              <w:t>
4) көрсетілетін қызметті алушының үлестес тұлғалары туралы мәліметтер (қаржылық есептілік депозитарийінің интернет-ресурсында мәліметтер болмаған жағдайда);</w:t>
            </w:r>
          </w:p>
          <w:p>
            <w:pPr>
              <w:spacing w:after="20"/>
              <w:ind w:left="20"/>
              <w:jc w:val="both"/>
            </w:pPr>
            <w:r>
              <w:rPr>
                <w:rFonts w:ascii="Times New Roman"/>
                <w:b w:val="false"/>
                <w:i w:val="false"/>
                <w:color w:val="000000"/>
                <w:sz w:val="20"/>
              </w:rPr>
              <w:t>
5) Микроқаржылық қызмет туралы заңның 25-3-бабының талаптарына сәйкес келетін, көрсетілетін қызметті алушыны банкке айналдыру жөніндегі іс-шаралар жоспары;</w:t>
            </w:r>
          </w:p>
          <w:p>
            <w:pPr>
              <w:spacing w:after="20"/>
              <w:ind w:left="20"/>
              <w:jc w:val="both"/>
            </w:pPr>
            <w:r>
              <w:rPr>
                <w:rFonts w:ascii="Times New Roman"/>
                <w:b w:val="false"/>
                <w:i w:val="false"/>
                <w:color w:val="000000"/>
                <w:sz w:val="20"/>
              </w:rPr>
              <w:t>
6) көрсетілетін қызметті алушы акционерлерінің жалпы жиналысы бекіткен, банк лицензиясын алғаннан кейінгі кейінгі бес жылға арналған банктің бизнес-жоспары. Бизнес-жоспардың мазмұнына қойылатын талаптар банктің егжей-тегжейлі құрылымын, қызмет стратегиясын, қызметінің бағыттары мен ауқымын, қаржылық перспективаларын (бюджетті, есептік балансты, алғашқы бес қаржылық (операциялық) жылға арналған пайда мен залалдар туралы шотты), маркетинг жоспарын (банк клиенттерін қалыптастыруды), еңбек ресурстарын тарту жоспарын, тәуекелдерді басқаруды ұйымдастыруды егжей-тегжейлі ашуды қоса алғанда, № 30 Қаулымен белгіленеді;</w:t>
            </w:r>
          </w:p>
          <w:p>
            <w:pPr>
              <w:spacing w:after="20"/>
              <w:ind w:left="20"/>
              <w:jc w:val="both"/>
            </w:pPr>
            <w:r>
              <w:rPr>
                <w:rFonts w:ascii="Times New Roman"/>
                <w:b w:val="false"/>
                <w:i w:val="false"/>
                <w:color w:val="000000"/>
                <w:sz w:val="20"/>
              </w:rPr>
              <w:t>
7) Қазақстан Республикасының банк заңнамасына сәйкес келтіру мақсатында енгізілген өзгерістері мен толықтырулары бар жарғы жобасы;</w:t>
            </w:r>
          </w:p>
          <w:p>
            <w:pPr>
              <w:spacing w:after="20"/>
              <w:ind w:left="20"/>
              <w:jc w:val="both"/>
            </w:pPr>
            <w:r>
              <w:rPr>
                <w:rFonts w:ascii="Times New Roman"/>
                <w:b w:val="false"/>
                <w:i w:val="false"/>
                <w:color w:val="000000"/>
                <w:sz w:val="20"/>
              </w:rPr>
              <w:t>
8) өтініш беруші банктің немесе банк холдингінің ірі қатысушысы мәртебесін иеленуі қажет болған жағдайда, №30 қаулыға сәйкес ұсынылатын құжаттар мен мәліметтер.</w:t>
            </w:r>
          </w:p>
          <w:p>
            <w:pPr>
              <w:spacing w:after="20"/>
              <w:ind w:left="20"/>
              <w:jc w:val="both"/>
            </w:pPr>
            <w:r>
              <w:rPr>
                <w:rFonts w:ascii="Times New Roman"/>
                <w:b w:val="false"/>
                <w:i w:val="false"/>
                <w:color w:val="000000"/>
                <w:sz w:val="20"/>
              </w:rPr>
              <w:t>
Жеке басты куәландыратын, Қазақстан Республикасының резиденті – жеке тұлғада алынбаған немесе өтелмеген соттылығының жоқтығын растайтын құжаттар, заңды тұлғаны мемлекеттік тіркеу (қайта тіркеу) туралы құжаттар туралы мәліметтерді көрсетілетін қызметті беруші "цифрлық үкіметтің"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банк атауының "Қазақстан Республикасындағы банктер және банк қызметі туралы" Қазақстан Республикасы Заңының </w:t>
            </w:r>
            <w:r>
              <w:rPr>
                <w:rFonts w:ascii="Times New Roman"/>
                <w:b w:val="false"/>
                <w:i w:val="false"/>
                <w:color w:val="000000"/>
                <w:sz w:val="20"/>
              </w:rPr>
              <w:t>7-бабының</w:t>
            </w:r>
            <w:r>
              <w:rPr>
                <w:rFonts w:ascii="Times New Roman"/>
                <w:b w:val="false"/>
                <w:i w:val="false"/>
                <w:color w:val="000000"/>
                <w:sz w:val="20"/>
              </w:rPr>
              <w:t xml:space="preserve"> 3-тармағындағы талаптарға сәйкес келмеуі (бұдан әрі – Банктер туралы заң);</w:t>
            </w:r>
          </w:p>
          <w:p>
            <w:pPr>
              <w:spacing w:after="20"/>
              <w:ind w:left="20"/>
              <w:jc w:val="both"/>
            </w:pPr>
            <w:r>
              <w:rPr>
                <w:rFonts w:ascii="Times New Roman"/>
                <w:b w:val="false"/>
                <w:i w:val="false"/>
                <w:color w:val="000000"/>
                <w:sz w:val="20"/>
              </w:rPr>
              <w:t>
2) банктің (банк холдингінің) ірі қатысушысы мәртебесін иеленетін микроқаржы ұйымы акционерлерінің қаржылық жағдайының тұрақсыздығы. Қаржылық жағдайдың тұрақсыздығы деп Банктер туралы заңның 11-бабы 1-тармағының 2) тармақшасында белгіленген белгілердің бірінің болуы түсініледі;</w:t>
            </w:r>
          </w:p>
          <w:p>
            <w:pPr>
              <w:spacing w:after="20"/>
              <w:ind w:left="20"/>
              <w:jc w:val="both"/>
            </w:pPr>
            <w:r>
              <w:rPr>
                <w:rFonts w:ascii="Times New Roman"/>
                <w:b w:val="false"/>
                <w:i w:val="false"/>
                <w:color w:val="000000"/>
                <w:sz w:val="20"/>
              </w:rPr>
              <w:t xml:space="preserve">
3) құрылтайшы-жеке тұлғаның не құрылтайшы-заңды тұлғаның атқарушы органы не басқару органы бірінші басшысының: </w:t>
            </w:r>
          </w:p>
          <w:p>
            <w:pPr>
              <w:spacing w:after="20"/>
              <w:ind w:left="20"/>
              <w:jc w:val="both"/>
            </w:pPr>
            <w:r>
              <w:rPr>
                <w:rFonts w:ascii="Times New Roman"/>
                <w:b w:val="false"/>
                <w:i w:val="false"/>
                <w:color w:val="000000"/>
                <w:sz w:val="20"/>
              </w:rPr>
              <w:t>
жойылмаған немесе алынбаған сотталғандығы бар болуы;</w:t>
            </w:r>
          </w:p>
          <w:p>
            <w:pPr>
              <w:spacing w:after="20"/>
              <w:ind w:left="20"/>
              <w:jc w:val="both"/>
            </w:pPr>
            <w:r>
              <w:rPr>
                <w:rFonts w:ascii="Times New Roman"/>
                <w:b w:val="false"/>
                <w:i w:val="false"/>
                <w:color w:val="000000"/>
                <w:sz w:val="20"/>
              </w:rPr>
              <w:t>
уәкілетті орган немесе Қазақстан Республикасының бейрезидент-қаржы ұйымы резиденті болып табылатын мемлекеттің қаржылық қадағалау органы банкті төлемге қабілетсіз банктер санатына жатқызу не оның акцияларын мәжбүрлеп сатып алу, қаржы ұйымын, оның ішінде Қазақстан Республикасының бейрезидент-қаржы ұйымын таратуға және (немесе) олардың қаржы нарығындағы қызметін жүзеге асыруын тоқтатуға алып келген, оларды лицензиядан айыру туралы шешім қабылдағанға дейін не Қазақстан Республикасының заңнамасында немесе Қазақстан Республикасының бейрезидент-қаржы ұйымы резиденті болып табылатын мемлекеттің заңнамасында белгіленген тәртіппен қаржы ұйымын, оның ішінде Қазақстан Республикасының бейрезидент-қаржы ұйымын мәжбүрлеп тарату немесе оны банкрот деп тану туралы сот шешімі заңды күшіне енгенге дейін бір жылдан аспайтын кезеңде қаржы ұйымының, оның ішінде Қазақстан Республикасы бейрезидент-қаржы ұйымының басқару органының бірінші басшысы, атқарушы органының бірінші басшысы немесе оның орынбасары, бас бухгалтері лауазымын атқаруы.</w:t>
            </w:r>
          </w:p>
          <w:p>
            <w:pPr>
              <w:spacing w:after="20"/>
              <w:ind w:left="20"/>
              <w:jc w:val="both"/>
            </w:pPr>
            <w:r>
              <w:rPr>
                <w:rFonts w:ascii="Times New Roman"/>
                <w:b w:val="false"/>
                <w:i w:val="false"/>
                <w:color w:val="000000"/>
                <w:sz w:val="20"/>
              </w:rPr>
              <w:t>
Көрсетілген талап уәкілетті орган немесе Қазақстан Республикасының бейрезидент-қаржы ұйымы резиденті болып табылатын мемлекеттің қаржылық қадағалау органы банкті төлемге қабілетсіз банктер санатына жатқызу не оның акцияларын мәжбүрлеп сатып алу, қаржы ұйымын, оның ішінде Қазақстан Республикасының бейрезидент-қаржы ұйымын таратуға және (немесе) олардың қаржы нарығында қызметін жүзеге асыруын тоқтатуға алып келген, оларды лицензиядан айыру туралы шешім қабылдағаннан кейін не Қазақстан Республикасының заңнамасында немесе Қазақстан Республикасының бейрезидент-қаржы ұйымы резиденті болып табылатын мемлекеттің заңнамасында белгіленген тәртіппен қаржы ұйымын, оның ішінде Қазақстан Республикасының бейрезидент-қаржы ұйымын мәжбүрлеп тарату немесе оны банкрот деп тану туралы сот шешімі заңды күшіне енгеннен кейін бес жыл бойы қолданылады. Осы тармақшаның мақсаттары үшін қаржы ұйымы деп Қазақстан Республикасы бейрезидент-банкінің филиалы да, Қазақстан Республикасы бейрезидент-сақтандыру (қайта сақтандыру) ұйымының филиалы да, Қазақстан Республикасы бейрезидент-сақтандыру брокерінің филиалы да түсініледі;</w:t>
            </w:r>
          </w:p>
          <w:p>
            <w:pPr>
              <w:spacing w:after="20"/>
              <w:ind w:left="20"/>
              <w:jc w:val="both"/>
            </w:pPr>
            <w:r>
              <w:rPr>
                <w:rFonts w:ascii="Times New Roman"/>
                <w:b w:val="false"/>
                <w:i w:val="false"/>
                <w:color w:val="000000"/>
                <w:sz w:val="20"/>
              </w:rPr>
              <w:t>
4) Банктер туралы заңның 9-бабында белгіленген талаптардың сақталмауы;</w:t>
            </w:r>
          </w:p>
          <w:p>
            <w:pPr>
              <w:spacing w:after="20"/>
              <w:ind w:left="20"/>
              <w:jc w:val="both"/>
            </w:pPr>
            <w:r>
              <w:rPr>
                <w:rFonts w:ascii="Times New Roman"/>
                <w:b w:val="false"/>
                <w:i w:val="false"/>
                <w:color w:val="000000"/>
                <w:sz w:val="20"/>
              </w:rPr>
              <w:t>
5) №30 қаулыға сәйкес уәкілетті органның банктің, банк холдингінің ірі қатысушысы мәртебесін иеленуге келісім беруден бас тартуы;</w:t>
            </w:r>
          </w:p>
          <w:p>
            <w:pPr>
              <w:spacing w:after="20"/>
              <w:ind w:left="20"/>
              <w:jc w:val="both"/>
            </w:pPr>
            <w:r>
              <w:rPr>
                <w:rFonts w:ascii="Times New Roman"/>
                <w:b w:val="false"/>
                <w:i w:val="false"/>
                <w:color w:val="000000"/>
                <w:sz w:val="20"/>
              </w:rPr>
              <w:t>
6) банктің бизнес-жоспары және өтініш беруші ұсынған өзге де құжаттар мыналарды:</w:t>
            </w:r>
          </w:p>
          <w:p>
            <w:pPr>
              <w:spacing w:after="20"/>
              <w:ind w:left="20"/>
              <w:jc w:val="both"/>
            </w:pPr>
            <w:r>
              <w:rPr>
                <w:rFonts w:ascii="Times New Roman"/>
                <w:b w:val="false"/>
                <w:i w:val="false"/>
                <w:color w:val="000000"/>
                <w:sz w:val="20"/>
              </w:rPr>
              <w:t>
алғашқы үш қаржылық (операциялық) жыл өткеннен кейін банктің қызметі рентабельді болатынын;</w:t>
            </w:r>
          </w:p>
          <w:p>
            <w:pPr>
              <w:spacing w:after="20"/>
              <w:ind w:left="20"/>
              <w:jc w:val="both"/>
            </w:pPr>
            <w:r>
              <w:rPr>
                <w:rFonts w:ascii="Times New Roman"/>
                <w:b w:val="false"/>
                <w:i w:val="false"/>
                <w:color w:val="000000"/>
                <w:sz w:val="20"/>
              </w:rPr>
              <w:t>
банктің тәуекелді шектеу жөніндегі талаптарды сақтауға және тиісті басқару құрылымын құруға ниетті екенін;</w:t>
            </w:r>
          </w:p>
          <w:p>
            <w:pPr>
              <w:spacing w:after="20"/>
              <w:ind w:left="20"/>
              <w:jc w:val="both"/>
            </w:pPr>
            <w:r>
              <w:rPr>
                <w:rFonts w:ascii="Times New Roman"/>
                <w:b w:val="false"/>
                <w:i w:val="false"/>
                <w:color w:val="000000"/>
                <w:sz w:val="20"/>
              </w:rPr>
              <w:t>
банктің өз қызметінің жоспарларына сәйкес келетін ұйымдық, есептік және бақылау құрылымы бар екенін көрсетпеуі;</w:t>
            </w:r>
          </w:p>
          <w:p>
            <w:pPr>
              <w:spacing w:after="20"/>
              <w:ind w:left="20"/>
              <w:jc w:val="both"/>
            </w:pPr>
            <w:r>
              <w:rPr>
                <w:rFonts w:ascii="Times New Roman"/>
                <w:b w:val="false"/>
                <w:i w:val="false"/>
                <w:color w:val="000000"/>
                <w:sz w:val="20"/>
              </w:rPr>
              <w:t>
7) көрсетілетін қызметті берушінің ұсынылған құжаттар бойынша ескертулерін ол белгілеген мерзімде жоймау;</w:t>
            </w:r>
          </w:p>
          <w:p>
            <w:pPr>
              <w:spacing w:after="20"/>
              <w:ind w:left="20"/>
              <w:jc w:val="both"/>
            </w:pPr>
            <w:r>
              <w:rPr>
                <w:rFonts w:ascii="Times New Roman"/>
                <w:b w:val="false"/>
                <w:i w:val="false"/>
                <w:color w:val="000000"/>
                <w:sz w:val="20"/>
              </w:rPr>
              <w:t xml:space="preserve">
8) көрсетілетін қызметті алушыны банкке айналдыру жөніндегі іс-шаралар жоспарының Микроқаржылық қызмет туралы заңның </w:t>
            </w:r>
            <w:r>
              <w:rPr>
                <w:rFonts w:ascii="Times New Roman"/>
                <w:b w:val="false"/>
                <w:i w:val="false"/>
                <w:color w:val="000000"/>
                <w:sz w:val="20"/>
              </w:rPr>
              <w:t>25-3-бабында</w:t>
            </w:r>
            <w:r>
              <w:rPr>
                <w:rFonts w:ascii="Times New Roman"/>
                <w:b w:val="false"/>
                <w:i w:val="false"/>
                <w:color w:val="000000"/>
                <w:sz w:val="20"/>
              </w:rPr>
              <w:t xml:space="preserve"> көзделген талаптарға сәйкес келмеуі;</w:t>
            </w:r>
          </w:p>
          <w:p>
            <w:pPr>
              <w:spacing w:after="20"/>
              <w:ind w:left="20"/>
              <w:jc w:val="both"/>
            </w:pPr>
            <w:r>
              <w:rPr>
                <w:rFonts w:ascii="Times New Roman"/>
                <w:b w:val="false"/>
                <w:i w:val="false"/>
                <w:color w:val="000000"/>
                <w:sz w:val="20"/>
              </w:rPr>
              <w:t>
9) көрсетілетін қызметті алушыны банкке айналдыру салдарларының қаржылық болжамы банкке айналдыру салдарынан көрсетілетін қызметті алушының қаржылық жағдайының нашарлауын және (немесе) құрамына банк және (немесе) банк холдингі кіретін банк конгломератының пруденциалдық нормативтерді сақтамауын болжауы;</w:t>
            </w:r>
          </w:p>
          <w:p>
            <w:pPr>
              <w:spacing w:after="20"/>
              <w:ind w:left="20"/>
              <w:jc w:val="both"/>
            </w:pPr>
            <w:r>
              <w:rPr>
                <w:rFonts w:ascii="Times New Roman"/>
                <w:b w:val="false"/>
                <w:i w:val="false"/>
                <w:color w:val="000000"/>
                <w:sz w:val="20"/>
              </w:rPr>
              <w:t>
10) көрсетілетін қызметті алушының микроқаржы ұйымын банкке айналдыруға рұқсат беру туралы өтініш берілген күннің алдындағы соңғы үш ай ішінде және (немесе) өтінішті қарау кезеңінде белгіленген пруденциалдық нормативтерді және (немесе) басқа да сақталуы міндетті нормалар мен лимиттерді сақтамауы;</w:t>
            </w:r>
          </w:p>
          <w:p>
            <w:pPr>
              <w:spacing w:after="20"/>
              <w:ind w:left="20"/>
              <w:jc w:val="both"/>
            </w:pPr>
            <w:r>
              <w:rPr>
                <w:rFonts w:ascii="Times New Roman"/>
                <w:b w:val="false"/>
                <w:i w:val="false"/>
                <w:color w:val="000000"/>
                <w:sz w:val="20"/>
              </w:rPr>
              <w:t xml:space="preserve">
11) өтініш берілген күні және құжаттарды қарау кезеңінде микроқаржы ұйымында Микроқаржылық қызмет туралы заңның 28-бабында көзделген жазбаша нұсқама түріндегі қолданыстағы қадағалап мән беріп ықпал ету шарасының және (немесе) Қазақстан Республикасының Әкімшілік құқық бұзушылық туралы кодексінің </w:t>
            </w:r>
            <w:r>
              <w:rPr>
                <w:rFonts w:ascii="Times New Roman"/>
                <w:b w:val="false"/>
                <w:i w:val="false"/>
                <w:color w:val="000000"/>
                <w:sz w:val="20"/>
              </w:rPr>
              <w:t>211-бабының</w:t>
            </w:r>
            <w:r>
              <w:rPr>
                <w:rFonts w:ascii="Times New Roman"/>
                <w:b w:val="false"/>
                <w:i w:val="false"/>
                <w:color w:val="000000"/>
                <w:sz w:val="20"/>
              </w:rPr>
              <w:t xml:space="preserve"> бірінші, 3-1, төртінші бөліктерінде және </w:t>
            </w:r>
            <w:r>
              <w:rPr>
                <w:rFonts w:ascii="Times New Roman"/>
                <w:b w:val="false"/>
                <w:i w:val="false"/>
                <w:color w:val="000000"/>
                <w:sz w:val="20"/>
              </w:rPr>
              <w:t>227-бабының</w:t>
            </w:r>
            <w:r>
              <w:rPr>
                <w:rFonts w:ascii="Times New Roman"/>
                <w:b w:val="false"/>
                <w:i w:val="false"/>
                <w:color w:val="000000"/>
                <w:sz w:val="20"/>
              </w:rPr>
              <w:t xml:space="preserve"> үшінші бөлігінде көзделген әкімшілік құқық бұзушылықтар үшін әкімшілік жазалардың болуы;</w:t>
            </w:r>
          </w:p>
          <w:p>
            <w:pPr>
              <w:spacing w:after="20"/>
              <w:ind w:left="20"/>
              <w:jc w:val="both"/>
            </w:pPr>
            <w:r>
              <w:rPr>
                <w:rFonts w:ascii="Times New Roman"/>
                <w:b w:val="false"/>
                <w:i w:val="false"/>
                <w:color w:val="000000"/>
                <w:sz w:val="20"/>
              </w:rPr>
              <w:t xml:space="preserve">
12) Микроқаржылық қызмет туралы заңның </w:t>
            </w:r>
            <w:r>
              <w:rPr>
                <w:rFonts w:ascii="Times New Roman"/>
                <w:b w:val="false"/>
                <w:i w:val="false"/>
                <w:color w:val="000000"/>
                <w:sz w:val="20"/>
              </w:rPr>
              <w:t>25-1-бабының</w:t>
            </w:r>
            <w:r>
              <w:rPr>
                <w:rFonts w:ascii="Times New Roman"/>
                <w:b w:val="false"/>
                <w:i w:val="false"/>
                <w:color w:val="000000"/>
                <w:sz w:val="20"/>
              </w:rPr>
              <w:t xml:space="preserve"> шарттарын сақтамау;</w:t>
            </w:r>
          </w:p>
          <w:p>
            <w:pPr>
              <w:spacing w:after="20"/>
              <w:ind w:left="20"/>
              <w:jc w:val="both"/>
            </w:pPr>
            <w:r>
              <w:rPr>
                <w:rFonts w:ascii="Times New Roman"/>
                <w:b w:val="false"/>
                <w:i w:val="false"/>
                <w:color w:val="000000"/>
                <w:sz w:val="20"/>
              </w:rPr>
              <w:t xml:space="preserve">
13) мемлекеттік қызметті көрсету үшін талап етілетін, қолжетімділігі шектелген дербес деректерге қол жеткізуге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көрсетілетін қызметті алушы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орнының мекенжайы көрсетілетін қызметті берушінің ресми интернет-ресурсында орналастырылған.</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Мемлекеттік қызметтер көрсету мәселелері жөніндегі бірыңғай байланыс орталығынан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 Мемлекеттік қызметтер көрсету мәселелері жөніндегі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 2022 жылғы 22</w:t>
            </w:r>
            <w:r>
              <w:br/>
            </w:r>
            <w:r>
              <w:rPr>
                <w:rFonts w:ascii="Times New Roman"/>
                <w:b w:val="false"/>
                <w:i w:val="false"/>
                <w:color w:val="000000"/>
                <w:sz w:val="20"/>
              </w:rPr>
              <w:t>қарашадағы № 93 Қаулыға</w:t>
            </w:r>
            <w:r>
              <w:br/>
            </w:r>
            <w:r>
              <w:rPr>
                <w:rFonts w:ascii="Times New Roman"/>
                <w:b w:val="false"/>
                <w:i w:val="false"/>
                <w:color w:val="000000"/>
                <w:sz w:val="20"/>
              </w:rPr>
              <w:t>2-қосымша</w:t>
            </w:r>
          </w:p>
        </w:tc>
      </w:tr>
    </w:tbl>
    <w:bookmarkStart w:name="z41" w:id="38"/>
    <w:p>
      <w:pPr>
        <w:spacing w:after="0"/>
        <w:ind w:left="0"/>
        <w:jc w:val="left"/>
      </w:pPr>
      <w:r>
        <w:rPr>
          <w:rFonts w:ascii="Times New Roman"/>
          <w:b/>
          <w:i w:val="false"/>
          <w:color w:val="000000"/>
        </w:rPr>
        <w:t xml:space="preserve"> Микроқаржы ұйымын банкке айналдыру нысанында ерікті түрде қайта ұйымдастыруға уәкілетті органның рұқсатын беру үшін қажетті құжаттар тізбесі</w:t>
      </w:r>
    </w:p>
    <w:bookmarkEnd w:id="38"/>
    <w:p>
      <w:pPr>
        <w:spacing w:after="0"/>
        <w:ind w:left="0"/>
        <w:jc w:val="both"/>
      </w:pPr>
      <w:r>
        <w:rPr>
          <w:rFonts w:ascii="Times New Roman"/>
          <w:b w:val="false"/>
          <w:i w:val="false"/>
          <w:color w:val="ff0000"/>
          <w:sz w:val="28"/>
        </w:rPr>
        <w:t xml:space="preserve">
      Ескерту. 2-қосымша жаңа редакцияда - ҚР Қаржы нарығын реттеу және дамыту агенттігі Басқармасының 02.10.2026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Микроқаржы ұйымын банкке айналдыру нысанында ерікті түрде қайта ұйымдастыруға рұқсат беру үшін қажетті құжаттар тізбесі:</w:t>
      </w:r>
    </w:p>
    <w:p>
      <w:pPr>
        <w:spacing w:after="0"/>
        <w:ind w:left="0"/>
        <w:jc w:val="both"/>
      </w:pPr>
      <w:r>
        <w:rPr>
          <w:rFonts w:ascii="Times New Roman"/>
          <w:b w:val="false"/>
          <w:i w:val="false"/>
          <w:color w:val="000000"/>
          <w:sz w:val="28"/>
        </w:rPr>
        <w:t>
      Көрсетілетін қызметті алушы порталға жүгінген кезде:</w:t>
      </w:r>
    </w:p>
    <w:p>
      <w:pPr>
        <w:spacing w:after="0"/>
        <w:ind w:left="0"/>
        <w:jc w:val="both"/>
      </w:pPr>
      <w:r>
        <w:rPr>
          <w:rFonts w:ascii="Times New Roman"/>
          <w:b w:val="false"/>
          <w:i w:val="false"/>
          <w:color w:val="000000"/>
          <w:sz w:val="28"/>
        </w:rPr>
        <w:t xml:space="preserve">
      1) көрсетілетін қызметті алушының бірінші басшысының немесе өтініш беруге уәкілеттік берілген адамның (адамның өтініш беруге және оған қоса берілетін құжаттарға өкілеттігін растайтын құжаттардың көшірмелерін қоса бере отырып) электрондық цифрлық қолтаңбасымен куәландырылған электрондық құжат түріндегі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банкке айналдыру нысанында микроқаржы ұйымын ерікті түрде қайта ұйымдастыруға рұқсат алу үшін өтініш;</w:t>
      </w:r>
    </w:p>
    <w:p>
      <w:pPr>
        <w:spacing w:after="0"/>
        <w:ind w:left="0"/>
        <w:jc w:val="both"/>
      </w:pPr>
      <w:r>
        <w:rPr>
          <w:rFonts w:ascii="Times New Roman"/>
          <w:b w:val="false"/>
          <w:i w:val="false"/>
          <w:color w:val="000000"/>
          <w:sz w:val="28"/>
        </w:rPr>
        <w:t>
      2) өтініш беруге уәкілеттік берілген адам туралы ақпаратты қамтитын, банкке айналдыру нысанында ерікті түрде қайта ұйымдастыру туралы көрсетілетін қызметті алушы акционерлерінің жалпы жиналысы шешімінің электрондық көшірмесі;</w:t>
      </w:r>
    </w:p>
    <w:p>
      <w:pPr>
        <w:spacing w:after="0"/>
        <w:ind w:left="0"/>
        <w:jc w:val="both"/>
      </w:pPr>
      <w:r>
        <w:rPr>
          <w:rFonts w:ascii="Times New Roman"/>
          <w:b w:val="false"/>
          <w:i w:val="false"/>
          <w:color w:val="000000"/>
          <w:sz w:val="28"/>
        </w:rPr>
        <w:t xml:space="preserve">
      3) осы қаулыға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6-қосымшаларға</w:t>
      </w:r>
      <w:r>
        <w:rPr>
          <w:rFonts w:ascii="Times New Roman"/>
          <w:b w:val="false"/>
          <w:i w:val="false"/>
          <w:color w:val="000000"/>
          <w:sz w:val="28"/>
        </w:rPr>
        <w:t xml:space="preserve"> сәйкес нысан бойынша көрсетілетін қызметті алушының 10 (он) пайыздан кем мөлшердегі акцияларына иелік ететін акционерлер – жеке және заңды тұлғалар туралы мәліметтердің электрондық көшірмесі;</w:t>
      </w:r>
    </w:p>
    <w:p>
      <w:pPr>
        <w:spacing w:after="0"/>
        <w:ind w:left="0"/>
        <w:jc w:val="both"/>
      </w:pPr>
      <w:r>
        <w:rPr>
          <w:rFonts w:ascii="Times New Roman"/>
          <w:b w:val="false"/>
          <w:i w:val="false"/>
          <w:color w:val="000000"/>
          <w:sz w:val="28"/>
        </w:rPr>
        <w:t>
      4) көрсетілетін қызметті алушының үлестес тұлғалары туралы мәліметтердің электрондық көшірмесі (қаржылық есептілік депозитарийінің интернет-ресурсында мәліметтер болмаған жағдайда);</w:t>
      </w:r>
    </w:p>
    <w:p>
      <w:pPr>
        <w:spacing w:after="0"/>
        <w:ind w:left="0"/>
        <w:jc w:val="both"/>
      </w:pPr>
      <w:r>
        <w:rPr>
          <w:rFonts w:ascii="Times New Roman"/>
          <w:b w:val="false"/>
          <w:i w:val="false"/>
          <w:color w:val="000000"/>
          <w:sz w:val="28"/>
        </w:rPr>
        <w:t xml:space="preserve">
      5) "Микроқаржылық қызмет туралы" Қазақстан Республикасы Заңының (бұдан әрі – Микроқаржылық қызмет туралы заң) </w:t>
      </w:r>
      <w:r>
        <w:rPr>
          <w:rFonts w:ascii="Times New Roman"/>
          <w:b w:val="false"/>
          <w:i w:val="false"/>
          <w:color w:val="000000"/>
          <w:sz w:val="28"/>
        </w:rPr>
        <w:t>25-3-бабының</w:t>
      </w:r>
      <w:r>
        <w:rPr>
          <w:rFonts w:ascii="Times New Roman"/>
          <w:b w:val="false"/>
          <w:i w:val="false"/>
          <w:color w:val="000000"/>
          <w:sz w:val="28"/>
        </w:rPr>
        <w:t xml:space="preserve"> талаптарына сәйкес келетін, көрсетілетін қызметті алушыны банкке айналдыру жөніндегі іс-шаралар жоспарының электрондық көшірмесі;</w:t>
      </w:r>
    </w:p>
    <w:p>
      <w:pPr>
        <w:spacing w:after="0"/>
        <w:ind w:left="0"/>
        <w:jc w:val="both"/>
      </w:pPr>
      <w:r>
        <w:rPr>
          <w:rFonts w:ascii="Times New Roman"/>
          <w:b w:val="false"/>
          <w:i w:val="false"/>
          <w:color w:val="000000"/>
          <w:sz w:val="28"/>
        </w:rPr>
        <w:t xml:space="preserve">
      6) микроқаржы ұйымы акционерлерінің жалпы жиналысы бекіткен, банк лицензиясын алғаннан кейінгі келесі бес жылға арналған банктің бизнес-жоспарының электрондық көшірмесі. Бизнес-жоспардың мазмұнына қойылатын талаптар банктің егжей-тегжейлі құрылымын, қызмет стратегиясын, қызметінің бағыттары мен ауқымын, қаржылық перспективаларын (бюджетті, есептік балансты, алғашқы бес қаржылық (операциялық) жылға арналған пайда мен залалдар туралы шотты), маркетинг жоспарын (банк клиенттерін қалыптастыруды), еңбек ресурстарын тарту жоспарын, тәуекелдерді басқаруды ұйымдастыруды егжей-тегжейлі ашуды қоса алғанда, Қазақстан Республикасы Қаржы нарығын реттеу және дамыту агенттігі Басқармасының 2026 жылғы 31 наурыздағы № 30 "Банктің, банк холдингінің ірі қатысушысы,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оны кері қайтарып алу қағидаларын және аталған келісімді алу үшін ұсынылатын құжаттарға қойылатын талаптарды бекіту туралы"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38324 болып тіркелген) (бұдан әрі – № 30 Қаулы) белгіленеді;</w:t>
      </w:r>
    </w:p>
    <w:p>
      <w:pPr>
        <w:spacing w:after="0"/>
        <w:ind w:left="0"/>
        <w:jc w:val="both"/>
      </w:pPr>
      <w:r>
        <w:rPr>
          <w:rFonts w:ascii="Times New Roman"/>
          <w:b w:val="false"/>
          <w:i w:val="false"/>
          <w:color w:val="000000"/>
          <w:sz w:val="28"/>
        </w:rPr>
        <w:t>
      7) Қазақстан Республикасының банк заңнамасына сәйкес келтіру мақсатында енгізілген өзгерістері мен толықтырулары бар жарғы жобасының электрондық көшірмесі;</w:t>
      </w:r>
    </w:p>
    <w:p>
      <w:pPr>
        <w:spacing w:after="0"/>
        <w:ind w:left="0"/>
        <w:jc w:val="both"/>
      </w:pPr>
      <w:r>
        <w:rPr>
          <w:rFonts w:ascii="Times New Roman"/>
          <w:b w:val="false"/>
          <w:i w:val="false"/>
          <w:color w:val="000000"/>
          <w:sz w:val="28"/>
        </w:rPr>
        <w:t>
      8) өтініш беруші банктің немесе банк холдингінің ірі қатысушысы мәртебесін иеленуі қажет болған жағдайда, №30 қаулыға сәйкес ұсынылатын құжаттар мен мәліметтер.</w:t>
      </w:r>
    </w:p>
    <w:p>
      <w:pPr>
        <w:spacing w:after="0"/>
        <w:ind w:left="0"/>
        <w:jc w:val="both"/>
      </w:pPr>
      <w:r>
        <w:rPr>
          <w:rFonts w:ascii="Times New Roman"/>
          <w:b w:val="false"/>
          <w:i w:val="false"/>
          <w:color w:val="000000"/>
          <w:sz w:val="28"/>
        </w:rPr>
        <w:t>
      Көрсетілетін қызметті алушы көрсетілетін қызметті берушінің кеңсесіне жүгінген кезде:</w:t>
      </w:r>
    </w:p>
    <w:p>
      <w:pPr>
        <w:spacing w:after="0"/>
        <w:ind w:left="0"/>
        <w:jc w:val="both"/>
      </w:pPr>
      <w:r>
        <w:rPr>
          <w:rFonts w:ascii="Times New Roman"/>
          <w:b w:val="false"/>
          <w:i w:val="false"/>
          <w:color w:val="000000"/>
          <w:sz w:val="28"/>
        </w:rPr>
        <w:t xml:space="preserve">
      1) көрсетілетін қызметті алушының лауазымды тұлғасының немесе көрсетілетін қызметті алушы өтінішке қол қоюға уәкілеттік берген адамның қолымен куәландырылған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банкке айналдыру нысанында микроқаржы ұйымын ерікті түрде қайта ұйымдастыруға рұқсат алу үшін өтініш;</w:t>
      </w:r>
    </w:p>
    <w:p>
      <w:pPr>
        <w:spacing w:after="0"/>
        <w:ind w:left="0"/>
        <w:jc w:val="both"/>
      </w:pPr>
      <w:r>
        <w:rPr>
          <w:rFonts w:ascii="Times New Roman"/>
          <w:b w:val="false"/>
          <w:i w:val="false"/>
          <w:color w:val="000000"/>
          <w:sz w:val="28"/>
        </w:rPr>
        <w:t>
      2) өтініш беруге уәкілеттік берілген адам туралы ақпаратты қамтитын, банкке айналдыру нысанында ерікті түрде қайта ұйымдастыру туралы көрсетілетін қызметті алушы акционерлерінің жалпы жиналысы шешімінің көшірмесі;</w:t>
      </w:r>
    </w:p>
    <w:p>
      <w:pPr>
        <w:spacing w:after="0"/>
        <w:ind w:left="0"/>
        <w:jc w:val="both"/>
      </w:pPr>
      <w:r>
        <w:rPr>
          <w:rFonts w:ascii="Times New Roman"/>
          <w:b w:val="false"/>
          <w:i w:val="false"/>
          <w:color w:val="000000"/>
          <w:sz w:val="28"/>
        </w:rPr>
        <w:t xml:space="preserve">
      3) осы қаулыға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6-қосымшаларға</w:t>
      </w:r>
      <w:r>
        <w:rPr>
          <w:rFonts w:ascii="Times New Roman"/>
          <w:b w:val="false"/>
          <w:i w:val="false"/>
          <w:color w:val="000000"/>
          <w:sz w:val="28"/>
        </w:rPr>
        <w:t xml:space="preserve"> сәйкес нысан бойынша көрсетілетін қызметті алушының акцияларына 10 (он) пайыздан кем мөлшерде иелік ететін акционерлер – жеке және заңды тұлғалар туралы мәліметтер;</w:t>
      </w:r>
    </w:p>
    <w:p>
      <w:pPr>
        <w:spacing w:after="0"/>
        <w:ind w:left="0"/>
        <w:jc w:val="both"/>
      </w:pPr>
      <w:r>
        <w:rPr>
          <w:rFonts w:ascii="Times New Roman"/>
          <w:b w:val="false"/>
          <w:i w:val="false"/>
          <w:color w:val="000000"/>
          <w:sz w:val="28"/>
        </w:rPr>
        <w:t>
      4) көрсетілетін қызметті алушының үлестес тұлғалары туралы мәліметтер (қаржылық есептілік депозитарийінің интернет-ресурсында мәліметтер болмаған жағдайда);</w:t>
      </w:r>
    </w:p>
    <w:p>
      <w:pPr>
        <w:spacing w:after="0"/>
        <w:ind w:left="0"/>
        <w:jc w:val="both"/>
      </w:pPr>
      <w:r>
        <w:rPr>
          <w:rFonts w:ascii="Times New Roman"/>
          <w:b w:val="false"/>
          <w:i w:val="false"/>
          <w:color w:val="000000"/>
          <w:sz w:val="28"/>
        </w:rPr>
        <w:t xml:space="preserve">
      5) Микроқаржылық қызмет туралы заңның </w:t>
      </w:r>
      <w:r>
        <w:rPr>
          <w:rFonts w:ascii="Times New Roman"/>
          <w:b w:val="false"/>
          <w:i w:val="false"/>
          <w:color w:val="000000"/>
          <w:sz w:val="28"/>
        </w:rPr>
        <w:t>25-3-бабының</w:t>
      </w:r>
      <w:r>
        <w:rPr>
          <w:rFonts w:ascii="Times New Roman"/>
          <w:b w:val="false"/>
          <w:i w:val="false"/>
          <w:color w:val="000000"/>
          <w:sz w:val="28"/>
        </w:rPr>
        <w:t xml:space="preserve"> талаптарына сәйкес келетін, көрсетілетін қызметті алушыны банкке айналдыру жөніндегі іс-шаралар жоспары;</w:t>
      </w:r>
    </w:p>
    <w:p>
      <w:pPr>
        <w:spacing w:after="0"/>
        <w:ind w:left="0"/>
        <w:jc w:val="both"/>
      </w:pPr>
      <w:r>
        <w:rPr>
          <w:rFonts w:ascii="Times New Roman"/>
          <w:b w:val="false"/>
          <w:i w:val="false"/>
          <w:color w:val="000000"/>
          <w:sz w:val="28"/>
        </w:rPr>
        <w:t>
      6) көрсетілетін қызметті алушы акционерлерінің жалпы жиналысы бекіткен, банк лицензиясын алғаннан кейінгі келесі бес жылға арналған банктің бизнес-жоспары. Бизнес-жоспардың мазмұнына қойылатын талаптар банктің егжей-тегжейлі құрылымын, қызмет стратегиясын, қызметінің бағыттары мен ауқымын, қаржылық перспективаларын (бюджетті, есептік балансты, алғашқы бес қаржылық (операциялық) жылға арналған пайда мен залалдар туралы шотты), маркетинг жоспарын (банк клиенттерін қалыптастыруды), еңбек ресурстарын тарту жоспарын, тәуекелдерді басқаруды ұйымдастыруды егжей-тегжейлі ашуды қоса алғанда, № 30 Қаулымен белгіленеді;</w:t>
      </w:r>
    </w:p>
    <w:p>
      <w:pPr>
        <w:spacing w:after="0"/>
        <w:ind w:left="0"/>
        <w:jc w:val="both"/>
      </w:pPr>
      <w:r>
        <w:rPr>
          <w:rFonts w:ascii="Times New Roman"/>
          <w:b w:val="false"/>
          <w:i w:val="false"/>
          <w:color w:val="000000"/>
          <w:sz w:val="28"/>
        </w:rPr>
        <w:t>
      7) Қазақстан Республикасының банк заңнамасына сәйкес келтіру мақсатында енгізілген өзгерістері мен толықтырулары бар жарғы жобасы;</w:t>
      </w:r>
    </w:p>
    <w:p>
      <w:pPr>
        <w:spacing w:after="0"/>
        <w:ind w:left="0"/>
        <w:jc w:val="both"/>
      </w:pPr>
      <w:r>
        <w:rPr>
          <w:rFonts w:ascii="Times New Roman"/>
          <w:b w:val="false"/>
          <w:i w:val="false"/>
          <w:color w:val="000000"/>
          <w:sz w:val="28"/>
        </w:rPr>
        <w:t>
      8) өтініш беруші банктің немесе банк холдингінің ірі қатысушысы мәртебесін иеленуі қажет болған жағдайда, №30 қаулыға сәйкес ұсынылатын құжаттар мен мәліметтер.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 2022 жылғы 22</w:t>
            </w:r>
            <w:r>
              <w:br/>
            </w:r>
            <w:r>
              <w:rPr>
                <w:rFonts w:ascii="Times New Roman"/>
                <w:b w:val="false"/>
                <w:i w:val="false"/>
                <w:color w:val="000000"/>
                <w:sz w:val="20"/>
              </w:rPr>
              <w:t>қарашадағы № 93 Қаулыға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2" w:id="39"/>
    <w:p>
      <w:pPr>
        <w:spacing w:after="0"/>
        <w:ind w:left="0"/>
        <w:jc w:val="left"/>
      </w:pPr>
      <w:r>
        <w:rPr>
          <w:rFonts w:ascii="Times New Roman"/>
          <w:b/>
          <w:i w:val="false"/>
          <w:color w:val="000000"/>
        </w:rPr>
        <w:t xml:space="preserve"> Микроқаржы ұйымын банкке айналдыру нысанында ерікті түрде қайта ұйымдастыруға рұқсат алуға арналған өтініш</w:t>
      </w:r>
    </w:p>
    <w:bookmarkEnd w:id="39"/>
    <w:p>
      <w:pPr>
        <w:spacing w:after="0"/>
        <w:ind w:left="0"/>
        <w:jc w:val="both"/>
      </w:pPr>
      <w:r>
        <w:rPr>
          <w:rFonts w:ascii="Times New Roman"/>
          <w:b w:val="false"/>
          <w:i w:val="false"/>
          <w:color w:val="ff0000"/>
          <w:sz w:val="28"/>
        </w:rPr>
        <w:t xml:space="preserve">
      Ескерту. 3-қосымша жаңа редакцияда - ҚР Қаржы нарығын реттеу және дамыту агенттігі Басқармасының 02.10.2026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xml:space="preserve">
      (микроқаржы ұйымының атауы, микроқаржы ұйымы өкілінің бизнес  сәйкестендіру </w:t>
      </w:r>
    </w:p>
    <w:p>
      <w:pPr>
        <w:spacing w:after="0"/>
        <w:ind w:left="0"/>
        <w:jc w:val="both"/>
      </w:pPr>
      <w:r>
        <w:rPr>
          <w:rFonts w:ascii="Times New Roman"/>
          <w:b w:val="false"/>
          <w:i w:val="false"/>
          <w:color w:val="000000"/>
          <w:sz w:val="28"/>
        </w:rPr>
        <w:t>
      нөмірі (бар болса), тегі, аты, әкесінің аты (бар болған жағдайда))</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(өтініш берушінің осы өтінішті микроқаржы ұйымының атынан беруге өкілеттігін  </w:t>
      </w:r>
    </w:p>
    <w:p>
      <w:pPr>
        <w:spacing w:after="0"/>
        <w:ind w:left="0"/>
        <w:jc w:val="both"/>
      </w:pPr>
      <w:r>
        <w:rPr>
          <w:rFonts w:ascii="Times New Roman"/>
          <w:b w:val="false"/>
          <w:i w:val="false"/>
          <w:color w:val="000000"/>
          <w:sz w:val="28"/>
        </w:rPr>
        <w:t xml:space="preserve">
      растайтын нотариат куәландырған немесе өзге түрде куәландырылған құжатқа  </w:t>
      </w:r>
    </w:p>
    <w:p>
      <w:pPr>
        <w:spacing w:after="0"/>
        <w:ind w:left="0"/>
        <w:jc w:val="both"/>
      </w:pPr>
      <w:r>
        <w:rPr>
          <w:rFonts w:ascii="Times New Roman"/>
          <w:b w:val="false"/>
          <w:i w:val="false"/>
          <w:color w:val="000000"/>
          <w:sz w:val="28"/>
        </w:rPr>
        <w:t>
      сілтеме)</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(өтініш берушінің жұмыс орны және ол атқаратын лауазымы, тұрғылықты   жері, </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микроқаржы ұйымын банкке айналдыру нысанында ерікті түрде қайта ұйымдастыру </w:t>
      </w:r>
    </w:p>
    <w:p>
      <w:pPr>
        <w:spacing w:after="0"/>
        <w:ind w:left="0"/>
        <w:jc w:val="both"/>
      </w:pPr>
      <w:r>
        <w:rPr>
          <w:rFonts w:ascii="Times New Roman"/>
          <w:b w:val="false"/>
          <w:i w:val="false"/>
          <w:color w:val="000000"/>
          <w:sz w:val="28"/>
        </w:rPr>
        <w:t>
      туралы 20__ жылғы "___" 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(микроқаржы ұйымының атауы)</w:t>
      </w:r>
    </w:p>
    <w:p>
      <w:pPr>
        <w:spacing w:after="0"/>
        <w:ind w:left="0"/>
        <w:jc w:val="both"/>
      </w:pPr>
      <w:r>
        <w:rPr>
          <w:rFonts w:ascii="Times New Roman"/>
          <w:b w:val="false"/>
          <w:i w:val="false"/>
          <w:color w:val="000000"/>
          <w:sz w:val="28"/>
        </w:rPr>
        <w:t>
      шешіміне сәйкес________________________________________________</w:t>
      </w:r>
    </w:p>
    <w:p>
      <w:pPr>
        <w:spacing w:after="0"/>
        <w:ind w:left="0"/>
        <w:jc w:val="both"/>
      </w:pPr>
      <w:r>
        <w:rPr>
          <w:rFonts w:ascii="Times New Roman"/>
          <w:b w:val="false"/>
          <w:i w:val="false"/>
          <w:color w:val="000000"/>
          <w:sz w:val="28"/>
        </w:rPr>
        <w:t>
      (шешімді кім қабылдады)</w:t>
      </w:r>
    </w:p>
    <w:p>
      <w:pPr>
        <w:spacing w:after="0"/>
        <w:ind w:left="0"/>
        <w:jc w:val="both"/>
      </w:pPr>
      <w:r>
        <w:rPr>
          <w:rFonts w:ascii="Times New Roman"/>
          <w:b w:val="false"/>
          <w:i w:val="false"/>
          <w:color w:val="000000"/>
          <w:sz w:val="28"/>
        </w:rPr>
        <w:t xml:space="preserve">
      микроқаржы ұйымын банкке айналдыру нысанында ерікті түрде қайта ұйымдастыруға </w:t>
      </w:r>
    </w:p>
    <w:p>
      <w:pPr>
        <w:spacing w:after="0"/>
        <w:ind w:left="0"/>
        <w:jc w:val="both"/>
      </w:pPr>
      <w:r>
        <w:rPr>
          <w:rFonts w:ascii="Times New Roman"/>
          <w:b w:val="false"/>
          <w:i w:val="false"/>
          <w:color w:val="000000"/>
          <w:sz w:val="28"/>
        </w:rPr>
        <w:t>
      рұқсат беруді</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(микроқаржы ұйымының атауы мен орналасқан жері)</w:t>
      </w:r>
    </w:p>
    <w:p>
      <w:pPr>
        <w:spacing w:after="0"/>
        <w:ind w:left="0"/>
        <w:jc w:val="both"/>
      </w:pPr>
      <w:r>
        <w:rPr>
          <w:rFonts w:ascii="Times New Roman"/>
          <w:b w:val="false"/>
          <w:i w:val="false"/>
          <w:color w:val="000000"/>
          <w:sz w:val="28"/>
        </w:rPr>
        <w:t>
      __________________________________________________________________-ға</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сұрайды.</w:t>
      </w:r>
    </w:p>
    <w:p>
      <w:pPr>
        <w:spacing w:after="0"/>
        <w:ind w:left="0"/>
        <w:jc w:val="both"/>
      </w:pPr>
      <w:r>
        <w:rPr>
          <w:rFonts w:ascii="Times New Roman"/>
          <w:b w:val="false"/>
          <w:i w:val="false"/>
          <w:color w:val="000000"/>
          <w:sz w:val="28"/>
        </w:rPr>
        <w:t>
      (құрылатын банктің атауы)</w:t>
      </w:r>
    </w:p>
    <w:p>
      <w:pPr>
        <w:spacing w:after="0"/>
        <w:ind w:left="0"/>
        <w:jc w:val="both"/>
      </w:pPr>
      <w:r>
        <w:rPr>
          <w:rFonts w:ascii="Times New Roman"/>
          <w:b w:val="false"/>
          <w:i w:val="false"/>
          <w:color w:val="000000"/>
          <w:sz w:val="28"/>
        </w:rPr>
        <w:t>
      Осымен, осы өтінішпен бір мезгілде уәкілетті органға ірі қатысушы, банк холдингі мәртебесін иелену туралы өтініш (қажеттісі таңдалсын) жіберілгенін растаймын.</w:t>
      </w:r>
    </w:p>
    <w:p>
      <w:pPr>
        <w:spacing w:after="0"/>
        <w:ind w:left="0"/>
        <w:jc w:val="both"/>
      </w:pPr>
      <w:r>
        <w:rPr>
          <w:rFonts w:ascii="Times New Roman"/>
          <w:b w:val="false"/>
          <w:i w:val="false"/>
          <w:color w:val="000000"/>
          <w:sz w:val="28"/>
        </w:rPr>
        <w:t>
      Микроқаржы ұйымының лауазымды тұлғасы не микроқаржы ұйымы құжаттарға қол қоюға уәкілеттік берген адам өтінішке қоса берілетін құжаттар мен мәліметтердің дәйектілігін, сондай-ақ уәкілетті органға осы өтінішті қарауға байланысты сұратылатын ақпаратты уақтылы ұсынуды растайды.</w:t>
      </w:r>
    </w:p>
    <w:p>
      <w:pPr>
        <w:spacing w:after="0"/>
        <w:ind w:left="0"/>
        <w:jc w:val="both"/>
      </w:pPr>
      <w:r>
        <w:rPr>
          <w:rFonts w:ascii="Times New Roman"/>
          <w:b w:val="false"/>
          <w:i w:val="false"/>
          <w:color w:val="000000"/>
          <w:sz w:val="28"/>
        </w:rPr>
        <w:t>
      Цифрлық жүйелерде қамтылатын, заңмен қорғалатын құпияны құрайтын мәліметтерді пайдалануға келісім беремін.</w:t>
      </w:r>
    </w:p>
    <w:p>
      <w:pPr>
        <w:spacing w:after="0"/>
        <w:ind w:left="0"/>
        <w:jc w:val="both"/>
      </w:pPr>
      <w:r>
        <w:rPr>
          <w:rFonts w:ascii="Times New Roman"/>
          <w:b w:val="false"/>
          <w:i w:val="false"/>
          <w:color w:val="000000"/>
          <w:sz w:val="28"/>
        </w:rPr>
        <w:t>
      Қосымша (жіберілетін құжаттар мен мәліметтердің тізбесі, олардың әрқайсысы бойынша даналары мен парақтарының саны көрсетілсін):</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(микроқаржы ұйымының лауазымды тұлғасының не микроқаржы ұйымы құжаттарға</w:t>
      </w:r>
    </w:p>
    <w:p>
      <w:pPr>
        <w:spacing w:after="0"/>
        <w:ind w:left="0"/>
        <w:jc w:val="both"/>
      </w:pPr>
      <w:r>
        <w:rPr>
          <w:rFonts w:ascii="Times New Roman"/>
          <w:b w:val="false"/>
          <w:i w:val="false"/>
          <w:color w:val="000000"/>
          <w:sz w:val="28"/>
        </w:rPr>
        <w:t>
      қол қоюға уәкілеттік берген адамның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 Басқармасының</w:t>
            </w:r>
            <w:r>
              <w:br/>
            </w:r>
            <w:r>
              <w:rPr>
                <w:rFonts w:ascii="Times New Roman"/>
                <w:b w:val="false"/>
                <w:i w:val="false"/>
                <w:color w:val="000000"/>
                <w:sz w:val="20"/>
              </w:rPr>
              <w:t>2022 жылғы 22 қарашадағы</w:t>
            </w:r>
            <w:r>
              <w:br/>
            </w:r>
            <w:r>
              <w:rPr>
                <w:rFonts w:ascii="Times New Roman"/>
                <w:b w:val="false"/>
                <w:i w:val="false"/>
                <w:color w:val="000000"/>
                <w:sz w:val="20"/>
              </w:rPr>
              <w:t>№ 93 Қаулыға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4" w:id="40"/>
    <w:p>
      <w:pPr>
        <w:spacing w:after="0"/>
        <w:ind w:left="0"/>
        <w:jc w:val="left"/>
      </w:pPr>
      <w:r>
        <w:rPr>
          <w:rFonts w:ascii="Times New Roman"/>
          <w:b/>
          <w:i w:val="false"/>
          <w:color w:val="000000"/>
        </w:rPr>
        <w:t xml:space="preserve"> (қаржы нарығы мен қаржы ұйымдарын реттеу, бақылау және қадағалау жөніндегі уәкілетті органның Қазақстан Республикасының Мемлекеттік Елтаңбасы бейнеленген бланкінде басып шығарылады) Микроқаржы ұйымын банкке айналдыру нысанында ерікті түрде қайта ұйымдастыруға арналған рұқсат  № ______ __ жылғы "____" ____________</w:t>
      </w:r>
    </w:p>
    <w:bookmarkEnd w:id="40"/>
    <w:p>
      <w:pPr>
        <w:spacing w:after="0"/>
        <w:ind w:left="0"/>
        <w:jc w:val="both"/>
      </w:pPr>
      <w:r>
        <w:rPr>
          <w:rFonts w:ascii="Times New Roman"/>
          <w:b w:val="false"/>
          <w:i w:val="false"/>
          <w:color w:val="ff0000"/>
          <w:sz w:val="28"/>
        </w:rPr>
        <w:t xml:space="preserve">
      Ескерту. 4-қосымша жаңа редакцияда - ҚР Қаржы нарығын реттеу және дамыту агенттігі Басқармасының 02.10.2026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5" w:id="41"/>
    <w:p>
      <w:pPr>
        <w:spacing w:after="0"/>
        <w:ind w:left="0"/>
        <w:jc w:val="both"/>
      </w:pPr>
      <w:r>
        <w:rPr>
          <w:rFonts w:ascii="Times New Roman"/>
          <w:b w:val="false"/>
          <w:i w:val="false"/>
          <w:color w:val="000000"/>
          <w:sz w:val="28"/>
        </w:rPr>
        <w:t>
      Осы рұқсат</w:t>
      </w:r>
    </w:p>
    <w:bookmarkEnd w:id="41"/>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(микроқаржы ұйымының атауы)</w:t>
      </w:r>
    </w:p>
    <w:p>
      <w:pPr>
        <w:spacing w:after="0"/>
        <w:ind w:left="0"/>
        <w:jc w:val="both"/>
      </w:pPr>
      <w:r>
        <w:rPr>
          <w:rFonts w:ascii="Times New Roman"/>
          <w:b w:val="false"/>
          <w:i w:val="false"/>
          <w:color w:val="000000"/>
          <w:sz w:val="28"/>
        </w:rPr>
        <w:t xml:space="preserve">
      микроқаржы ұйымын банкке айналдыру нысанында ерікті түрде қайта ұйымдастыруға </w:t>
      </w:r>
    </w:p>
    <w:p>
      <w:pPr>
        <w:spacing w:after="0"/>
        <w:ind w:left="0"/>
        <w:jc w:val="both"/>
      </w:pPr>
      <w:r>
        <w:rPr>
          <w:rFonts w:ascii="Times New Roman"/>
          <w:b w:val="false"/>
          <w:i w:val="false"/>
          <w:color w:val="000000"/>
          <w:sz w:val="28"/>
        </w:rPr>
        <w:t>
      берілді.</w:t>
      </w:r>
    </w:p>
    <w:p>
      <w:pPr>
        <w:spacing w:after="0"/>
        <w:ind w:left="0"/>
        <w:jc w:val="both"/>
      </w:pPr>
      <w:r>
        <w:rPr>
          <w:rFonts w:ascii="Times New Roman"/>
          <w:b w:val="false"/>
          <w:i w:val="false"/>
          <w:color w:val="000000"/>
          <w:sz w:val="28"/>
        </w:rPr>
        <w:t xml:space="preserve">
      Микроқаржы ұйымын банкке айналдыру нысанында ерікті түрде қайта </w:t>
      </w:r>
    </w:p>
    <w:p>
      <w:pPr>
        <w:spacing w:after="0"/>
        <w:ind w:left="0"/>
        <w:jc w:val="both"/>
      </w:pPr>
      <w:r>
        <w:rPr>
          <w:rFonts w:ascii="Times New Roman"/>
          <w:b w:val="false"/>
          <w:i w:val="false"/>
          <w:color w:val="000000"/>
          <w:sz w:val="28"/>
        </w:rPr>
        <w:t xml:space="preserve">
      ұйымдастыруға арналған рұқсаттың қаржы нарығы мен қаржы ұйымдарын реттеу, </w:t>
      </w:r>
    </w:p>
    <w:p>
      <w:pPr>
        <w:spacing w:after="0"/>
        <w:ind w:left="0"/>
        <w:jc w:val="both"/>
      </w:pPr>
      <w:r>
        <w:rPr>
          <w:rFonts w:ascii="Times New Roman"/>
          <w:b w:val="false"/>
          <w:i w:val="false"/>
          <w:color w:val="000000"/>
          <w:sz w:val="28"/>
        </w:rPr>
        <w:t xml:space="preserve">
      бақылау және қадағалау жөніндегі уәкілетті орган банк операцияларын жүргізуге </w:t>
      </w:r>
    </w:p>
    <w:p>
      <w:pPr>
        <w:spacing w:after="0"/>
        <w:ind w:left="0"/>
        <w:jc w:val="both"/>
      </w:pPr>
      <w:r>
        <w:rPr>
          <w:rFonts w:ascii="Times New Roman"/>
          <w:b w:val="false"/>
          <w:i w:val="false"/>
          <w:color w:val="000000"/>
          <w:sz w:val="28"/>
        </w:rPr>
        <w:t xml:space="preserve">
      лицензия беру туралы шешім қабылдағанға дейін, айналдыру мерзімі өткенге дейін </w:t>
      </w:r>
    </w:p>
    <w:p>
      <w:pPr>
        <w:spacing w:after="0"/>
        <w:ind w:left="0"/>
        <w:jc w:val="both"/>
      </w:pPr>
      <w:r>
        <w:rPr>
          <w:rFonts w:ascii="Times New Roman"/>
          <w:b w:val="false"/>
          <w:i w:val="false"/>
          <w:color w:val="000000"/>
          <w:sz w:val="28"/>
        </w:rPr>
        <w:t>
      заңды күші бар.</w:t>
      </w:r>
    </w:p>
    <w:p>
      <w:pPr>
        <w:spacing w:after="0"/>
        <w:ind w:left="0"/>
        <w:jc w:val="both"/>
      </w:pPr>
      <w:r>
        <w:rPr>
          <w:rFonts w:ascii="Times New Roman"/>
          <w:b w:val="false"/>
          <w:i w:val="false"/>
          <w:color w:val="000000"/>
          <w:sz w:val="28"/>
        </w:rPr>
        <w:t xml:space="preserve">
      Микроқаржы ұйымын банкке айналдыру мерзімі осы рұқсат берілген күннен бастап </w:t>
      </w:r>
    </w:p>
    <w:p>
      <w:pPr>
        <w:spacing w:after="0"/>
        <w:ind w:left="0"/>
        <w:jc w:val="both"/>
      </w:pPr>
      <w:r>
        <w:rPr>
          <w:rFonts w:ascii="Times New Roman"/>
          <w:b w:val="false"/>
          <w:i w:val="false"/>
          <w:color w:val="000000"/>
          <w:sz w:val="28"/>
        </w:rPr>
        <w:t>
      бір жыл.</w:t>
      </w:r>
    </w:p>
    <w:p>
      <w:pPr>
        <w:spacing w:after="0"/>
        <w:ind w:left="0"/>
        <w:jc w:val="both"/>
      </w:pPr>
      <w:r>
        <w:rPr>
          <w:rFonts w:ascii="Times New Roman"/>
          <w:b w:val="false"/>
          <w:i w:val="false"/>
          <w:color w:val="000000"/>
          <w:sz w:val="28"/>
        </w:rPr>
        <w:t>
      Төраға</w:t>
      </w:r>
    </w:p>
    <w:p>
      <w:pPr>
        <w:spacing w:after="0"/>
        <w:ind w:left="0"/>
        <w:jc w:val="both"/>
      </w:pPr>
      <w:r>
        <w:rPr>
          <w:rFonts w:ascii="Times New Roman"/>
          <w:b w:val="false"/>
          <w:i w:val="false"/>
          <w:color w:val="000000"/>
          <w:sz w:val="28"/>
        </w:rPr>
        <w:t>
      (Төрағаның орынбасары) ________________________</w:t>
      </w:r>
    </w:p>
    <w:p>
      <w:pPr>
        <w:spacing w:after="0"/>
        <w:ind w:left="0"/>
        <w:jc w:val="both"/>
      </w:pPr>
      <w:r>
        <w:rPr>
          <w:rFonts w:ascii="Times New Roman"/>
          <w:b w:val="false"/>
          <w:i w:val="false"/>
          <w:color w:val="000000"/>
          <w:sz w:val="28"/>
        </w:rPr>
        <w:t>
      _________________________________  (қолы) (тегі, аты-жөні)</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 Басқармасының</w:t>
            </w:r>
            <w:r>
              <w:br/>
            </w:r>
            <w:r>
              <w:rPr>
                <w:rFonts w:ascii="Times New Roman"/>
                <w:b w:val="false"/>
                <w:i w:val="false"/>
                <w:color w:val="000000"/>
                <w:sz w:val="20"/>
              </w:rPr>
              <w:t>2022 жылғы 22 қарашадағы</w:t>
            </w:r>
            <w:r>
              <w:br/>
            </w:r>
            <w:r>
              <w:rPr>
                <w:rFonts w:ascii="Times New Roman"/>
                <w:b w:val="false"/>
                <w:i w:val="false"/>
                <w:color w:val="000000"/>
                <w:sz w:val="20"/>
              </w:rPr>
              <w:t>№ 93 Қаулыға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20"/>
              <w:ind w:left="20"/>
              <w:jc w:val="both"/>
            </w:pPr>
            <w:r>
              <w:drawing>
                <wp:inline distT="0" distB="0" distL="0" distR="0">
                  <wp:extent cx="1930400" cy="207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30400" cy="2070100"/>
                          </a:xfrm>
                          <a:prstGeom prst="rect">
                            <a:avLst/>
                          </a:prstGeom>
                        </pic:spPr>
                      </pic:pic>
                    </a:graphicData>
                  </a:graphic>
                </wp:inline>
              </w:drawing>
            </w:r>
          </w:p>
          <w:p>
            <w:pPr>
              <w:spacing w:after="0"/>
              <w:ind w:left="0"/>
              <w:jc w:val="center"/>
            </w:pPr>
          </w:p>
        </w:tc>
      </w:tr>
    </w:tbl>
    <w:p>
      <w:pPr>
        <w:spacing w:after="0"/>
        <w:ind w:left="0"/>
        <w:jc w:val="left"/>
      </w:pPr>
      <w:r>
        <w:rPr>
          <w:rFonts w:ascii="Times New Roman"/>
          <w:b/>
          <w:i w:val="false"/>
          <w:color w:val="000000"/>
        </w:rPr>
        <w:t xml:space="preserve"> Микроқаржы ұйымының 10 (он) пайыздан аз мөлшердегі акцияларына ие акционер – жеке тұлға туралы мәліметтер</w:t>
      </w:r>
    </w:p>
    <w:p>
      <w:pPr>
        <w:spacing w:after="0"/>
        <w:ind w:left="0"/>
        <w:jc w:val="both"/>
      </w:pPr>
      <w:r>
        <w:rPr>
          <w:rFonts w:ascii="Times New Roman"/>
          <w:b w:val="false"/>
          <w:i w:val="false"/>
          <w:color w:val="ff0000"/>
          <w:sz w:val="28"/>
        </w:rPr>
        <w:t xml:space="preserve">
      Ескерту. 5-қосымша жаңа редакцияда - ҚР Қаржы нарығын реттеу және дамыту агенттігі Басқармасының 02.10.2026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(микроқаржы ұйымының атауы)</w:t>
      </w:r>
    </w:p>
    <w:p>
      <w:pPr>
        <w:spacing w:after="0"/>
        <w:ind w:left="0"/>
        <w:jc w:val="both"/>
      </w:pPr>
      <w:r>
        <w:rPr>
          <w:rFonts w:ascii="Times New Roman"/>
          <w:b w:val="false"/>
          <w:i w:val="false"/>
          <w:color w:val="000000"/>
          <w:sz w:val="28"/>
        </w:rPr>
        <w:t xml:space="preserve">
      20___ жылғы "___" __________________ </w:t>
      </w:r>
    </w:p>
    <w:p>
      <w:pPr>
        <w:spacing w:after="0"/>
        <w:ind w:left="0"/>
        <w:jc w:val="both"/>
      </w:pPr>
      <w:r>
        <w:rPr>
          <w:rFonts w:ascii="Times New Roman"/>
          <w:b w:val="false"/>
          <w:i w:val="false"/>
          <w:color w:val="000000"/>
          <w:sz w:val="28"/>
        </w:rPr>
        <w:t>
      1. Акционер _____________________________________________________</w:t>
      </w:r>
    </w:p>
    <w:p>
      <w:pPr>
        <w:spacing w:after="0"/>
        <w:ind w:left="0"/>
        <w:jc w:val="both"/>
      </w:pPr>
      <w:r>
        <w:rPr>
          <w:rFonts w:ascii="Times New Roman"/>
          <w:b w:val="false"/>
          <w:i w:val="false"/>
          <w:color w:val="000000"/>
          <w:sz w:val="28"/>
        </w:rPr>
        <w:t>
      (тегі, аты, әкесінің аты (ол бар болған жағдайда)</w:t>
      </w:r>
    </w:p>
    <w:p>
      <w:pPr>
        <w:spacing w:after="0"/>
        <w:ind w:left="0"/>
        <w:jc w:val="both"/>
      </w:pPr>
      <w:r>
        <w:rPr>
          <w:rFonts w:ascii="Times New Roman"/>
          <w:b w:val="false"/>
          <w:i w:val="false"/>
          <w:color w:val="000000"/>
          <w:sz w:val="28"/>
        </w:rPr>
        <w:t>
      2. Туған күні_________________________________________________</w:t>
      </w:r>
    </w:p>
    <w:p>
      <w:pPr>
        <w:spacing w:after="0"/>
        <w:ind w:left="0"/>
        <w:jc w:val="both"/>
      </w:pPr>
      <w:r>
        <w:rPr>
          <w:rFonts w:ascii="Times New Roman"/>
          <w:b w:val="false"/>
          <w:i w:val="false"/>
          <w:color w:val="000000"/>
          <w:sz w:val="28"/>
        </w:rPr>
        <w:t>
      3. Туған жері 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4. Азаматтығы __________________________________________________</w:t>
      </w:r>
    </w:p>
    <w:p>
      <w:pPr>
        <w:spacing w:after="0"/>
        <w:ind w:left="0"/>
        <w:jc w:val="both"/>
      </w:pPr>
      <w:r>
        <w:rPr>
          <w:rFonts w:ascii="Times New Roman"/>
          <w:b w:val="false"/>
          <w:i w:val="false"/>
          <w:color w:val="000000"/>
          <w:sz w:val="28"/>
        </w:rPr>
        <w:t>
      5. Жеке басын куәландыратын құжаттың деректері 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6. Жеке сәйкестендіру нөмірі немесе жеке тұлға резиденті болып табылатын </w:t>
      </w:r>
    </w:p>
    <w:p>
      <w:pPr>
        <w:spacing w:after="0"/>
        <w:ind w:left="0"/>
        <w:jc w:val="both"/>
      </w:pPr>
      <w:r>
        <w:rPr>
          <w:rFonts w:ascii="Times New Roman"/>
          <w:b w:val="false"/>
          <w:i w:val="false"/>
          <w:color w:val="000000"/>
          <w:sz w:val="28"/>
        </w:rPr>
        <w:t xml:space="preserve">
      мемлекетте жеке тұлға үшін қалыптастырылатын өзге де бірегей нөмір (бар болған </w:t>
      </w:r>
    </w:p>
    <w:p>
      <w:pPr>
        <w:spacing w:after="0"/>
        <w:ind w:left="0"/>
        <w:jc w:val="both"/>
      </w:pPr>
      <w:r>
        <w:rPr>
          <w:rFonts w:ascii="Times New Roman"/>
          <w:b w:val="false"/>
          <w:i w:val="false"/>
          <w:color w:val="000000"/>
          <w:sz w:val="28"/>
        </w:rPr>
        <w:t>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7. Тұрғылықты жері және заңды мекенжайы __________________________</w:t>
      </w:r>
    </w:p>
    <w:p>
      <w:pPr>
        <w:spacing w:after="0"/>
        <w:ind w:left="0"/>
        <w:jc w:val="both"/>
      </w:pPr>
      <w:r>
        <w:rPr>
          <w:rFonts w:ascii="Times New Roman"/>
          <w:b w:val="false"/>
          <w:i w:val="false"/>
          <w:color w:val="000000"/>
          <w:sz w:val="28"/>
        </w:rPr>
        <w:t>
      8. Телефон нөмірі (қаланың коды, жұмыс және үй)________________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9. Жұбайы (зайыбы), жақын туыстары (ата-анасы, аға-інісі, әпке-сіңлісі (қарындасы), </w:t>
      </w:r>
    </w:p>
    <w:p>
      <w:pPr>
        <w:spacing w:after="0"/>
        <w:ind w:left="0"/>
        <w:jc w:val="both"/>
      </w:pPr>
      <w:r>
        <w:rPr>
          <w:rFonts w:ascii="Times New Roman"/>
          <w:b w:val="false"/>
          <w:i w:val="false"/>
          <w:color w:val="000000"/>
          <w:sz w:val="28"/>
        </w:rPr>
        <w:t>
      балалары) және жекжаттары (жұбайының (зайыбының) ата-анасы, аға-інісі, әпке-</w:t>
      </w:r>
    </w:p>
    <w:p>
      <w:pPr>
        <w:spacing w:after="0"/>
        <w:ind w:left="0"/>
        <w:jc w:val="both"/>
      </w:pPr>
      <w:r>
        <w:rPr>
          <w:rFonts w:ascii="Times New Roman"/>
          <w:b w:val="false"/>
          <w:i w:val="false"/>
          <w:color w:val="000000"/>
          <w:sz w:val="28"/>
        </w:rPr>
        <w:t>
      сіңлісі (қарындасы), балалары)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мен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10. Еңбек қызметі туралы мәліметтер</w:t>
      </w:r>
    </w:p>
    <w:p>
      <w:pPr>
        <w:spacing w:after="0"/>
        <w:ind w:left="0"/>
        <w:jc w:val="both"/>
      </w:pPr>
      <w:r>
        <w:rPr>
          <w:rFonts w:ascii="Times New Roman"/>
          <w:b w:val="false"/>
          <w:i w:val="false"/>
          <w:color w:val="000000"/>
          <w:sz w:val="28"/>
        </w:rPr>
        <w:t xml:space="preserve">
      Бұл тармақта акционер – жеке тұлғаның еңбек қызметі, сондай-ақ оның басқару </w:t>
      </w:r>
    </w:p>
    <w:p>
      <w:pPr>
        <w:spacing w:after="0"/>
        <w:ind w:left="0"/>
        <w:jc w:val="both"/>
      </w:pPr>
      <w:r>
        <w:rPr>
          <w:rFonts w:ascii="Times New Roman"/>
          <w:b w:val="false"/>
          <w:i w:val="false"/>
          <w:color w:val="000000"/>
          <w:sz w:val="28"/>
        </w:rPr>
        <w:t xml:space="preserve">
      органына мүше болуы туралы, оның ішінде жоғары оқу орнын аяқтаған кезден бастап, </w:t>
      </w:r>
    </w:p>
    <w:p>
      <w:pPr>
        <w:spacing w:after="0"/>
        <w:ind w:left="0"/>
        <w:jc w:val="both"/>
      </w:pPr>
      <w:r>
        <w:rPr>
          <w:rFonts w:ascii="Times New Roman"/>
          <w:b w:val="false"/>
          <w:i w:val="false"/>
          <w:color w:val="000000"/>
          <w:sz w:val="28"/>
        </w:rPr>
        <w:t xml:space="preserve">
      сондай-ақ акционер – жеке тұлға еңбек қызметін жүзеге асырмаған кезең туралы </w:t>
      </w:r>
    </w:p>
    <w:p>
      <w:pPr>
        <w:spacing w:after="0"/>
        <w:ind w:left="0"/>
        <w:jc w:val="both"/>
      </w:pPr>
      <w:r>
        <w:rPr>
          <w:rFonts w:ascii="Times New Roman"/>
          <w:b w:val="false"/>
          <w:i w:val="false"/>
          <w:color w:val="000000"/>
          <w:sz w:val="28"/>
        </w:rPr>
        <w:t>
      мәліметтер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істеген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(ұйымы Қазақстан Республикасының бейрезиденті болған жағдайда, ұйымының тіркелген елі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 қолданудың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шығу, лауазымнан босату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 Оларға қатысты акционер – жеке тұлға ірі акционер болып табылатын не мүліктегі тиісті үлеске құқығы бар заңды тұлғалар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орналасқан жері (заңды тұлғаның БИН-і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тіркелуі (қайта тіркелуі) туралы деректер, заңды тұлға қызметінің жарғылық түрлері (негізгі қызмет түрлерін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акционер – жеке тұлғаға тиесілі акциялар санының заңды тұлғаның орналастырылған акцияларының жалпы санына (артықшылық берілген және сатып алынғандарын шегергенде)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4-бағанда акционер – жеке тұлғаның сенімгерлік басқаруындағы үлесті, сондай-ақ иелену нәтижесінде акционер – жеке тұлға өзге тұлғалармен бірлесіп ірі қатысушы болып табылатын акциялар (үлестер) санын есептегендегі үлесті көрсету қажет.</w:t>
      </w:r>
    </w:p>
    <w:p>
      <w:pPr>
        <w:spacing w:after="0"/>
        <w:ind w:left="0"/>
        <w:jc w:val="both"/>
      </w:pPr>
      <w:r>
        <w:rPr>
          <w:rFonts w:ascii="Times New Roman"/>
          <w:b w:val="false"/>
          <w:i w:val="false"/>
          <w:color w:val="000000"/>
          <w:sz w:val="28"/>
        </w:rPr>
        <w:t>
      12. Акционер – жеке тұлғаның уәкілетті орган немесе Қазақстан Республикасының бейрезидент қаржы ұйымы олардың таратылуына және (немесе) қаржы нарығындағы қызметін тоқтатуға әкеп соқтырған оның резиденті болып табылатын мемлекеттің қаржылық қадағалау органы реттеу режимін қолдану туралы шешім, қаржы ұйымын, оның ішінде Қазақстан Республикасы бейрезидент қаржы ұйымын лицензиядан айыру туралы шешім қабылдағанға дейін немесе Қазақстан Республикасының заңнамасында немесе Қазақстан Республикасының бейрезидент қаржы ұйымы оның резиденті болып табылатын мемлекеттің заңнамасында белгіленген тәртіпте қаржы ұйымын, оның ішінде Қазақстан Республикасының бейрезидент қаржы ұйымын мәжбүрлеп тарату туралы немесе оны төлемге қабілетсіз (банкрот) деп тану туралы сот актісі заңды күшіне енгенге дейін бір жылдан аспайтын кезеңде қаржы ұйымының, оның ішінде Қазақстан Республикасының бейрезидент қаржы ұйымының басқару органының бірінші басшысы, атқарушы органының бірінші басшысы немесе оның орынбасары, бас бухгалтері лауазымын атқарған-атқармағандығы туралы мәліметтер.</w:t>
      </w:r>
    </w:p>
    <w:p>
      <w:pPr>
        <w:spacing w:after="0"/>
        <w:ind w:left="0"/>
        <w:jc w:val="both"/>
      </w:pPr>
      <w:r>
        <w:rPr>
          <w:rFonts w:ascii="Times New Roman"/>
          <w:b w:val="false"/>
          <w:i w:val="false"/>
          <w:color w:val="000000"/>
          <w:sz w:val="28"/>
        </w:rPr>
        <w:t>
      Осы тармақтың мақсаттары үшін қаржы ұйымы деп Қазақстан Республикасының бейрезидент-банкінің филиалы, Қазақстан Республикасының бейрезидент-сақтандыру (қайта сақтандыру) ұйымының филиалы, Қазақстан Республикасының бейрезидент-сақтандыру брокерінің филиалы да түсініледі.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(иә (жоқ), ұйымның </w:t>
      </w:r>
    </w:p>
    <w:p>
      <w:pPr>
        <w:spacing w:after="0"/>
        <w:ind w:left="0"/>
        <w:jc w:val="both"/>
      </w:pPr>
      <w:r>
        <w:rPr>
          <w:rFonts w:ascii="Times New Roman"/>
          <w:b w:val="false"/>
          <w:i w:val="false"/>
          <w:color w:val="000000"/>
          <w:sz w:val="28"/>
        </w:rPr>
        <w:t xml:space="preserve">
      ________________________________________________________________  атауы, </w:t>
      </w:r>
    </w:p>
    <w:p>
      <w:pPr>
        <w:spacing w:after="0"/>
        <w:ind w:left="0"/>
        <w:jc w:val="both"/>
      </w:pPr>
      <w:r>
        <w:rPr>
          <w:rFonts w:ascii="Times New Roman"/>
          <w:b w:val="false"/>
          <w:i w:val="false"/>
          <w:color w:val="000000"/>
          <w:sz w:val="28"/>
        </w:rPr>
        <w:t>
      лауазымы, жұмыс істеу кезеңін көрсету)</w:t>
      </w:r>
    </w:p>
    <w:p>
      <w:pPr>
        <w:spacing w:after="0"/>
        <w:ind w:left="0"/>
        <w:jc w:val="both"/>
      </w:pPr>
      <w:r>
        <w:rPr>
          <w:rFonts w:ascii="Times New Roman"/>
          <w:b w:val="false"/>
          <w:i w:val="false"/>
          <w:color w:val="000000"/>
          <w:sz w:val="28"/>
        </w:rPr>
        <w:t>
      13. Акционер – жеке тұлғаның бұрын қаржы ұйымының басқару органының басшысы, мүшесі, атқарушы органының басшысы, мүшесі, бас бухгалтері, ірі қатысушысы (ірі акционері) – жеке тұлға, ірі қатысушының (ірі акционердің) – заңды тұлғаның басқару органының басшысы, мүшесі, атқарушы органының басшысы, мүшесі, бас бухгалтері болған-болмағандығы туралы, мынадай мән-жайлардың бірі болған кезде:</w:t>
      </w:r>
    </w:p>
    <w:p>
      <w:pPr>
        <w:spacing w:after="0"/>
        <w:ind w:left="0"/>
        <w:jc w:val="both"/>
      </w:pPr>
      <w:r>
        <w:rPr>
          <w:rFonts w:ascii="Times New Roman"/>
          <w:b w:val="false"/>
          <w:i w:val="false"/>
          <w:color w:val="000000"/>
          <w:sz w:val="28"/>
        </w:rPr>
        <w:t>
      невыплата купонного вознаграждения по выпущенным эмиссионным ценным бумагам длилась в течение четырех и более последовательных периодов;</w:t>
      </w:r>
    </w:p>
    <w:p>
      <w:pPr>
        <w:spacing w:after="0"/>
        <w:ind w:left="0"/>
        <w:jc w:val="both"/>
      </w:pPr>
      <w:r>
        <w:rPr>
          <w:rFonts w:ascii="Times New Roman"/>
          <w:b w:val="false"/>
          <w:i w:val="false"/>
          <w:color w:val="000000"/>
          <w:sz w:val="28"/>
        </w:rPr>
        <w:t>
      қатарынан төрт және одан да көп кезең бойы шығарылған эмиссиялық бағалы қағаздар бойынша купондық сыйақы төлеу бойынша дефолтқа жол берген;</w:t>
      </w:r>
    </w:p>
    <w:p>
      <w:pPr>
        <w:spacing w:after="0"/>
        <w:ind w:left="0"/>
        <w:jc w:val="both"/>
      </w:pPr>
      <w:r>
        <w:rPr>
          <w:rFonts w:ascii="Times New Roman"/>
          <w:b w:val="false"/>
          <w:i w:val="false"/>
          <w:color w:val="000000"/>
          <w:sz w:val="28"/>
        </w:rPr>
        <w:t>
      дефолтқа жол берілген шығарылған эмиссиялық бағалы қағаздар бойынша купондық сыйақы төлеу бойынша берешегінің сомасы купондық сыйақының төрт еселенген және (немесе) одан да көп мөлшерін құрайтын;</w:t>
      </w:r>
    </w:p>
    <w:p>
      <w:pPr>
        <w:spacing w:after="0"/>
        <w:ind w:left="0"/>
        <w:jc w:val="both"/>
      </w:pPr>
      <w:r>
        <w:rPr>
          <w:rFonts w:ascii="Times New Roman"/>
          <w:b w:val="false"/>
          <w:i w:val="false"/>
          <w:color w:val="000000"/>
          <w:sz w:val="28"/>
        </w:rPr>
        <w:t>
      шығарылған эмиссиялық бағалы қағаздар бойынша негізгі борышты төлеу бойынша</w:t>
      </w:r>
    </w:p>
    <w:p>
      <w:pPr>
        <w:spacing w:after="0"/>
        <w:ind w:left="0"/>
        <w:jc w:val="both"/>
      </w:pPr>
      <w:r>
        <w:rPr>
          <w:rFonts w:ascii="Times New Roman"/>
          <w:b w:val="false"/>
          <w:i w:val="false"/>
          <w:color w:val="000000"/>
          <w:sz w:val="28"/>
        </w:rPr>
        <w:t xml:space="preserve">
      дефолттың мөлшері республикалық бюджет туралы заңда төлеу күніне белгіленген </w:t>
      </w:r>
    </w:p>
    <w:p>
      <w:pPr>
        <w:spacing w:after="0"/>
        <w:ind w:left="0"/>
        <w:jc w:val="both"/>
      </w:pPr>
      <w:r>
        <w:rPr>
          <w:rFonts w:ascii="Times New Roman"/>
          <w:b w:val="false"/>
          <w:i w:val="false"/>
          <w:color w:val="000000"/>
          <w:sz w:val="28"/>
        </w:rPr>
        <w:t>
      айлық есептік көрсеткіштен он мың есе асып түсетін соманы құрайтын;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(иә (жоқ), ұйымның </w:t>
      </w:r>
    </w:p>
    <w:p>
      <w:pPr>
        <w:spacing w:after="0"/>
        <w:ind w:left="0"/>
        <w:jc w:val="both"/>
      </w:pPr>
      <w:r>
        <w:rPr>
          <w:rFonts w:ascii="Times New Roman"/>
          <w:b w:val="false"/>
          <w:i w:val="false"/>
          <w:color w:val="000000"/>
          <w:sz w:val="28"/>
        </w:rPr>
        <w:t xml:space="preserve">
      ________________________________________________________________  атауы, </w:t>
      </w:r>
    </w:p>
    <w:p>
      <w:pPr>
        <w:spacing w:after="0"/>
        <w:ind w:left="0"/>
        <w:jc w:val="both"/>
      </w:pPr>
      <w:r>
        <w:rPr>
          <w:rFonts w:ascii="Times New Roman"/>
          <w:b w:val="false"/>
          <w:i w:val="false"/>
          <w:color w:val="000000"/>
          <w:sz w:val="28"/>
        </w:rPr>
        <w:t>
      лауазымы, жұмыс істеу кезеңін көрсету)</w:t>
      </w:r>
    </w:p>
    <w:p>
      <w:pPr>
        <w:spacing w:after="0"/>
        <w:ind w:left="0"/>
        <w:jc w:val="both"/>
      </w:pPr>
      <w:r>
        <w:rPr>
          <w:rFonts w:ascii="Times New Roman"/>
          <w:b w:val="false"/>
          <w:i w:val="false"/>
          <w:color w:val="000000"/>
          <w:sz w:val="28"/>
        </w:rPr>
        <w:t>
      14. Акционер – жеке тұлға тағайындалған (сайланған), оны келісу үшін құжаттарды берген күнге дейін үш жыл ішінде сыбайлас жемқорлық қылмыс жасағаны үшін жауапкершілікке тартылды ма не сыбайлас жемқорлық құқық бұзушылық жасағаны үшін әкімшілік жазаға тартылды ма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(иә (жоқ), құқық бұзушылықтың, қылмыстың қысқаша сипаттамасы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жауапкершілікке тартылу негіздерін көрсете отырып,</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әкімшілік жаза қолдану туралы актінің немесе сот шешімінің деректемелері)</w:t>
      </w:r>
    </w:p>
    <w:p>
      <w:pPr>
        <w:spacing w:after="0"/>
        <w:ind w:left="0"/>
        <w:jc w:val="both"/>
      </w:pPr>
      <w:r>
        <w:rPr>
          <w:rFonts w:ascii="Times New Roman"/>
          <w:b w:val="false"/>
          <w:i w:val="false"/>
          <w:color w:val="000000"/>
          <w:sz w:val="28"/>
        </w:rPr>
        <w:t>
      15. Акционер – жеке тұлғаға қатысты белгілі бір мемлекеттік қызметті алуды талап ететін қызметке немесе қызметтің жекелеген түрлеріне тыйым салу туралы соттың заңды күшіне енген шешімі (үкімі) бар ма немесе соның негізінде көрсетілетін қызметті алушы мемлекеттік қызметті алумен байланысты арнаулы құқығынан айырылған сот шешімі бар ма</w:t>
      </w:r>
    </w:p>
    <w:p>
      <w:pPr>
        <w:spacing w:after="0"/>
        <w:ind w:left="0"/>
        <w:jc w:val="both"/>
      </w:pPr>
      <w:r>
        <w:rPr>
          <w:rFonts w:ascii="Times New Roman"/>
          <w:b w:val="false"/>
          <w:i w:val="false"/>
          <w:color w:val="000000"/>
          <w:sz w:val="28"/>
        </w:rPr>
        <w:t>
      16. Мәліметтерге:</w:t>
      </w:r>
    </w:p>
    <w:p>
      <w:pPr>
        <w:spacing w:after="0"/>
        <w:ind w:left="0"/>
        <w:jc w:val="both"/>
      </w:pPr>
      <w:r>
        <w:rPr>
          <w:rFonts w:ascii="Times New Roman"/>
          <w:b w:val="false"/>
          <w:i w:val="false"/>
          <w:color w:val="000000"/>
          <w:sz w:val="28"/>
        </w:rPr>
        <w:t>
      акционер – жеке тұлғаның жеке басын растайтын құжаттың көшірмесі (азаматтығы жоқ шетелдіктер үшін);</w:t>
      </w:r>
    </w:p>
    <w:p>
      <w:pPr>
        <w:spacing w:after="0"/>
        <w:ind w:left="0"/>
        <w:jc w:val="both"/>
      </w:pPr>
      <w:r>
        <w:rPr>
          <w:rFonts w:ascii="Times New Roman"/>
          <w:b w:val="false"/>
          <w:i w:val="false"/>
          <w:color w:val="000000"/>
          <w:sz w:val="28"/>
        </w:rPr>
        <w:t>
      акционер – жеке тұлғаның азаматтығы бар елде (шетелдіктер үшін) не тұрақты тұратын елінде (азаматтығы жоқ адамдар үшін) олардың азаматтығы бар еліндегі (олар тұрақты тұратын елдегі– азаматтығы жоқ адамдар үшін) мемлекет орган берген, акционер – жеке тұлғада қылмыстары үшін алынбаған немесе өтелмеген соттылығының жоқ екендігі туралы мәліметтерді растайтын құжат. Акционер-жеке тұлға соңғы 10 (он) жылда үнемі өзінің азаматтығы бар елдің аумағынан тыс жерде тұрған болса, акционер-жеке тұлға соңғы 10 (он) жылда үнемі тұрған елде оның қылмыстар үшін алынбаған немесе өтелмеген соттылықтың жоқ екендігі туралы құжаттың электрондық көшірмесі ұсынылады. Көрсетілген құжатты ұсыну күні өтінішті берген күннің алдындағы 3 (үш) айдан аспайды (ұсынылатын құжатта оның өзге қолданылу мерзімі көрсетілген жағдайларды қоспағанда). Егер мемлекеттік органы қылмыстар үшін алынбаған немесе өтелмеген соттылықтың жоқ екендігия туралы мәліметтерді растауға уәкілетті елдің заңнамасында оларға қатысты көрсетілген мәліметтер сұратылатын адамдарға растайтын құжаттар беру көзделмесе, онда азаматтығы бар елдің (шетелдіктер үшін) немесе тұрақты тұратын елдің (азаматтығы жоқ адамдар үшін) мемлекеттік органы тиісті растауды уәкілетті органның атына хат арқылы жібереді.</w:t>
      </w:r>
    </w:p>
    <w:p>
      <w:pPr>
        <w:spacing w:after="0"/>
        <w:ind w:left="0"/>
        <w:jc w:val="both"/>
      </w:pPr>
      <w:r>
        <w:rPr>
          <w:rFonts w:ascii="Times New Roman"/>
          <w:b w:val="false"/>
          <w:i w:val="false"/>
          <w:color w:val="000000"/>
          <w:sz w:val="28"/>
        </w:rPr>
        <w:t>
      Осы ақпаратты өзім тексергенімді және оның дәйекті және толық болып табылатынын растаймын, сондай-ақ банк акционерлеріне қойылатын талаптарға сәйкестігімді, мінсіз іскерлік беделімнің болуын растаймын.</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айырбастауға және пайдалануға рұқсат беру үшін қажетті дербес деректерді жинауға және өңдеуге келісім беремін.</w:t>
      </w:r>
    </w:p>
    <w:p>
      <w:pPr>
        <w:spacing w:after="0"/>
        <w:ind w:left="0"/>
        <w:jc w:val="both"/>
      </w:pPr>
      <w:r>
        <w:rPr>
          <w:rFonts w:ascii="Times New Roman"/>
          <w:b w:val="false"/>
          <w:i w:val="false"/>
          <w:color w:val="000000"/>
          <w:sz w:val="28"/>
        </w:rPr>
        <w:t>
      Тегі, аты, әкесінің аты (ол бар болған жағдайда)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(акционер – жеке тұлға өз қолымен баспа әріптерімен толтырады)</w:t>
      </w:r>
    </w:p>
    <w:p>
      <w:pPr>
        <w:spacing w:after="0"/>
        <w:ind w:left="0"/>
        <w:jc w:val="both"/>
      </w:pPr>
      <w:r>
        <w:rPr>
          <w:rFonts w:ascii="Times New Roman"/>
          <w:b w:val="false"/>
          <w:i w:val="false"/>
          <w:color w:val="000000"/>
          <w:sz w:val="28"/>
        </w:rPr>
        <w:t>
      Қолы ______________________</w:t>
      </w:r>
    </w:p>
    <w:p>
      <w:pPr>
        <w:spacing w:after="0"/>
        <w:ind w:left="0"/>
        <w:jc w:val="both"/>
      </w:pPr>
      <w:r>
        <w:rPr>
          <w:rFonts w:ascii="Times New Roman"/>
          <w:b w:val="false"/>
          <w:i w:val="false"/>
          <w:color w:val="000000"/>
          <w:sz w:val="28"/>
        </w:rPr>
        <w:t>
      Күні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 2022 жылғы 22</w:t>
            </w:r>
            <w:r>
              <w:br/>
            </w:r>
            <w:r>
              <w:rPr>
                <w:rFonts w:ascii="Times New Roman"/>
                <w:b w:val="false"/>
                <w:i w:val="false"/>
                <w:color w:val="000000"/>
                <w:sz w:val="20"/>
              </w:rPr>
              <w:t>қарашадағы № 93 Қаулыға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6" w:id="42"/>
    <w:p>
      <w:pPr>
        <w:spacing w:after="0"/>
        <w:ind w:left="0"/>
        <w:jc w:val="left"/>
      </w:pPr>
      <w:r>
        <w:rPr>
          <w:rFonts w:ascii="Times New Roman"/>
          <w:b/>
          <w:i w:val="false"/>
          <w:color w:val="000000"/>
        </w:rPr>
        <w:t xml:space="preserve"> Микроқаржы ұйымының 10 (он) пайыздан аз мөлшердегі акцияларына ие акционер – заңды тұлға туралы мәліметтер</w:t>
      </w:r>
    </w:p>
    <w:bookmarkEnd w:id="42"/>
    <w:p>
      <w:pPr>
        <w:spacing w:after="0"/>
        <w:ind w:left="0"/>
        <w:jc w:val="both"/>
      </w:pPr>
      <w:r>
        <w:rPr>
          <w:rFonts w:ascii="Times New Roman"/>
          <w:b w:val="false"/>
          <w:i w:val="false"/>
          <w:color w:val="ff0000"/>
          <w:sz w:val="28"/>
        </w:rPr>
        <w:t xml:space="preserve">
      Ескерту. 6-қосымша жаңа редакцияда - ҚР Қаржы нарығын реттеу және дамыту агенттігі Басқармасының 02.10.2026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7" w:id="43"/>
    <w:p>
      <w:pPr>
        <w:spacing w:after="0"/>
        <w:ind w:left="0"/>
        <w:jc w:val="both"/>
      </w:pPr>
      <w:r>
        <w:rPr>
          <w:rFonts w:ascii="Times New Roman"/>
          <w:b w:val="false"/>
          <w:i w:val="false"/>
          <w:color w:val="000000"/>
          <w:sz w:val="28"/>
        </w:rPr>
        <w:t>
      ___________________________________________________________________</w:t>
      </w:r>
    </w:p>
    <w:bookmarkEnd w:id="43"/>
    <w:p>
      <w:pPr>
        <w:spacing w:after="0"/>
        <w:ind w:left="0"/>
        <w:jc w:val="both"/>
      </w:pPr>
      <w:r>
        <w:rPr>
          <w:rFonts w:ascii="Times New Roman"/>
          <w:b w:val="false"/>
          <w:i w:val="false"/>
          <w:color w:val="000000"/>
          <w:sz w:val="28"/>
        </w:rPr>
        <w:t>
      (микроқаржы ұйымының атауы)</w:t>
      </w:r>
    </w:p>
    <w:p>
      <w:pPr>
        <w:spacing w:after="0"/>
        <w:ind w:left="0"/>
        <w:jc w:val="both"/>
      </w:pPr>
      <w:r>
        <w:rPr>
          <w:rFonts w:ascii="Times New Roman"/>
          <w:b w:val="false"/>
          <w:i w:val="false"/>
          <w:color w:val="000000"/>
          <w:sz w:val="28"/>
        </w:rPr>
        <w:t xml:space="preserve">
      20___ жылғы "___" ___________________ </w:t>
      </w:r>
    </w:p>
    <w:p>
      <w:pPr>
        <w:spacing w:after="0"/>
        <w:ind w:left="0"/>
        <w:jc w:val="both"/>
      </w:pPr>
      <w:r>
        <w:rPr>
          <w:rFonts w:ascii="Times New Roman"/>
          <w:b w:val="false"/>
          <w:i w:val="false"/>
          <w:color w:val="000000"/>
          <w:sz w:val="28"/>
        </w:rPr>
        <w:t>
      1. Акционер ____________________________________________________  (атауы)</w:t>
      </w:r>
    </w:p>
    <w:p>
      <w:pPr>
        <w:spacing w:after="0"/>
        <w:ind w:left="0"/>
        <w:jc w:val="both"/>
      </w:pPr>
      <w:r>
        <w:rPr>
          <w:rFonts w:ascii="Times New Roman"/>
          <w:b w:val="false"/>
          <w:i w:val="false"/>
          <w:color w:val="000000"/>
          <w:sz w:val="28"/>
        </w:rPr>
        <w:t>
      2. Орналасқан жері және нақты мекенжайы 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(пошта индексі, облыс, қала, көше, телефон нөмірі)</w:t>
      </w:r>
    </w:p>
    <w:p>
      <w:pPr>
        <w:spacing w:after="0"/>
        <w:ind w:left="0"/>
        <w:jc w:val="both"/>
      </w:pPr>
      <w:r>
        <w:rPr>
          <w:rFonts w:ascii="Times New Roman"/>
          <w:b w:val="false"/>
          <w:i w:val="false"/>
          <w:color w:val="000000"/>
          <w:sz w:val="28"/>
        </w:rPr>
        <w:t>
      3. Мемлекеттік тіркелуі (қайта тіркелуі) туралы мәліметтер 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(құжаттың атауы, берілген күні мен нөмірі, кім берді)</w:t>
      </w:r>
    </w:p>
    <w:p>
      <w:pPr>
        <w:spacing w:after="0"/>
        <w:ind w:left="0"/>
        <w:jc w:val="both"/>
      </w:pPr>
      <w:r>
        <w:rPr>
          <w:rFonts w:ascii="Times New Roman"/>
          <w:b w:val="false"/>
          <w:i w:val="false"/>
          <w:color w:val="000000"/>
          <w:sz w:val="28"/>
        </w:rPr>
        <w:t xml:space="preserve">
      4. Бизнес-сәйкестендіру нөмірі немесе Қазақстан Республикасының бейрезиденті </w:t>
      </w:r>
    </w:p>
    <w:p>
      <w:pPr>
        <w:spacing w:after="0"/>
        <w:ind w:left="0"/>
        <w:jc w:val="both"/>
      </w:pPr>
      <w:r>
        <w:rPr>
          <w:rFonts w:ascii="Times New Roman"/>
          <w:b w:val="false"/>
          <w:i w:val="false"/>
          <w:color w:val="000000"/>
          <w:sz w:val="28"/>
        </w:rPr>
        <w:t xml:space="preserve">
      заңды тұлға резиденті болып табылатын мемлекетте заңды тұлға үшін </w:t>
      </w:r>
    </w:p>
    <w:p>
      <w:pPr>
        <w:spacing w:after="0"/>
        <w:ind w:left="0"/>
        <w:jc w:val="both"/>
      </w:pPr>
      <w:r>
        <w:rPr>
          <w:rFonts w:ascii="Times New Roman"/>
          <w:b w:val="false"/>
          <w:i w:val="false"/>
          <w:color w:val="000000"/>
          <w:sz w:val="28"/>
        </w:rPr>
        <w:t>
      қалыптастырылатын өзге де бірегей нөмір (бар болған жағдайда)</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5. Қызмет түрі 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(негізгі қызмет түрлері көрсетіледі)</w:t>
      </w:r>
    </w:p>
    <w:p>
      <w:pPr>
        <w:spacing w:after="0"/>
        <w:ind w:left="0"/>
        <w:jc w:val="both"/>
      </w:pPr>
      <w:r>
        <w:rPr>
          <w:rFonts w:ascii="Times New Roman"/>
          <w:b w:val="false"/>
          <w:i w:val="false"/>
          <w:color w:val="000000"/>
          <w:sz w:val="28"/>
        </w:rPr>
        <w:t>
      6. Қазақстан Республикасының резиденті немесе бейрезиденті __________</w:t>
      </w:r>
    </w:p>
    <w:p>
      <w:pPr>
        <w:spacing w:after="0"/>
        <w:ind w:left="0"/>
        <w:jc w:val="both"/>
      </w:pPr>
      <w:r>
        <w:rPr>
          <w:rFonts w:ascii="Times New Roman"/>
          <w:b w:val="false"/>
          <w:i w:val="false"/>
          <w:color w:val="000000"/>
          <w:sz w:val="28"/>
        </w:rPr>
        <w:t xml:space="preserve">
      7. Оларға қатысты акционер – заңды тұлға ірі акционер болып табылатын не мүліктегі </w:t>
      </w:r>
    </w:p>
    <w:p>
      <w:pPr>
        <w:spacing w:after="0"/>
        <w:ind w:left="0"/>
        <w:jc w:val="both"/>
      </w:pPr>
      <w:r>
        <w:rPr>
          <w:rFonts w:ascii="Times New Roman"/>
          <w:b w:val="false"/>
          <w:i w:val="false"/>
          <w:color w:val="000000"/>
          <w:sz w:val="28"/>
        </w:rPr>
        <w:t>
      тиісті үлеске құқығы бар заңды тұлғалар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орналасқан жері (заңды тұлғаның БИН-і ол бар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тіркелуі (қайта тіркелуі) туралы деректер, заңды тұлға қызметінің жарғылық түрлері (негізгі қызмет түрлерін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акционер – заңды тұлғаға тиесілі акциялар санының заңды тұлғаның орналастырылған акцияларының жалпы санына (артықшылық берілген және сатып алынғандарын шегергенде)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4-бағанда акционер – заңды тұлғаның сенімгерлік басқаруындағы үлесті,</w:t>
      </w:r>
    </w:p>
    <w:p>
      <w:pPr>
        <w:spacing w:after="0"/>
        <w:ind w:left="0"/>
        <w:jc w:val="both"/>
      </w:pPr>
      <w:r>
        <w:rPr>
          <w:rFonts w:ascii="Times New Roman"/>
          <w:b w:val="false"/>
          <w:i w:val="false"/>
          <w:color w:val="000000"/>
          <w:sz w:val="28"/>
        </w:rPr>
        <w:t xml:space="preserve">
      сондай-ақ иелену нәтижесінде акционер – заңды тұлға өзге тұлғалармен бірлесіп ірі </w:t>
      </w:r>
    </w:p>
    <w:p>
      <w:pPr>
        <w:spacing w:after="0"/>
        <w:ind w:left="0"/>
        <w:jc w:val="both"/>
      </w:pPr>
      <w:r>
        <w:rPr>
          <w:rFonts w:ascii="Times New Roman"/>
          <w:b w:val="false"/>
          <w:i w:val="false"/>
          <w:color w:val="000000"/>
          <w:sz w:val="28"/>
        </w:rPr>
        <w:t xml:space="preserve">
      қатысушы болып табылатын акциялар (үлестер) санын есептегендегі үлесті көрсету </w:t>
      </w:r>
    </w:p>
    <w:p>
      <w:pPr>
        <w:spacing w:after="0"/>
        <w:ind w:left="0"/>
        <w:jc w:val="both"/>
      </w:pPr>
      <w:r>
        <w:rPr>
          <w:rFonts w:ascii="Times New Roman"/>
          <w:b w:val="false"/>
          <w:i w:val="false"/>
          <w:color w:val="000000"/>
          <w:sz w:val="28"/>
        </w:rPr>
        <w:t>
      қажет.</w:t>
      </w:r>
    </w:p>
    <w:p>
      <w:pPr>
        <w:spacing w:after="0"/>
        <w:ind w:left="0"/>
        <w:jc w:val="both"/>
      </w:pPr>
      <w:r>
        <w:rPr>
          <w:rFonts w:ascii="Times New Roman"/>
          <w:b w:val="false"/>
          <w:i w:val="false"/>
          <w:color w:val="000000"/>
          <w:sz w:val="28"/>
        </w:rPr>
        <w:t xml:space="preserve">
      8. Соңғы 3 (үш) күнтізбелік жыл ішінде акционер – заңды тұлғада ірі қаржылық </w:t>
      </w:r>
    </w:p>
    <w:p>
      <w:pPr>
        <w:spacing w:after="0"/>
        <w:ind w:left="0"/>
        <w:jc w:val="both"/>
      </w:pPr>
      <w:r>
        <w:rPr>
          <w:rFonts w:ascii="Times New Roman"/>
          <w:b w:val="false"/>
          <w:i w:val="false"/>
          <w:color w:val="000000"/>
          <w:sz w:val="28"/>
        </w:rPr>
        <w:t>
      проблемалар, соның ішінде банкроттық, консервациялау, санациялау туындады ма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(олардың туындау себептері, осы проблемаларды шешу нәтижелері)</w:t>
      </w:r>
    </w:p>
    <w:p>
      <w:pPr>
        <w:spacing w:after="0"/>
        <w:ind w:left="0"/>
        <w:jc w:val="both"/>
      </w:pPr>
      <w:r>
        <w:rPr>
          <w:rFonts w:ascii="Times New Roman"/>
          <w:b w:val="false"/>
          <w:i w:val="false"/>
          <w:color w:val="000000"/>
          <w:sz w:val="28"/>
        </w:rPr>
        <w:t xml:space="preserve">
      9. Акционер-заңды тұлғаның атқарушы органының бірінші басшысы (атқарушы </w:t>
      </w:r>
    </w:p>
    <w:p>
      <w:pPr>
        <w:spacing w:after="0"/>
        <w:ind w:left="0"/>
        <w:jc w:val="both"/>
      </w:pPr>
      <w:r>
        <w:rPr>
          <w:rFonts w:ascii="Times New Roman"/>
          <w:b w:val="false"/>
          <w:i w:val="false"/>
          <w:color w:val="000000"/>
          <w:sz w:val="28"/>
        </w:rPr>
        <w:t>
      органның функцияларын жеке-дара жүзеге асыратын тұлға)</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бар болған жағдайда)</w:t>
      </w:r>
    </w:p>
    <w:p>
      <w:pPr>
        <w:spacing w:after="0"/>
        <w:ind w:left="0"/>
        <w:jc w:val="both"/>
      </w:pPr>
      <w:r>
        <w:rPr>
          <w:rFonts w:ascii="Times New Roman"/>
          <w:b w:val="false"/>
          <w:i w:val="false"/>
          <w:color w:val="000000"/>
          <w:sz w:val="28"/>
        </w:rPr>
        <w:t>
      Туған күні _________________________________________________</w:t>
      </w:r>
    </w:p>
    <w:p>
      <w:pPr>
        <w:spacing w:after="0"/>
        <w:ind w:left="0"/>
        <w:jc w:val="both"/>
      </w:pPr>
      <w:r>
        <w:rPr>
          <w:rFonts w:ascii="Times New Roman"/>
          <w:b w:val="false"/>
          <w:i w:val="false"/>
          <w:color w:val="000000"/>
          <w:sz w:val="28"/>
        </w:rPr>
        <w:t>
      Туған жері _________________________________________________</w:t>
      </w:r>
    </w:p>
    <w:p>
      <w:pPr>
        <w:spacing w:after="0"/>
        <w:ind w:left="0"/>
        <w:jc w:val="both"/>
      </w:pPr>
      <w:r>
        <w:rPr>
          <w:rFonts w:ascii="Times New Roman"/>
          <w:b w:val="false"/>
          <w:i w:val="false"/>
          <w:color w:val="000000"/>
          <w:sz w:val="28"/>
        </w:rPr>
        <w:t>
      Азаматтығы ________________________________________________</w:t>
      </w:r>
    </w:p>
    <w:p>
      <w:pPr>
        <w:spacing w:after="0"/>
        <w:ind w:left="0"/>
        <w:jc w:val="both"/>
      </w:pPr>
      <w:r>
        <w:rPr>
          <w:rFonts w:ascii="Times New Roman"/>
          <w:b w:val="false"/>
          <w:i w:val="false"/>
          <w:color w:val="000000"/>
          <w:sz w:val="28"/>
        </w:rPr>
        <w:t>
      Жеке басын куәландыратын құжаттың деректері_________________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xml:space="preserve">
      Жеке сәйкестендіру нөмірі немесе жеке тұлға резиденті болып табылатын мемлекетте </w:t>
      </w:r>
    </w:p>
    <w:p>
      <w:pPr>
        <w:spacing w:after="0"/>
        <w:ind w:left="0"/>
        <w:jc w:val="both"/>
      </w:pPr>
      <w:r>
        <w:rPr>
          <w:rFonts w:ascii="Times New Roman"/>
          <w:b w:val="false"/>
          <w:i w:val="false"/>
          <w:color w:val="000000"/>
          <w:sz w:val="28"/>
        </w:rPr>
        <w:t>
      жеке тұлға үшін қалыптастырылатын өзге де бірегей нөмір (бар болған жағдайда)</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Тұрғылықты жері және заңды мекенжайы__________________________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Білімі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түскен жылы – бітірген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туралы дипломның деректемелері (күні мен нөмірі ол бар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Акционер-заңды тұлғаның атқарушы органы бірінші басшысының (атқарушы</w:t>
      </w:r>
    </w:p>
    <w:p>
      <w:pPr>
        <w:spacing w:after="0"/>
        <w:ind w:left="0"/>
        <w:jc w:val="both"/>
      </w:pPr>
      <w:r>
        <w:rPr>
          <w:rFonts w:ascii="Times New Roman"/>
          <w:b w:val="false"/>
          <w:i w:val="false"/>
          <w:color w:val="000000"/>
          <w:sz w:val="28"/>
        </w:rPr>
        <w:t xml:space="preserve">
      органның функцияларын жеке-дара жүзеге асыратын тұлғаның) жұбайы (зайыбы), </w:t>
      </w:r>
    </w:p>
    <w:p>
      <w:pPr>
        <w:spacing w:after="0"/>
        <w:ind w:left="0"/>
        <w:jc w:val="both"/>
      </w:pPr>
      <w:r>
        <w:rPr>
          <w:rFonts w:ascii="Times New Roman"/>
          <w:b w:val="false"/>
          <w:i w:val="false"/>
          <w:color w:val="000000"/>
          <w:sz w:val="28"/>
        </w:rPr>
        <w:t xml:space="preserve">
      жақын туыстары (ата-анасы, аға-інісі, әпке-сіңлісі (қарындасы), балалары) және </w:t>
      </w:r>
    </w:p>
    <w:p>
      <w:pPr>
        <w:spacing w:after="0"/>
        <w:ind w:left="0"/>
        <w:jc w:val="both"/>
      </w:pPr>
      <w:r>
        <w:rPr>
          <w:rFonts w:ascii="Times New Roman"/>
          <w:b w:val="false"/>
          <w:i w:val="false"/>
          <w:color w:val="000000"/>
          <w:sz w:val="28"/>
        </w:rPr>
        <w:t xml:space="preserve">
      жекжаттары (жұбайының (зайыбының) ата-анасы, аға-інісі, әпке-сіңлісі (қарындасы), </w:t>
      </w:r>
    </w:p>
    <w:p>
      <w:pPr>
        <w:spacing w:after="0"/>
        <w:ind w:left="0"/>
        <w:jc w:val="both"/>
      </w:pPr>
      <w:r>
        <w:rPr>
          <w:rFonts w:ascii="Times New Roman"/>
          <w:b w:val="false"/>
          <w:i w:val="false"/>
          <w:color w:val="000000"/>
          <w:sz w:val="28"/>
        </w:rPr>
        <w:t>
      балалары)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мен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қызметі туралы мәліметтер</w:t>
      </w:r>
    </w:p>
    <w:p>
      <w:pPr>
        <w:spacing w:after="0"/>
        <w:ind w:left="0"/>
        <w:jc w:val="both"/>
      </w:pPr>
      <w:r>
        <w:rPr>
          <w:rFonts w:ascii="Times New Roman"/>
          <w:b w:val="false"/>
          <w:i w:val="false"/>
          <w:color w:val="000000"/>
          <w:sz w:val="28"/>
        </w:rPr>
        <w:t xml:space="preserve">
      Бұл абзацта акционер – заңды тұлғаның атқарушы органы бірінші басшысының </w:t>
      </w:r>
    </w:p>
    <w:p>
      <w:pPr>
        <w:spacing w:after="0"/>
        <w:ind w:left="0"/>
        <w:jc w:val="both"/>
      </w:pPr>
      <w:r>
        <w:rPr>
          <w:rFonts w:ascii="Times New Roman"/>
          <w:b w:val="false"/>
          <w:i w:val="false"/>
          <w:color w:val="000000"/>
          <w:sz w:val="28"/>
        </w:rPr>
        <w:t xml:space="preserve">
      (атқарушы органның функцияларын жеке-дара жүзеге асыратын тұлғаның) бүкіл </w:t>
      </w:r>
    </w:p>
    <w:p>
      <w:pPr>
        <w:spacing w:after="0"/>
        <w:ind w:left="0"/>
        <w:jc w:val="both"/>
      </w:pPr>
      <w:r>
        <w:rPr>
          <w:rFonts w:ascii="Times New Roman"/>
          <w:b w:val="false"/>
          <w:i w:val="false"/>
          <w:color w:val="000000"/>
          <w:sz w:val="28"/>
        </w:rPr>
        <w:t xml:space="preserve">
      еңбек қызметі (сондай-ақ басқару органына мүше болуы) туралы, оның ішінде жоғары </w:t>
      </w:r>
    </w:p>
    <w:p>
      <w:pPr>
        <w:spacing w:after="0"/>
        <w:ind w:left="0"/>
        <w:jc w:val="both"/>
      </w:pPr>
      <w:r>
        <w:rPr>
          <w:rFonts w:ascii="Times New Roman"/>
          <w:b w:val="false"/>
          <w:i w:val="false"/>
          <w:color w:val="000000"/>
          <w:sz w:val="28"/>
        </w:rPr>
        <w:t xml:space="preserve">
      оқу орнын аяқтаған кезден бастап, сондай-ақ еңбек қызметі жүзеге асырылмаған кезең </w:t>
      </w:r>
    </w:p>
    <w:p>
      <w:pPr>
        <w:spacing w:after="0"/>
        <w:ind w:left="0"/>
        <w:jc w:val="both"/>
      </w:pPr>
      <w:r>
        <w:rPr>
          <w:rFonts w:ascii="Times New Roman"/>
          <w:b w:val="false"/>
          <w:i w:val="false"/>
          <w:color w:val="000000"/>
          <w:sz w:val="28"/>
        </w:rPr>
        <w:t>
      туралы мәліметтер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істеген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(егер ұйым Қазақстан Республикасының бейрезиденті болып табылатын болса, ұйымның тіркелген елі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 қолданудың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шығу, лауазымнан босату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Акционер – заңды тұлғаның атқарушы органының бірінші басшысы (атқарушы</w:t>
      </w:r>
    </w:p>
    <w:p>
      <w:pPr>
        <w:spacing w:after="0"/>
        <w:ind w:left="0"/>
        <w:jc w:val="both"/>
      </w:pPr>
      <w:r>
        <w:rPr>
          <w:rFonts w:ascii="Times New Roman"/>
          <w:b w:val="false"/>
          <w:i w:val="false"/>
          <w:color w:val="000000"/>
          <w:sz w:val="28"/>
        </w:rPr>
        <w:t xml:space="preserve">
      органның функцияларын жеке-дара жүзеге асыратын тұлға) ірі акционер болып </w:t>
      </w:r>
    </w:p>
    <w:p>
      <w:pPr>
        <w:spacing w:after="0"/>
        <w:ind w:left="0"/>
        <w:jc w:val="both"/>
      </w:pPr>
      <w:r>
        <w:rPr>
          <w:rFonts w:ascii="Times New Roman"/>
          <w:b w:val="false"/>
          <w:i w:val="false"/>
          <w:color w:val="000000"/>
          <w:sz w:val="28"/>
        </w:rPr>
        <w:t>
      табылатын не мүліктегі тиісті үлеске құқығы бар заңды тұлғалар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орналасқан жері (заңды тұлғаның БИН-і ол бар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тіркелуі (қайта тіркелуі) туралы деректер, заңды тұлға қызметінің жарғылық түрлері (негізгі қызмет түрлерін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тиесілі акциялар санының заңды тұлғаның дауыс беретін акцияларының жалпы санына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Акционер – заңды тұлғаның атқарушы органының бірінші басшысының (атқарушы органның функцияларын жеке-дара жүзеге асыратын тұлғаның) уәкілетті орган немесе Қазақстан Республикасының бейрезидент-қаржы ұйымы резиденті болып табылатын мемлекеттің қаржылық қадағалау органы банкке реттеу режимін қолдану туралы шешім, қаржы ұйымын, оның ішінде Қазақстан Республикасының бейрезидент-қаржы ұйымын, Қазақстан Республикасының бейрезидент-банкінің филиалын, Қазақстан Республикасының бейрезидент-сақтандыру (қайта сақтандыру) ұйымының филиалын, Қазақстан Республикасының бейрезидент-сақтандыру брокерінің филиалын таратуға және (немесе) қаржы нарығындағы қызметін жүзеге асыруды тоқтатуға алып келген, оларды лицензиядан айыру туралы шешім қабылдағанға дейін не қаржы ұйымын, оның ішінде Қазақстан Республикасының бейрезидент-қаржы ұйымын Қазақстан Республикасының заңнамасында немесе Қазақстан Республикасының бейрезидент-қаржы ұйымы резиденті болып табылатын мемлекеттің заңнамасында белгіленген тәртіппен мәжбүрлеп тарату немесе оны банкрот деп тану туралы сот актісі заңды күшіне енгенге дейін бір жылдан аспайтын кезеңде басқару органының басшысы, мүшесі, атқарушы органның басшысы, оның орынбасары немесе мүшесі, қаржы ұйымының бас бухгалтері лауазымын атқарған-атқармағандығы туралы мәліметтер.</w:t>
      </w:r>
    </w:p>
    <w:p>
      <w:pPr>
        <w:spacing w:after="0"/>
        <w:ind w:left="0"/>
        <w:jc w:val="both"/>
      </w:pPr>
      <w:r>
        <w:rPr>
          <w:rFonts w:ascii="Times New Roman"/>
          <w:b w:val="false"/>
          <w:i w:val="false"/>
          <w:color w:val="000000"/>
          <w:sz w:val="28"/>
        </w:rPr>
        <w:t>
      Осы жоғарыда көрсетілген абзацтың мақсаттары үшін қаржы ұйымы деп Қазақстан Республикасының бейрезидент-банкінің филиалы, Қазақстан Республикасының бейрезидент-сақтандыру (қайта сақтандыру) ұйымының филиалы, Қазақстан Republicасының бейрезидент-сақтандыру брокерінің филиалы да түсініледі.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(иә (жоқ), ұйымның атауын, лауазымын, жұмыс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кезеңін көрсету)</w:t>
      </w:r>
    </w:p>
    <w:p>
      <w:pPr>
        <w:spacing w:after="0"/>
        <w:ind w:left="0"/>
        <w:jc w:val="both"/>
      </w:pPr>
      <w:r>
        <w:rPr>
          <w:rFonts w:ascii="Times New Roman"/>
          <w:b w:val="false"/>
          <w:i w:val="false"/>
          <w:color w:val="000000"/>
          <w:sz w:val="28"/>
        </w:rPr>
        <w:t>
      Акционер – заңды тұлғаның атқарушы органының бірінші басшысының (атқарушы органның функцияларын жеке-дара жүзеге асыратын тұлғаның) бұрын қаржы ұйымының басқару органының басшысы, мүшесі, атқарушы органының басшысы, мүшесі, бас бухгалтері, ірі қатысушысы (ірі акционері) – жеке тұлға, ірі қатысушының (ірі акционердің) – заңды тұлғаның басқару органының басшысы, мүшесі, атқарушы органының басшысы, мүшесі, бас бухгалтері болған-болмағандығы туралы, мынадай мән-жайлардың бірі болған кезде шығарылған эмиссиялық бағалы қағаздар бойынша купондық сыйақы төлеу бойынша дефолтқа жол берген эмитент – заңды тұлға бойынша мәліметтер:</w:t>
      </w:r>
    </w:p>
    <w:p>
      <w:pPr>
        <w:spacing w:after="0"/>
        <w:ind w:left="0"/>
        <w:jc w:val="both"/>
      </w:pPr>
      <w:r>
        <w:rPr>
          <w:rFonts w:ascii="Times New Roman"/>
          <w:b w:val="false"/>
          <w:i w:val="false"/>
          <w:color w:val="000000"/>
          <w:sz w:val="28"/>
        </w:rPr>
        <w:t>
      қатарынан төрт және одан да көп кезең бойы шығарылған эмиссиялық бағалы қағаздар бойынша купондық сыйақы төлеу бойынша дефолтқа жол берілген;</w:t>
      </w:r>
    </w:p>
    <w:p>
      <w:pPr>
        <w:spacing w:after="0"/>
        <w:ind w:left="0"/>
        <w:jc w:val="both"/>
      </w:pPr>
      <w:r>
        <w:rPr>
          <w:rFonts w:ascii="Times New Roman"/>
          <w:b w:val="false"/>
          <w:i w:val="false"/>
          <w:color w:val="000000"/>
          <w:sz w:val="28"/>
        </w:rPr>
        <w:t>
      дефолтқа жол берілген шығарылған эмиссиялық бағалы қағаздар бойынша купондық сыйақы төлеу бойынша берешегінің сомасы купондық сыйақының төрт еселенген және (немесе) одан да көп мөлшерін құрайтын;</w:t>
      </w:r>
    </w:p>
    <w:p>
      <w:pPr>
        <w:spacing w:after="0"/>
        <w:ind w:left="0"/>
        <w:jc w:val="both"/>
      </w:pPr>
      <w:r>
        <w:rPr>
          <w:rFonts w:ascii="Times New Roman"/>
          <w:b w:val="false"/>
          <w:i w:val="false"/>
          <w:color w:val="000000"/>
          <w:sz w:val="28"/>
        </w:rPr>
        <w:t>
      шығарылған эмиссиялық бағалы қағаздар бойынша негізгі борышты төлеу бойынша дефолттың мөлшері республикалық бюджет туралы заңда төлеу күніне белгіленген айлық есептік көрсеткіштен он мың есе асып түсетін соманы құрайтын;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(иә (жоқ), ұйымның атауы, лауазымы, жұмыс істеу кезеңін көрсету)</w:t>
      </w:r>
    </w:p>
    <w:p>
      <w:pPr>
        <w:spacing w:after="0"/>
        <w:ind w:left="0"/>
        <w:jc w:val="both"/>
      </w:pPr>
      <w:r>
        <w:rPr>
          <w:rFonts w:ascii="Times New Roman"/>
          <w:b w:val="false"/>
          <w:i w:val="false"/>
          <w:color w:val="000000"/>
          <w:sz w:val="28"/>
        </w:rPr>
        <w:t xml:space="preserve">
      Акционер – заңды тұлғаның атқарушы органының бірінші басшысы (атқарушы </w:t>
      </w:r>
    </w:p>
    <w:p>
      <w:pPr>
        <w:spacing w:after="0"/>
        <w:ind w:left="0"/>
        <w:jc w:val="both"/>
      </w:pPr>
      <w:r>
        <w:rPr>
          <w:rFonts w:ascii="Times New Roman"/>
          <w:b w:val="false"/>
          <w:i w:val="false"/>
          <w:color w:val="000000"/>
          <w:sz w:val="28"/>
        </w:rPr>
        <w:t xml:space="preserve">
      органның функцияларын жеке-дара жүзеге асыратын тұлға) сот талқылауларында </w:t>
      </w:r>
    </w:p>
    <w:p>
      <w:pPr>
        <w:spacing w:after="0"/>
        <w:ind w:left="0"/>
        <w:jc w:val="both"/>
      </w:pPr>
      <w:r>
        <w:rPr>
          <w:rFonts w:ascii="Times New Roman"/>
          <w:b w:val="false"/>
          <w:i w:val="false"/>
          <w:color w:val="000000"/>
          <w:sz w:val="28"/>
        </w:rPr>
        <w:t>
      жауапкер ретінде тартылды ма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(иә (жоқ), күнін, ұйымның атауын, сот талқылауындағы жауапкерді,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қаралатын мәселені және сот шешімін көрсету) </w:t>
      </w:r>
    </w:p>
    <w:p>
      <w:pPr>
        <w:spacing w:after="0"/>
        <w:ind w:left="0"/>
        <w:jc w:val="both"/>
      </w:pPr>
      <w:r>
        <w:rPr>
          <w:rFonts w:ascii="Times New Roman"/>
          <w:b w:val="false"/>
          <w:i w:val="false"/>
          <w:color w:val="000000"/>
          <w:sz w:val="28"/>
        </w:rPr>
        <w:t xml:space="preserve">
      Акционер – заңды тұлғаның атқарушы органының бірінші басшысы (атқарушы </w:t>
      </w:r>
    </w:p>
    <w:p>
      <w:pPr>
        <w:spacing w:after="0"/>
        <w:ind w:left="0"/>
        <w:jc w:val="both"/>
      </w:pPr>
      <w:r>
        <w:rPr>
          <w:rFonts w:ascii="Times New Roman"/>
          <w:b w:val="false"/>
          <w:i w:val="false"/>
          <w:color w:val="000000"/>
          <w:sz w:val="28"/>
        </w:rPr>
        <w:t xml:space="preserve">
      органның функцияларын жеке-дара жүзеге асыратын тұлға) өтініш берілген күнге </w:t>
      </w:r>
    </w:p>
    <w:p>
      <w:pPr>
        <w:spacing w:after="0"/>
        <w:ind w:left="0"/>
        <w:jc w:val="both"/>
      </w:pPr>
      <w:r>
        <w:rPr>
          <w:rFonts w:ascii="Times New Roman"/>
          <w:b w:val="false"/>
          <w:i w:val="false"/>
          <w:color w:val="000000"/>
          <w:sz w:val="28"/>
        </w:rPr>
        <w:t xml:space="preserve">
      дейін үш жыл ішінде сыбайлас жемқорлық қылмыс жасағаны үшін жауапкершілікке </w:t>
      </w:r>
    </w:p>
    <w:p>
      <w:pPr>
        <w:spacing w:after="0"/>
        <w:ind w:left="0"/>
        <w:jc w:val="both"/>
      </w:pPr>
      <w:r>
        <w:rPr>
          <w:rFonts w:ascii="Times New Roman"/>
          <w:b w:val="false"/>
          <w:i w:val="false"/>
          <w:color w:val="000000"/>
          <w:sz w:val="28"/>
        </w:rPr>
        <w:t xml:space="preserve">
      тартылды ма не сыбайлас жемқорлық құқық бұзушылық жасағаны үшін әкімшілік </w:t>
      </w:r>
    </w:p>
    <w:p>
      <w:pPr>
        <w:spacing w:after="0"/>
        <w:ind w:left="0"/>
        <w:jc w:val="both"/>
      </w:pPr>
      <w:r>
        <w:rPr>
          <w:rFonts w:ascii="Times New Roman"/>
          <w:b w:val="false"/>
          <w:i w:val="false"/>
          <w:color w:val="000000"/>
          <w:sz w:val="28"/>
        </w:rPr>
        <w:t>
      жазаға тартылды ма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(иә (жоқ), құқық бұзушылықтың қысқаша сипаттамасы, жауапкершілікке  тартылу </w:t>
      </w:r>
    </w:p>
    <w:p>
      <w:pPr>
        <w:spacing w:after="0"/>
        <w:ind w:left="0"/>
        <w:jc w:val="both"/>
      </w:pPr>
      <w:r>
        <w:rPr>
          <w:rFonts w:ascii="Times New Roman"/>
          <w:b w:val="false"/>
          <w:i w:val="false"/>
          <w:color w:val="000000"/>
          <w:sz w:val="28"/>
        </w:rPr>
        <w:t>
      негіздерін көрсете отырып, әкімшілік жаза қолдану туралы актінің  деректемелері)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10. Акционер-заңды тұлғаның басқару органының бірінші басшысы (осындай</w:t>
      </w:r>
    </w:p>
    <w:p>
      <w:pPr>
        <w:spacing w:after="0"/>
        <w:ind w:left="0"/>
        <w:jc w:val="both"/>
      </w:pPr>
      <w:r>
        <w:rPr>
          <w:rFonts w:ascii="Times New Roman"/>
          <w:b w:val="false"/>
          <w:i w:val="false"/>
          <w:color w:val="000000"/>
          <w:sz w:val="28"/>
        </w:rPr>
        <w:t>
      орган болған жағдайда) 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(ол бар болған жағдайда)</w:t>
      </w:r>
    </w:p>
    <w:p>
      <w:pPr>
        <w:spacing w:after="0"/>
        <w:ind w:left="0"/>
        <w:jc w:val="both"/>
      </w:pPr>
      <w:r>
        <w:rPr>
          <w:rFonts w:ascii="Times New Roman"/>
          <w:b w:val="false"/>
          <w:i w:val="false"/>
          <w:color w:val="000000"/>
          <w:sz w:val="28"/>
        </w:rPr>
        <w:t>
      Туған күні __________________________________________________</w:t>
      </w:r>
    </w:p>
    <w:p>
      <w:pPr>
        <w:spacing w:after="0"/>
        <w:ind w:left="0"/>
        <w:jc w:val="both"/>
      </w:pPr>
      <w:r>
        <w:rPr>
          <w:rFonts w:ascii="Times New Roman"/>
          <w:b w:val="false"/>
          <w:i w:val="false"/>
          <w:color w:val="000000"/>
          <w:sz w:val="28"/>
        </w:rPr>
        <w:t>
      Туған жері ________________________________________________</w:t>
      </w:r>
    </w:p>
    <w:p>
      <w:pPr>
        <w:spacing w:after="0"/>
        <w:ind w:left="0"/>
        <w:jc w:val="both"/>
      </w:pPr>
      <w:r>
        <w:rPr>
          <w:rFonts w:ascii="Times New Roman"/>
          <w:b w:val="false"/>
          <w:i w:val="false"/>
          <w:color w:val="000000"/>
          <w:sz w:val="28"/>
        </w:rPr>
        <w:t>
      Азаматтығы ____________________________________________________</w:t>
      </w:r>
    </w:p>
    <w:p>
      <w:pPr>
        <w:spacing w:after="0"/>
        <w:ind w:left="0"/>
        <w:jc w:val="both"/>
      </w:pPr>
      <w:r>
        <w:rPr>
          <w:rFonts w:ascii="Times New Roman"/>
          <w:b w:val="false"/>
          <w:i w:val="false"/>
          <w:color w:val="000000"/>
          <w:sz w:val="28"/>
        </w:rPr>
        <w:t>
      Жеке басын куәландыратын құжаттың деректері 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Жеке сәйкестендіру нөмірі немесе жеке тұлға резиденті болып табылатын мемлекетте </w:t>
      </w:r>
    </w:p>
    <w:p>
      <w:pPr>
        <w:spacing w:after="0"/>
        <w:ind w:left="0"/>
        <w:jc w:val="both"/>
      </w:pPr>
      <w:r>
        <w:rPr>
          <w:rFonts w:ascii="Times New Roman"/>
          <w:b w:val="false"/>
          <w:i w:val="false"/>
          <w:color w:val="000000"/>
          <w:sz w:val="28"/>
        </w:rPr>
        <w:t>
      ол үшін қалыптастырылатын өзге де бірегей нөмір (бар болған жағдайда) ___________</w:t>
      </w:r>
    </w:p>
    <w:p>
      <w:pPr>
        <w:spacing w:after="0"/>
        <w:ind w:left="0"/>
        <w:jc w:val="both"/>
      </w:pPr>
      <w:r>
        <w:rPr>
          <w:rFonts w:ascii="Times New Roman"/>
          <w:b w:val="false"/>
          <w:i w:val="false"/>
          <w:color w:val="000000"/>
          <w:sz w:val="28"/>
        </w:rPr>
        <w:t>
      Тұрғылықты жері және заңды мекенжайы____________________________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Білімі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түскен жылы – бітірген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туралы дипломның деректемелері (күні мен нөмірі ол бар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Акционер – заңды тұлғаның басқару органы бірінші басшысының (осындай орган</w:t>
      </w:r>
    </w:p>
    <w:p>
      <w:pPr>
        <w:spacing w:after="0"/>
        <w:ind w:left="0"/>
        <w:jc w:val="both"/>
      </w:pPr>
      <w:r>
        <w:rPr>
          <w:rFonts w:ascii="Times New Roman"/>
          <w:b w:val="false"/>
          <w:i w:val="false"/>
          <w:color w:val="000000"/>
          <w:sz w:val="28"/>
        </w:rPr>
        <w:t xml:space="preserve">
      болған кезде) жұбайы (зайыбы), жақын туыстары (ата-анасы, аға-інісі, әпке-сіңлісі </w:t>
      </w:r>
    </w:p>
    <w:p>
      <w:pPr>
        <w:spacing w:after="0"/>
        <w:ind w:left="0"/>
        <w:jc w:val="both"/>
      </w:pPr>
      <w:r>
        <w:rPr>
          <w:rFonts w:ascii="Times New Roman"/>
          <w:b w:val="false"/>
          <w:i w:val="false"/>
          <w:color w:val="000000"/>
          <w:sz w:val="28"/>
        </w:rPr>
        <w:t>
      (қарындасы), балалары) және жекжаттары (жұбайының (зайыбының) ата-анасы, аға-</w:t>
      </w:r>
    </w:p>
    <w:p>
      <w:pPr>
        <w:spacing w:after="0"/>
        <w:ind w:left="0"/>
        <w:jc w:val="both"/>
      </w:pPr>
      <w:r>
        <w:rPr>
          <w:rFonts w:ascii="Times New Roman"/>
          <w:b w:val="false"/>
          <w:i w:val="false"/>
          <w:color w:val="000000"/>
          <w:sz w:val="28"/>
        </w:rPr>
        <w:t>
      інісі, әпке-сіңлісі (қарындасы), балалары)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мен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қызметі туралы мәліметтер</w:t>
      </w:r>
    </w:p>
    <w:p>
      <w:pPr>
        <w:spacing w:after="0"/>
        <w:ind w:left="0"/>
        <w:jc w:val="both"/>
      </w:pPr>
      <w:r>
        <w:rPr>
          <w:rFonts w:ascii="Times New Roman"/>
          <w:b w:val="false"/>
          <w:i w:val="false"/>
          <w:color w:val="000000"/>
          <w:sz w:val="28"/>
        </w:rPr>
        <w:t xml:space="preserve">
      Бұл абзацта акционер – заңды тұлғаның басқару органы бірінші басшысының </w:t>
      </w:r>
    </w:p>
    <w:p>
      <w:pPr>
        <w:spacing w:after="0"/>
        <w:ind w:left="0"/>
        <w:jc w:val="both"/>
      </w:pPr>
      <w:r>
        <w:rPr>
          <w:rFonts w:ascii="Times New Roman"/>
          <w:b w:val="false"/>
          <w:i w:val="false"/>
          <w:color w:val="000000"/>
          <w:sz w:val="28"/>
        </w:rPr>
        <w:t xml:space="preserve">
      (осындай орган болған кезде) бүкіл еңбек қызметі, сондай-ақ микроқаржы ұйымының </w:t>
      </w:r>
    </w:p>
    <w:p>
      <w:pPr>
        <w:spacing w:after="0"/>
        <w:ind w:left="0"/>
        <w:jc w:val="both"/>
      </w:pPr>
      <w:r>
        <w:rPr>
          <w:rFonts w:ascii="Times New Roman"/>
          <w:b w:val="false"/>
          <w:i w:val="false"/>
          <w:color w:val="000000"/>
          <w:sz w:val="28"/>
        </w:rPr>
        <w:t xml:space="preserve">
      басқару органына мүше болуы туралы, оның ішінде жоғары оқу орнын аяқтаған </w:t>
      </w:r>
    </w:p>
    <w:p>
      <w:pPr>
        <w:spacing w:after="0"/>
        <w:ind w:left="0"/>
        <w:jc w:val="both"/>
      </w:pPr>
      <w:r>
        <w:rPr>
          <w:rFonts w:ascii="Times New Roman"/>
          <w:b w:val="false"/>
          <w:i w:val="false"/>
          <w:color w:val="000000"/>
          <w:sz w:val="28"/>
        </w:rPr>
        <w:t xml:space="preserve">
      кезден бастап, сондай-ақ еңбек қызметі жүзеге асырылмаған кезең туралы мәліметтер </w:t>
      </w:r>
    </w:p>
    <w:p>
      <w:pPr>
        <w:spacing w:after="0"/>
        <w:ind w:left="0"/>
        <w:jc w:val="both"/>
      </w:pPr>
      <w:r>
        <w:rPr>
          <w:rFonts w:ascii="Times New Roman"/>
          <w:b w:val="false"/>
          <w:i w:val="false"/>
          <w:color w:val="000000"/>
          <w:sz w:val="28"/>
        </w:rPr>
        <w:t>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істеген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(ұйымы Қазақстан Республикасының бейрезиденті болған жағдайда, ұйымының тіркелген елі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 қолданудың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шығу, лауазымнан босату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Акционер – заңды тұлғаның басқару органының бірінші басшысы (осындай орган</w:t>
      </w:r>
    </w:p>
    <w:p>
      <w:pPr>
        <w:spacing w:after="0"/>
        <w:ind w:left="0"/>
        <w:jc w:val="both"/>
      </w:pPr>
      <w:r>
        <w:rPr>
          <w:rFonts w:ascii="Times New Roman"/>
          <w:b w:val="false"/>
          <w:i w:val="false"/>
          <w:color w:val="000000"/>
          <w:sz w:val="28"/>
        </w:rPr>
        <w:t xml:space="preserve">
      болған кезде) ірі акционер болып табылатын не мүліктегі тиісті үлеске құқығы бар </w:t>
      </w:r>
    </w:p>
    <w:p>
      <w:pPr>
        <w:spacing w:after="0"/>
        <w:ind w:left="0"/>
        <w:jc w:val="both"/>
      </w:pPr>
      <w:r>
        <w:rPr>
          <w:rFonts w:ascii="Times New Roman"/>
          <w:b w:val="false"/>
          <w:i w:val="false"/>
          <w:color w:val="000000"/>
          <w:sz w:val="28"/>
        </w:rPr>
        <w:t>
      заңды тұлғалар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орналасқан жері (заңды тұлғаның БИН-і ол бар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тіркелуі (қайта тіркелуі) туралы деректер, заңды тұлға қызметінің жарғылық түрлері (негізгі қызмет түрлерін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тиесілі акциялар санының заңды тұлғаның дауыс беретін акцияларының жалпы санына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Акционер – заңды тұлғаның басқару органының бірінші басшысы (осындай орган болған кезде) уәкілетті орган немесе Қазақстан Республикасының бейрезидент-қаржы ұйымы резиденті болып табылатын мемлекеттің қаржылық қадағалау органы банкке реттеу режимін қолдану туралы шешім, қаржы ұйымының, оның ішінде Қазақстан Республикасының бейрезидент-қаржы ұйымының лицензиясынан айыру туралы шешім қабылдағанға дейін немесе Қазақстан Республикасының заңнамасында немесе Қазақстан Республикасының бейрезидент-қаржы ұйымы оның резиденті болып табылатын мемлекеттің заңнамасында белгіленген тәртіппен қаржы ұйымын, оның ішінде Қазақстан Республикасының бейрезидент-қаржы ұйымының мәжбүрлеп тарату немесе оны банкрот деп тану туралы сот актісі заңды күшіне енгенге дейін бір жылдан аспайтын кезеңде қаржы ұйымының, оның ішінде Қазақстан Республикасының бейрезидент-қаржы ұйымының басқару органының бірінші басшысы, атқарушы органының бірінші басшысы немесе оның орынбасары, бас бухгалтері лауазымын атқарған-атқармағандығы туралы мәліметтер.</w:t>
      </w:r>
    </w:p>
    <w:p>
      <w:pPr>
        <w:spacing w:after="0"/>
        <w:ind w:left="0"/>
        <w:jc w:val="both"/>
      </w:pPr>
      <w:r>
        <w:rPr>
          <w:rFonts w:ascii="Times New Roman"/>
          <w:b w:val="false"/>
          <w:i w:val="false"/>
          <w:color w:val="000000"/>
          <w:sz w:val="28"/>
        </w:rPr>
        <w:t>
      Жоғарыда көрсетілген абзацтың мақсаттары үшін қаржы ұйымы деп Қазақстан Республикасының бейрезидент-банкінің филиалы, Қазақстан Республикасының бейрезидент-сақтандыру (қайта сақтандыру) ұйымының филиалы, Қазақстан Республикасының бейрезидент-сақтандыру брокерінің филиалы да түсініледі.</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(иә (жоқ), ұйымның атауын, лауазымын, жұмыс  </w:t>
      </w:r>
    </w:p>
    <w:p>
      <w:pPr>
        <w:spacing w:after="0"/>
        <w:ind w:left="0"/>
        <w:jc w:val="both"/>
      </w:pPr>
      <w:r>
        <w:rPr>
          <w:rFonts w:ascii="Times New Roman"/>
          <w:b w:val="false"/>
          <w:i w:val="false"/>
          <w:color w:val="000000"/>
          <w:sz w:val="28"/>
        </w:rPr>
        <w:t>
      ______________________________________________________  кезеңін көрсету)</w:t>
      </w:r>
    </w:p>
    <w:p>
      <w:pPr>
        <w:spacing w:after="0"/>
        <w:ind w:left="0"/>
        <w:jc w:val="both"/>
      </w:pPr>
      <w:r>
        <w:rPr>
          <w:rFonts w:ascii="Times New Roman"/>
          <w:b w:val="false"/>
          <w:i w:val="false"/>
          <w:color w:val="000000"/>
          <w:sz w:val="28"/>
        </w:rPr>
        <w:t>
      Акционер – заңды тұлғаның басқару органының бірінші басшысының (осындай орган құрылған жағдайда) бұрын қаржы ұйымының басқару органының басшысы, мүшесі, атқарушы органының басшысы, мүшесі, бас бухгалтері, ірі қатысушысы (ірі акционері) – жеке тұлға, ірі қатысушының (ірі акционердің) – заңды тұлғаның басқару органының басшысы, мүшесі, атқарушы органының басшысы, мүшесі, бас бухгалтері болған-болмағандығы туралы, мынадай мән-жайлардың бірі болған кезде:</w:t>
      </w:r>
    </w:p>
    <w:p>
      <w:pPr>
        <w:spacing w:after="0"/>
        <w:ind w:left="0"/>
        <w:jc w:val="both"/>
      </w:pPr>
      <w:r>
        <w:rPr>
          <w:rFonts w:ascii="Times New Roman"/>
          <w:b w:val="false"/>
          <w:i w:val="false"/>
          <w:color w:val="000000"/>
          <w:sz w:val="28"/>
        </w:rPr>
        <w:t>
      қатарынан төрт және одан да көп кезең бойы шығарылған эмиссиялық бағалы қағаздар бойынша купондық сыйақы төлеу бойынша дефолтқа жол берілген;</w:t>
      </w:r>
    </w:p>
    <w:p>
      <w:pPr>
        <w:spacing w:after="0"/>
        <w:ind w:left="0"/>
        <w:jc w:val="both"/>
      </w:pPr>
      <w:r>
        <w:rPr>
          <w:rFonts w:ascii="Times New Roman"/>
          <w:b w:val="false"/>
          <w:i w:val="false"/>
          <w:color w:val="000000"/>
          <w:sz w:val="28"/>
        </w:rPr>
        <w:t>
      дефолтқа жол берілген шығарылған эмиссиялық бағалы қағаздар бойынша купондық сыйақы төлеу бойынша берешегінің сомасы купондық сыйақының төрт еселенген және (немесе) одан да көп мөлшерін құрайтын;</w:t>
      </w:r>
    </w:p>
    <w:p>
      <w:pPr>
        <w:spacing w:after="0"/>
        <w:ind w:left="0"/>
        <w:jc w:val="both"/>
      </w:pPr>
      <w:r>
        <w:rPr>
          <w:rFonts w:ascii="Times New Roman"/>
          <w:b w:val="false"/>
          <w:i w:val="false"/>
          <w:color w:val="000000"/>
          <w:sz w:val="28"/>
        </w:rPr>
        <w:t>
      шығарылған эмиссиялық бағалы қағаздар бойынша негізгі борышты төлеу бойынша дефолттың мөлшері республикалық бюджет туралы заңда төлеу күніне белгіленген айлық есептік көрсеткіштен он мың есе асып түсетін соманы құрайтын эмитент – заңды тұлға бойынша мәліметтер.</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______________  (иә (жоқ), ұйымның атауын, лауазымын, жұмыс кезеңін көрсету)</w:t>
      </w:r>
    </w:p>
    <w:p>
      <w:pPr>
        <w:spacing w:after="0"/>
        <w:ind w:left="0"/>
        <w:jc w:val="both"/>
      </w:pPr>
      <w:r>
        <w:rPr>
          <w:rFonts w:ascii="Times New Roman"/>
          <w:b w:val="false"/>
          <w:i w:val="false"/>
          <w:color w:val="000000"/>
          <w:sz w:val="28"/>
        </w:rPr>
        <w:t xml:space="preserve">
      Акционер – заңды тұлғаның басқару органының бірінші басшысы (осындай орган </w:t>
      </w:r>
    </w:p>
    <w:p>
      <w:pPr>
        <w:spacing w:after="0"/>
        <w:ind w:left="0"/>
        <w:jc w:val="both"/>
      </w:pPr>
      <w:r>
        <w:rPr>
          <w:rFonts w:ascii="Times New Roman"/>
          <w:b w:val="false"/>
          <w:i w:val="false"/>
          <w:color w:val="000000"/>
          <w:sz w:val="28"/>
        </w:rPr>
        <w:t>
      болған кезде) сот талқылауларында жауапкер ретінде тартылды ма 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(иә (жоқ), күнін, ұйымның атауын, сот талқылауындағы жауапкерді,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қаралатын мәселені және сот шешімін көрсету) </w:t>
      </w:r>
    </w:p>
    <w:p>
      <w:pPr>
        <w:spacing w:after="0"/>
        <w:ind w:left="0"/>
        <w:jc w:val="both"/>
      </w:pPr>
      <w:r>
        <w:rPr>
          <w:rFonts w:ascii="Times New Roman"/>
          <w:b w:val="false"/>
          <w:i w:val="false"/>
          <w:color w:val="000000"/>
          <w:sz w:val="28"/>
        </w:rPr>
        <w:t xml:space="preserve">
      Акционер – заңды тұлғаның басқару органының бірінші басшысы (осындай орган </w:t>
      </w:r>
    </w:p>
    <w:p>
      <w:pPr>
        <w:spacing w:after="0"/>
        <w:ind w:left="0"/>
        <w:jc w:val="both"/>
      </w:pPr>
      <w:r>
        <w:rPr>
          <w:rFonts w:ascii="Times New Roman"/>
          <w:b w:val="false"/>
          <w:i w:val="false"/>
          <w:color w:val="000000"/>
          <w:sz w:val="28"/>
        </w:rPr>
        <w:t xml:space="preserve">
      болған кезде) өтініш берілген күнге дейін 3 (үш) жыл ішінде сыбайлас жемқорлық </w:t>
      </w:r>
    </w:p>
    <w:p>
      <w:pPr>
        <w:spacing w:after="0"/>
        <w:ind w:left="0"/>
        <w:jc w:val="both"/>
      </w:pPr>
      <w:r>
        <w:rPr>
          <w:rFonts w:ascii="Times New Roman"/>
          <w:b w:val="false"/>
          <w:i w:val="false"/>
          <w:color w:val="000000"/>
          <w:sz w:val="28"/>
        </w:rPr>
        <w:t xml:space="preserve">
      қылмыс жасағаны үшін жауапкершілікке тартылды ма не сыбайлас жемқорлық құқық </w:t>
      </w:r>
    </w:p>
    <w:p>
      <w:pPr>
        <w:spacing w:after="0"/>
        <w:ind w:left="0"/>
        <w:jc w:val="both"/>
      </w:pPr>
      <w:r>
        <w:rPr>
          <w:rFonts w:ascii="Times New Roman"/>
          <w:b w:val="false"/>
          <w:i w:val="false"/>
          <w:color w:val="000000"/>
          <w:sz w:val="28"/>
        </w:rPr>
        <w:t>
      бұзушылық жасағаны үшін әкімшілік жазаға тартылды ма 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(иә (жоқ), құқық бұзушылықтың қысқаша сипаттамасы, жауапкершілікке тартылу  </w:t>
      </w:r>
    </w:p>
    <w:p>
      <w:pPr>
        <w:spacing w:after="0"/>
        <w:ind w:left="0"/>
        <w:jc w:val="both"/>
      </w:pPr>
      <w:r>
        <w:rPr>
          <w:rFonts w:ascii="Times New Roman"/>
          <w:b w:val="false"/>
          <w:i w:val="false"/>
          <w:color w:val="000000"/>
          <w:sz w:val="28"/>
        </w:rPr>
        <w:t>
      негіздерін көрсете отырып, әкімшілік жаза қолдану туралы актінің деректемелері)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11. Акционер – заңды тұлғаға қатысты қызметке немесе қызметтің жекелеген түрлеріне тыйым салу туралы соттың заңды күшіне енген шешімі (үкімі) бар ма.</w:t>
      </w:r>
    </w:p>
    <w:p>
      <w:pPr>
        <w:spacing w:after="0"/>
        <w:ind w:left="0"/>
        <w:jc w:val="both"/>
      </w:pPr>
      <w:r>
        <w:rPr>
          <w:rFonts w:ascii="Times New Roman"/>
          <w:b w:val="false"/>
          <w:i w:val="false"/>
          <w:color w:val="000000"/>
          <w:sz w:val="28"/>
        </w:rPr>
        <w:t>
      12. Мәліметтерге:</w:t>
      </w:r>
    </w:p>
    <w:p>
      <w:pPr>
        <w:spacing w:after="0"/>
        <w:ind w:left="0"/>
        <w:jc w:val="both"/>
      </w:pPr>
      <w:r>
        <w:rPr>
          <w:rFonts w:ascii="Times New Roman"/>
          <w:b w:val="false"/>
          <w:i w:val="false"/>
          <w:color w:val="000000"/>
          <w:sz w:val="28"/>
        </w:rPr>
        <w:t>
      акционер – заңды тұлғаның құрылтайшылық құжаттарының көшірмесі, олар қаржылық есептілік депозитарийінің интернет-ресурсында болмайтын болса;</w:t>
      </w:r>
    </w:p>
    <w:p>
      <w:pPr>
        <w:spacing w:after="0"/>
        <w:ind w:left="0"/>
        <w:jc w:val="both"/>
      </w:pPr>
      <w:r>
        <w:rPr>
          <w:rFonts w:ascii="Times New Roman"/>
          <w:b w:val="false"/>
          <w:i w:val="false"/>
          <w:color w:val="000000"/>
          <w:sz w:val="28"/>
        </w:rPr>
        <w:t>
      аудиторлық ұйым куәландырған, соңғы 2 (екі) аяқталған қаржылық жыл үшін қаржылық есептілік (болатын болса шоғырландырылған есептілікті қосқанда). Аудиторлық ұйымның соңғы аяқталған қаржы жылы үшін қаржылық есептілігін куәландыру жөніндегі талап өтініш берілген жылдың бірінші тоқсанында өтініш берілген жағдайларға қолданылмайды.</w:t>
      </w:r>
    </w:p>
    <w:p>
      <w:pPr>
        <w:spacing w:after="0"/>
        <w:ind w:left="0"/>
        <w:jc w:val="both"/>
      </w:pPr>
      <w:r>
        <w:rPr>
          <w:rFonts w:ascii="Times New Roman"/>
          <w:b w:val="false"/>
          <w:i w:val="false"/>
          <w:color w:val="000000"/>
          <w:sz w:val="28"/>
        </w:rPr>
        <w:t>
      акционер-заңды тұлғаның атқарушы органының (атқарушы органның функцияларын жеке іске асыратын) және басқару органының (осындай орган болған кезде) бірінші басшыларының жеке басын куәландыратын құжаттың көшірмесі (шетелдіктер, азаматтығы жоқ тұлғалар үшін);</w:t>
      </w:r>
    </w:p>
    <w:p>
      <w:pPr>
        <w:spacing w:after="0"/>
        <w:ind w:left="0"/>
        <w:jc w:val="both"/>
      </w:pPr>
      <w:r>
        <w:rPr>
          <w:rFonts w:ascii="Times New Roman"/>
          <w:b w:val="false"/>
          <w:i w:val="false"/>
          <w:color w:val="000000"/>
          <w:sz w:val="28"/>
        </w:rPr>
        <w:t>
      атқарушы органның бірінші басшысында (атқарушы органның функцияларын жеке-дара жүзеге асыратын тұлғада) және басқару органының бірінші басшысында (осындай орган болған кезде) азаматтығы бар елдегі (шетелдік азаматтар үшін) немесе тұрақты тұратын елдегі (азаматтығы жоқ тұлғалар үшін) қылмыстары үшін алынбаған немесе өтелмеген соттылығының жоқтығы туралы мәліметтерді растайтын, олардың азаматтығы бар елдің (азаматтығы жоқ тұлғалар үшін – олар тұрақты тұратын елдің) мемлекеттік органы берген құжат. Аталған тұлғалар соңғы 10 (он) жыл ішінде өзінің азаматтығы бар елден тыс жерде тұрақты тұрған жағдайда, олар соңғы 10 (он) жыл ішінде тұрақты тұрған елдегі қылмыстары үшін алынбаған немесе өтелмеген соттылығының жоқтығы туралы құжаттың электрондық көшірмесі де ұсынылады. Аталған құжаттың берілген күні өтініш берілген күннің алдындағы 6 (алты) айдан аспауға тиіс (ұсынылатын құжатта оның қолданылуының өзге мерзімі көрсетілген жағдайларды қоспағанда). Егер қылмыстары үшін алынбаған немесе өтелмеген соттылығының жоқтығы туралы мәліметтерді растауға мемлекеттік органы уәкілеттік берілген елдің заңнамасында аталған мәліметтер сұратылатын тұлғаларға растаушы құжаттар беру көзделмесе, онда тиісті растау азаматтығы бар елдің (шетелдік азаматтар үшін) немесе тұрақты тұратын елдің (азаматтығы жоқ тұлғалар үшін) мемлекеттік органының хатымен уәкілетті органның мекенжайына жіберіледі.</w:t>
      </w:r>
    </w:p>
    <w:p>
      <w:pPr>
        <w:spacing w:after="0"/>
        <w:ind w:left="0"/>
        <w:jc w:val="both"/>
      </w:pPr>
      <w:r>
        <w:rPr>
          <w:rFonts w:ascii="Times New Roman"/>
          <w:b w:val="false"/>
          <w:i w:val="false"/>
          <w:color w:val="000000"/>
          <w:sz w:val="28"/>
        </w:rPr>
        <w:t>
      Осы ақпаратты акционер-заңды тұлғаның тексергенін және оның дәйекті және толық болып табылатынын растаймын, сондай-ақ банк акционерлеріне қойылатын талаптарға сәйкестігімді, мінсіз іскерлік беделімнің болуын растаймын.</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айналдыруға және пайдалануға рұқсат беруге қажетті дербес деректерді жинау мен өңдеуге келісім беремін.</w:t>
      </w:r>
    </w:p>
    <w:p>
      <w:pPr>
        <w:spacing w:after="0"/>
        <w:ind w:left="0"/>
        <w:jc w:val="both"/>
      </w:pPr>
      <w:r>
        <w:rPr>
          <w:rFonts w:ascii="Times New Roman"/>
          <w:b w:val="false"/>
          <w:i w:val="false"/>
          <w:color w:val="000000"/>
          <w:sz w:val="28"/>
        </w:rPr>
        <w:t>
      "___" _____________ 20___ года</w:t>
      </w:r>
    </w:p>
    <w:p>
      <w:pPr>
        <w:spacing w:after="0"/>
        <w:ind w:left="0"/>
        <w:jc w:val="both"/>
      </w:pPr>
      <w:r>
        <w:rPr>
          <w:rFonts w:ascii="Times New Roman"/>
          <w:b w:val="false"/>
          <w:i w:val="false"/>
          <w:color w:val="000000"/>
          <w:sz w:val="28"/>
        </w:rPr>
        <w:t xml:space="preserve">
      Акционер – заңды тұлғаның атқарушы органының бірінші басшысының (атқарушы </w:t>
      </w:r>
    </w:p>
    <w:p>
      <w:pPr>
        <w:spacing w:after="0"/>
        <w:ind w:left="0"/>
        <w:jc w:val="both"/>
      </w:pPr>
      <w:r>
        <w:rPr>
          <w:rFonts w:ascii="Times New Roman"/>
          <w:b w:val="false"/>
          <w:i w:val="false"/>
          <w:color w:val="000000"/>
          <w:sz w:val="28"/>
        </w:rPr>
        <w:t>
      органның функцияларын жеке іске асыратын) қолы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xml:space="preserve">
      Акционер – заңды тұлғаның басқару органының (осындай орган болған жағдайда) </w:t>
      </w:r>
    </w:p>
    <w:p>
      <w:pPr>
        <w:spacing w:after="0"/>
        <w:ind w:left="0"/>
        <w:jc w:val="both"/>
      </w:pPr>
      <w:r>
        <w:rPr>
          <w:rFonts w:ascii="Times New Roman"/>
          <w:b w:val="false"/>
          <w:i w:val="false"/>
          <w:color w:val="000000"/>
          <w:sz w:val="28"/>
        </w:rPr>
        <w:t>
      бірінші басшысының қолы</w:t>
      </w:r>
    </w:p>
    <w:p>
      <w:pPr>
        <w:spacing w:after="0"/>
        <w:ind w:left="0"/>
        <w:jc w:val="both"/>
      </w:pPr>
      <w:r>
        <w:rPr>
          <w:rFonts w:ascii="Times New Roman"/>
          <w:b w:val="false"/>
          <w:i w:val="false"/>
          <w:color w:val="000000"/>
          <w:sz w:val="28"/>
        </w:rPr>
        <w:t>
      ____________________________________________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