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e89f" w14:textId="18ae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25 қарашадағы № 385 бұйрығы. Қазақстан Республикасының Әділет министрлігінде 2022 жылғы 25 қарашада № 30710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бағаны тұрақтандыру тетіктерін іске асырудың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мынадай мазмұндағы 5-1) тармақшамен толықтырылсын:</w:t>
      </w:r>
    </w:p>
    <w:bookmarkEnd w:id="1"/>
    <w:bookmarkStart w:name="z6" w:id="2"/>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2"/>
    <w:bookmarkStart w:name="z7" w:id="3"/>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3"/>
    <w:bookmarkStart w:name="z8" w:id="4"/>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bookmarkEnd w:id="4"/>
    <w:bookmarkStart w:name="z9" w:id="5"/>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Облыстардың, республикалық маңызы бар қаланың, астананың жергілікті атқарушы органдары Қазақстан Республикасы ауыл шаруашылығы және сауда және интеграция министрліктеріне:</w:t>
      </w:r>
    </w:p>
    <w:bookmarkEnd w:id="6"/>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Start w:name="z12" w:id="7"/>
    <w:p>
      <w:pPr>
        <w:spacing w:after="0"/>
        <w:ind w:left="0"/>
        <w:jc w:val="both"/>
      </w:pPr>
      <w:r>
        <w:rPr>
          <w:rFonts w:ascii="Times New Roman"/>
          <w:b w:val="false"/>
          <w:i w:val="false"/>
          <w:color w:val="000000"/>
          <w:sz w:val="28"/>
        </w:rPr>
        <w:t>
      мынадай мазмұндағы 13-2, 13-3, 13-4, 13-5, 13-6, 13-7 және 13-8-тармақтармен толықтырылсын:</w:t>
      </w:r>
    </w:p>
    <w:bookmarkEnd w:id="7"/>
    <w:bookmarkStart w:name="z13" w:id="8"/>
    <w:p>
      <w:pPr>
        <w:spacing w:after="0"/>
        <w:ind w:left="0"/>
        <w:jc w:val="both"/>
      </w:pPr>
      <w:r>
        <w:rPr>
          <w:rFonts w:ascii="Times New Roman"/>
          <w:b w:val="false"/>
          <w:i w:val="false"/>
          <w:color w:val="000000"/>
          <w:sz w:val="28"/>
        </w:rPr>
        <w:t>
      "13-2.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8"/>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Start w:name="z14" w:id="9"/>
    <w:p>
      <w:pPr>
        <w:spacing w:after="0"/>
        <w:ind w:left="0"/>
        <w:jc w:val="both"/>
      </w:pPr>
      <w:r>
        <w:rPr>
          <w:rFonts w:ascii="Times New Roman"/>
          <w:b w:val="false"/>
          <w:i w:val="false"/>
          <w:color w:val="000000"/>
          <w:sz w:val="28"/>
        </w:rPr>
        <w:t>
      13-3.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9"/>
    <w:bookmarkStart w:name="z15" w:id="10"/>
    <w:p>
      <w:pPr>
        <w:spacing w:after="0"/>
        <w:ind w:left="0"/>
        <w:jc w:val="both"/>
      </w:pPr>
      <w:r>
        <w:rPr>
          <w:rFonts w:ascii="Times New Roman"/>
          <w:b w:val="false"/>
          <w:i w:val="false"/>
          <w:color w:val="000000"/>
          <w:sz w:val="28"/>
        </w:rPr>
        <w:t>
      13-4. Мамандандырылған ұйым ауылшартауарынөндірушілерді форвардтық шарттар шеңберінде:</w:t>
      </w:r>
    </w:p>
    <w:bookmarkEnd w:id="10"/>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xml:space="preserve">
      ағымдағы қаржы жылының 1 қыркүйегіне дейін келесі жылдың көктемгі-жазғы кезеңінде халықты өніммен қамтамасыз ету үшін. </w:t>
      </w:r>
    </w:p>
    <w:bookmarkStart w:name="z16" w:id="11"/>
    <w:p>
      <w:pPr>
        <w:spacing w:after="0"/>
        <w:ind w:left="0"/>
        <w:jc w:val="both"/>
      </w:pPr>
      <w:r>
        <w:rPr>
          <w:rFonts w:ascii="Times New Roman"/>
          <w:b w:val="false"/>
          <w:i w:val="false"/>
          <w:color w:val="000000"/>
          <w:sz w:val="28"/>
        </w:rPr>
        <w:t>
      13-5.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11"/>
    <w:bookmarkStart w:name="z17" w:id="12"/>
    <w:p>
      <w:pPr>
        <w:spacing w:after="0"/>
        <w:ind w:left="0"/>
        <w:jc w:val="both"/>
      </w:pPr>
      <w:r>
        <w:rPr>
          <w:rFonts w:ascii="Times New Roman"/>
          <w:b w:val="false"/>
          <w:i w:val="false"/>
          <w:color w:val="000000"/>
          <w:sz w:val="28"/>
        </w:rPr>
        <w:t>
      13-6.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12"/>
    <w:bookmarkStart w:name="z18" w:id="13"/>
    <w:p>
      <w:pPr>
        <w:spacing w:after="0"/>
        <w:ind w:left="0"/>
        <w:jc w:val="both"/>
      </w:pPr>
      <w:r>
        <w:rPr>
          <w:rFonts w:ascii="Times New Roman"/>
          <w:b w:val="false"/>
          <w:i w:val="false"/>
          <w:color w:val="000000"/>
          <w:sz w:val="28"/>
        </w:rPr>
        <w:t>
      13-7.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bookmarkStart w:name="z21" w:id="14"/>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14"/>
    <w:bookmarkStart w:name="z22"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3" w:id="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5"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