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b179" w14:textId="397b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(полигондық және тренажерлық жабдығын) пайдалануды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15 қарашадағы № 1050 бұйрығы. Қазақстан Республикасының Әділет министрлігінде 2022 жылғы 17 қарашада № 30572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мүлкін (полигондық және тренажерлық жабдығын)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Қарулы Күштерінің әскери мүлкін (полигондық және тренажерлық жабдығын) пайдалануды ұйымдастыру жөніндегі нұсқаулықты бекіту туралы" Қазақстан Республикасы Қорғаныс министрінің 2021 жылғы 1 қазандағы № 671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24607 болып тіркелеген).</w:t>
      </w:r>
    </w:p>
    <w:bookmarkStart w:name="z8" w:id="3"/>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9" w:id="4"/>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4"/>
    <w:bookmarkStart w:name="z10" w:id="5"/>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1050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Қарулы Күштерінің әскери мүлкін (полигондық және тренажерлық жабдығын) пайдалануды ұйымдастыру жөніндегі нұсқаулық</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Қарулы Күштерінің әскери мүлкін (полигондық және тренажерлық жабдығын)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Қарулы Күштерінің (бұдан әрі – ҚР ҚК) полигондық және тренажерлық жабдығын пайдалануды ұйымдастыруды нақтылайды.</w:t>
      </w:r>
    </w:p>
    <w:bookmarkStart w:name="z15" w:id="8"/>
    <w:p>
      <w:pPr>
        <w:spacing w:after="0"/>
        <w:ind w:left="0"/>
        <w:jc w:val="both"/>
      </w:pPr>
      <w:r>
        <w:rPr>
          <w:rFonts w:ascii="Times New Roman"/>
          <w:b w:val="false"/>
          <w:i w:val="false"/>
          <w:color w:val="000000"/>
          <w:sz w:val="28"/>
        </w:rPr>
        <w:t>
      2. Полигондық және тренажерлық жабдықты пайдалануды ұйымдастыру:</w:t>
      </w:r>
    </w:p>
    <w:bookmarkEnd w:id="8"/>
    <w:bookmarkStart w:name="z16" w:id="9"/>
    <w:p>
      <w:pPr>
        <w:spacing w:after="0"/>
        <w:ind w:left="0"/>
        <w:jc w:val="both"/>
      </w:pPr>
      <w:r>
        <w:rPr>
          <w:rFonts w:ascii="Times New Roman"/>
          <w:b w:val="false"/>
          <w:i w:val="false"/>
          <w:color w:val="000000"/>
          <w:sz w:val="28"/>
        </w:rPr>
        <w:t>
      1) қабылдауды және пайдалануға беруді;</w:t>
      </w:r>
    </w:p>
    <w:bookmarkEnd w:id="9"/>
    <w:bookmarkStart w:name="z17" w:id="10"/>
    <w:p>
      <w:pPr>
        <w:spacing w:after="0"/>
        <w:ind w:left="0"/>
        <w:jc w:val="both"/>
      </w:pPr>
      <w:r>
        <w:rPr>
          <w:rFonts w:ascii="Times New Roman"/>
          <w:b w:val="false"/>
          <w:i w:val="false"/>
          <w:color w:val="000000"/>
          <w:sz w:val="28"/>
        </w:rPr>
        <w:t>
      2) пайдаланылуын қамтамасыз етуді;</w:t>
      </w:r>
    </w:p>
    <w:bookmarkEnd w:id="10"/>
    <w:bookmarkStart w:name="z18" w:id="11"/>
    <w:p>
      <w:pPr>
        <w:spacing w:after="0"/>
        <w:ind w:left="0"/>
        <w:jc w:val="both"/>
      </w:pPr>
      <w:r>
        <w:rPr>
          <w:rFonts w:ascii="Times New Roman"/>
          <w:b w:val="false"/>
          <w:i w:val="false"/>
          <w:color w:val="000000"/>
          <w:sz w:val="28"/>
        </w:rPr>
        <w:t>
      3) беруді;</w:t>
      </w:r>
    </w:p>
    <w:bookmarkEnd w:id="11"/>
    <w:bookmarkStart w:name="z19" w:id="12"/>
    <w:p>
      <w:pPr>
        <w:spacing w:after="0"/>
        <w:ind w:left="0"/>
        <w:jc w:val="both"/>
      </w:pPr>
      <w:r>
        <w:rPr>
          <w:rFonts w:ascii="Times New Roman"/>
          <w:b w:val="false"/>
          <w:i w:val="false"/>
          <w:color w:val="000000"/>
          <w:sz w:val="28"/>
        </w:rPr>
        <w:t>
      4) тасымалдауды;</w:t>
      </w:r>
    </w:p>
    <w:bookmarkEnd w:id="12"/>
    <w:bookmarkStart w:name="z20" w:id="13"/>
    <w:p>
      <w:pPr>
        <w:spacing w:after="0"/>
        <w:ind w:left="0"/>
        <w:jc w:val="both"/>
      </w:pPr>
      <w:r>
        <w:rPr>
          <w:rFonts w:ascii="Times New Roman"/>
          <w:b w:val="false"/>
          <w:i w:val="false"/>
          <w:color w:val="000000"/>
          <w:sz w:val="28"/>
        </w:rPr>
        <w:t>
      5) сақтауды және есепке алуды;</w:t>
      </w:r>
    </w:p>
    <w:bookmarkEnd w:id="13"/>
    <w:bookmarkStart w:name="z21" w:id="14"/>
    <w:p>
      <w:pPr>
        <w:spacing w:after="0"/>
        <w:ind w:left="0"/>
        <w:jc w:val="both"/>
      </w:pPr>
      <w:r>
        <w:rPr>
          <w:rFonts w:ascii="Times New Roman"/>
          <w:b w:val="false"/>
          <w:i w:val="false"/>
          <w:color w:val="000000"/>
          <w:sz w:val="28"/>
        </w:rPr>
        <w:t>
      6) техникалық қызмет көрсетуді және жөндеуді;</w:t>
      </w:r>
    </w:p>
    <w:bookmarkEnd w:id="14"/>
    <w:bookmarkStart w:name="z22" w:id="15"/>
    <w:p>
      <w:pPr>
        <w:spacing w:after="0"/>
        <w:ind w:left="0"/>
        <w:jc w:val="both"/>
      </w:pPr>
      <w:r>
        <w:rPr>
          <w:rFonts w:ascii="Times New Roman"/>
          <w:b w:val="false"/>
          <w:i w:val="false"/>
          <w:color w:val="000000"/>
          <w:sz w:val="28"/>
        </w:rPr>
        <w:t>
      7) санаттауды қамтиды.</w:t>
      </w:r>
    </w:p>
    <w:bookmarkEnd w:id="15"/>
    <w:bookmarkStart w:name="z23" w:id="16"/>
    <w:p>
      <w:pPr>
        <w:spacing w:after="0"/>
        <w:ind w:left="0"/>
        <w:jc w:val="both"/>
      </w:pPr>
      <w:r>
        <w:rPr>
          <w:rFonts w:ascii="Times New Roman"/>
          <w:b w:val="false"/>
          <w:i w:val="false"/>
          <w:color w:val="000000"/>
          <w:sz w:val="28"/>
        </w:rPr>
        <w:t>
      3. Нұсқаулықта мынадай ұғымдар пайдаланылады:</w:t>
      </w:r>
    </w:p>
    <w:bookmarkEnd w:id="16"/>
    <w:bookmarkStart w:name="z24" w:id="17"/>
    <w:p>
      <w:pPr>
        <w:spacing w:after="0"/>
        <w:ind w:left="0"/>
        <w:jc w:val="both"/>
      </w:pPr>
      <w:r>
        <w:rPr>
          <w:rFonts w:ascii="Times New Roman"/>
          <w:b w:val="false"/>
          <w:i w:val="false"/>
          <w:color w:val="000000"/>
          <w:sz w:val="28"/>
        </w:rPr>
        <w:t>
      1) ағымдағы жөндеу – әскери мүліктің (жабдықтың) жұмыс істеу қабілетін қамтамасыз ету немесе қалпына келтіру үшін орындалатын жөндеу және белгіленген номенклатураның жекелеген құрастыру бірліктерінің шектеулі санын ауыстырудан немесе қалпына келтіруден тұрады. Ағымдағы жөндеу кезінде жекелеген тозған немесе зақымданған құрамдас бөліктер, бөлшектер, тораптар, агрегаттар, оның ішінде кемінде бір негізгі агрегат ауыстырылуы мүмкін, сондай-ақ бекіту, реттеу, дәнекерлеу және басқа да жөндеу жұмыстары орындалады;</w:t>
      </w:r>
    </w:p>
    <w:bookmarkEnd w:id="17"/>
    <w:bookmarkStart w:name="z25" w:id="18"/>
    <w:p>
      <w:pPr>
        <w:spacing w:after="0"/>
        <w:ind w:left="0"/>
        <w:jc w:val="both"/>
      </w:pPr>
      <w:r>
        <w:rPr>
          <w:rFonts w:ascii="Times New Roman"/>
          <w:b w:val="false"/>
          <w:i w:val="false"/>
          <w:color w:val="000000"/>
          <w:sz w:val="28"/>
        </w:rPr>
        <w:t>
      2) атқарым – әскери мүлік жұмысының немесе оны пайдалану ұзақтығы немесе әскери мүлік жұмысының ауқымы;</w:t>
      </w:r>
    </w:p>
    <w:bookmarkEnd w:id="18"/>
    <w:bookmarkStart w:name="z26" w:id="19"/>
    <w:p>
      <w:pPr>
        <w:spacing w:after="0"/>
        <w:ind w:left="0"/>
        <w:jc w:val="both"/>
      </w:pPr>
      <w:r>
        <w:rPr>
          <w:rFonts w:ascii="Times New Roman"/>
          <w:b w:val="false"/>
          <w:i w:val="false"/>
          <w:color w:val="000000"/>
          <w:sz w:val="28"/>
        </w:rPr>
        <w:t>
      3) әскери мүлік санаты – әскери мүлікті дұрыс пайдалануды қамтамасыз ету, сондай-ақ әскери мүлікті жөндеу талап етілетін, тікелей мақсаты бойынша пайдалануға жарамсыз, қорларда кепілді сақтау мерзімі өткен деп тану мақсатында әскери мүліктің техникалық және сапалық жай-күйін айқындау үшін арналған әскери мүліктің шартты есептік сипаттамасы;</w:t>
      </w:r>
    </w:p>
    <w:bookmarkEnd w:id="19"/>
    <w:bookmarkStart w:name="z27" w:id="20"/>
    <w:p>
      <w:pPr>
        <w:spacing w:after="0"/>
        <w:ind w:left="0"/>
        <w:jc w:val="both"/>
      </w:pPr>
      <w:r>
        <w:rPr>
          <w:rFonts w:ascii="Times New Roman"/>
          <w:b w:val="false"/>
          <w:i w:val="false"/>
          <w:color w:val="000000"/>
          <w:sz w:val="28"/>
        </w:rPr>
        <w:t>
      4) бақылап тексеру – жабдықтың пайдалануға дайындығы жай-күйін тексеру, жабдықты пайдалану барысында туындаған ақаулық себептерін анықтау және жою, жабдықты одан әрі пайдалануға дайындау мақсатында жүзеге асырылатын тексеру;</w:t>
      </w:r>
    </w:p>
    <w:bookmarkEnd w:id="20"/>
    <w:bookmarkStart w:name="z28" w:id="21"/>
    <w:p>
      <w:pPr>
        <w:spacing w:after="0"/>
        <w:ind w:left="0"/>
        <w:jc w:val="both"/>
      </w:pPr>
      <w:r>
        <w:rPr>
          <w:rFonts w:ascii="Times New Roman"/>
          <w:b w:val="false"/>
          <w:i w:val="false"/>
          <w:color w:val="000000"/>
          <w:sz w:val="28"/>
        </w:rPr>
        <w:t>
      5) динамикалық платформа – жергілікті жер бедеріне сәйкес қозғалыс кезінде, зеңбіректен оқ ату кезінде техниканың тербелісін жаңғыртуды, сондай-ақ техниканы орнынан қозғаған, үдеткен, тежеген, бұрған кездегі акселерациялық тиімділігін қамтамасыз ететін платформа;</w:t>
      </w:r>
    </w:p>
    <w:bookmarkEnd w:id="21"/>
    <w:bookmarkStart w:name="z29" w:id="22"/>
    <w:p>
      <w:pPr>
        <w:spacing w:after="0"/>
        <w:ind w:left="0"/>
        <w:jc w:val="both"/>
      </w:pPr>
      <w:r>
        <w:rPr>
          <w:rFonts w:ascii="Times New Roman"/>
          <w:b w:val="false"/>
          <w:i w:val="false"/>
          <w:color w:val="000000"/>
          <w:sz w:val="28"/>
        </w:rPr>
        <w:t>
      6) жабдықталым қызметі – өзіне жүктелген функцияларға сәйкес ҚР ҚК-ның әскери мүлкімен қамтамасыз етуді жүзеге асыратын ҚР ҚК-ның құрылымдық бөлімшесі немесе мемлекеттік мекемесі (бұдан әрі – мекеме);</w:t>
      </w:r>
    </w:p>
    <w:bookmarkEnd w:id="22"/>
    <w:bookmarkStart w:name="z30" w:id="23"/>
    <w:p>
      <w:pPr>
        <w:spacing w:after="0"/>
        <w:ind w:left="0"/>
        <w:jc w:val="both"/>
      </w:pPr>
      <w:r>
        <w:rPr>
          <w:rFonts w:ascii="Times New Roman"/>
          <w:b w:val="false"/>
          <w:i w:val="false"/>
          <w:color w:val="000000"/>
          <w:sz w:val="28"/>
        </w:rPr>
        <w:t>
      7) жөндеу – бұйымның ақаусыздығын немесе қолданыс қабілетін қалпына келтіру және бұйым ресурсын немесе олардың құрамдас бөліктерін қалпына келтіру жөніндегі операциялар кешені;</w:t>
      </w:r>
    </w:p>
    <w:bookmarkEnd w:id="23"/>
    <w:bookmarkStart w:name="z31" w:id="24"/>
    <w:p>
      <w:pPr>
        <w:spacing w:after="0"/>
        <w:ind w:left="0"/>
        <w:jc w:val="both"/>
      </w:pPr>
      <w:r>
        <w:rPr>
          <w:rFonts w:ascii="Times New Roman"/>
          <w:b w:val="false"/>
          <w:i w:val="false"/>
          <w:color w:val="000000"/>
          <w:sz w:val="28"/>
        </w:rPr>
        <w:t>
      8) жабдықты күрделі жөндеу – бұйым ресурсының базалықты қоса алғанда, оның кез келген бөлшегін ауыстыра немесе қалпына келтіре отырып, ақаусыздығын қалпына келтіру үшін немесе толық не толыққа жақын қалпына келтіру үшін орындалатын жөндеу;</w:t>
      </w:r>
    </w:p>
    <w:bookmarkEnd w:id="24"/>
    <w:bookmarkStart w:name="z32" w:id="25"/>
    <w:p>
      <w:pPr>
        <w:spacing w:after="0"/>
        <w:ind w:left="0"/>
        <w:jc w:val="both"/>
      </w:pPr>
      <w:r>
        <w:rPr>
          <w:rFonts w:ascii="Times New Roman"/>
          <w:b w:val="false"/>
          <w:i w:val="false"/>
          <w:color w:val="000000"/>
          <w:sz w:val="28"/>
        </w:rPr>
        <w:t>
      9) кепілді мерзім – осы Нұсқаулық сақталған жағдайда өнім беруші немесе жөндеу жұмыстарын орындаушы полигондық (тренажерлық) жабдық техникалық-пайдалану сипаттамалары мәндерінің белгіленген талаптар деңгейінде сақталуына кепілдік беретін пайдалану кезеңі;</w:t>
      </w:r>
    </w:p>
    <w:bookmarkEnd w:id="25"/>
    <w:bookmarkStart w:name="z33" w:id="26"/>
    <w:p>
      <w:pPr>
        <w:spacing w:after="0"/>
        <w:ind w:left="0"/>
        <w:jc w:val="both"/>
      </w:pPr>
      <w:r>
        <w:rPr>
          <w:rFonts w:ascii="Times New Roman"/>
          <w:b w:val="false"/>
          <w:i w:val="false"/>
          <w:color w:val="000000"/>
          <w:sz w:val="28"/>
        </w:rPr>
        <w:t>
      10) қосалқы құрал-саймандар мен керек-жарақтар жиынтығы (бұдан әрі – ҚҚК жиынтығы) – бұйымға техникалық қызмет көрсету және жөндеу үшін қажетті және мақсаты мен пайдалану ерекшеліктеріне байланысты жиынтықталған қосалқы бөлшектер, құрал-саймандар, керек-жарақтар (бақылау аспаптары, айла-бұйымдар, тыстар) мен материалдар;</w:t>
      </w:r>
    </w:p>
    <w:bookmarkEnd w:id="26"/>
    <w:bookmarkStart w:name="z34" w:id="27"/>
    <w:p>
      <w:pPr>
        <w:spacing w:after="0"/>
        <w:ind w:left="0"/>
        <w:jc w:val="both"/>
      </w:pPr>
      <w:r>
        <w:rPr>
          <w:rFonts w:ascii="Times New Roman"/>
          <w:b w:val="false"/>
          <w:i w:val="false"/>
          <w:color w:val="000000"/>
          <w:sz w:val="28"/>
        </w:rPr>
        <w:t>
      11) қолданылу мерзімі (техникалық ресурс) – олар кезінде әскери мүліктің жай-күйі жойылмайтын қауіпсіздік талаптарын бұзудан немесе ақаусыздығы және қолданыс қабілеті деңгейі жол берілгеннен төмен болуына байланысты оны пайдалану тоқтатылатын әскери мүліктің пайдалану, сондай-ақ осы Нұсқаулықта көзделген ақаусыздықты, қолданыс қабілетін қалпына келтіру жөніндегі операциялар кешені кезеңдерінен өтуі;</w:t>
      </w:r>
    </w:p>
    <w:bookmarkEnd w:id="27"/>
    <w:bookmarkStart w:name="z35" w:id="28"/>
    <w:p>
      <w:pPr>
        <w:spacing w:after="0"/>
        <w:ind w:left="0"/>
        <w:jc w:val="both"/>
      </w:pPr>
      <w:r>
        <w:rPr>
          <w:rFonts w:ascii="Times New Roman"/>
          <w:b w:val="false"/>
          <w:i w:val="false"/>
          <w:color w:val="000000"/>
          <w:sz w:val="28"/>
        </w:rPr>
        <w:t>
      12) маусымдық техникалық қызмет көрсету – жабдықты (бұйымды, тораптарды, агрегаттарды) қысқы және жазғы пайдалану маусымында пайдалануға дайындау мақсатында жүргізілетін қызмет көрсету;</w:t>
      </w:r>
    </w:p>
    <w:bookmarkEnd w:id="28"/>
    <w:bookmarkStart w:name="z36" w:id="29"/>
    <w:p>
      <w:pPr>
        <w:spacing w:after="0"/>
        <w:ind w:left="0"/>
        <w:jc w:val="both"/>
      </w:pPr>
      <w:r>
        <w:rPr>
          <w:rFonts w:ascii="Times New Roman"/>
          <w:b w:val="false"/>
          <w:i w:val="false"/>
          <w:color w:val="000000"/>
          <w:sz w:val="28"/>
        </w:rPr>
        <w:t>
      13) нормативтік-техникалық құжаттама – полигондық және тренажерлық жабдық, құрамдас бөліктер, бұйымдар мен агрегаттар жиынтығына техникалық шарттар, жасаушы кәсіпорынның, жөндеу кәсіпорнының пайдалану және жөндеу құжаттамасы;</w:t>
      </w:r>
    </w:p>
    <w:bookmarkEnd w:id="29"/>
    <w:bookmarkStart w:name="z37" w:id="30"/>
    <w:p>
      <w:pPr>
        <w:spacing w:after="0"/>
        <w:ind w:left="0"/>
        <w:jc w:val="both"/>
      </w:pPr>
      <w:r>
        <w:rPr>
          <w:rFonts w:ascii="Times New Roman"/>
          <w:b w:val="false"/>
          <w:i w:val="false"/>
          <w:color w:val="000000"/>
          <w:sz w:val="28"/>
        </w:rPr>
        <w:t>
      14) полигондық жабдық – жергілікті жер учаскесінде барлық қару-жарақ түрінен оқ атуды жүргізу кезінде жеке құрамды оқытып-үйрету үшін арналған пайда болатын және қозғалатын нысаналармен, жарық және пиротехникалық құралдар имитациясымен қажетті нысаналық жағдай жасайтын техникалық құралдар кешені, сондай-ақ жекелеген қондырғылар (аспаптар, агрегаттар, механизмдер), командалық пункттерден (учаскелік басқару пункттерінен) электр тұтынушыларға дейін тартылған нысаналық даланың қуат беру және бақылау кабельдері желісі;</w:t>
      </w:r>
    </w:p>
    <w:bookmarkEnd w:id="30"/>
    <w:bookmarkStart w:name="z38" w:id="31"/>
    <w:p>
      <w:pPr>
        <w:spacing w:after="0"/>
        <w:ind w:left="0"/>
        <w:jc w:val="both"/>
      </w:pPr>
      <w:r>
        <w:rPr>
          <w:rFonts w:ascii="Times New Roman"/>
          <w:b w:val="false"/>
          <w:i w:val="false"/>
          <w:color w:val="000000"/>
          <w:sz w:val="28"/>
        </w:rPr>
        <w:t>
      15) полигондық және тренажерлық жабдықты пайдалану – бұйымды қабылдау, мақсаты бойынша пайдалану, есепке алу, сақтау, жеткізу, техникалық қызмет көрсету, жөндеу және сапасын (қолданыс қабілеті жай-күйін) қалпына келтіру кезеңдері жиынтығын қамтитын бұйымды әскери бөлім және мекеме жасаушы зауыттан (базадан, қоймадан, жөндеу кәсіпорнынан) қабылдаған сәттен бастап есептен шығарғанға (кәдеге жаратқанға) дейінгі қолданылу циклінің сатысы;</w:t>
      </w:r>
    </w:p>
    <w:bookmarkEnd w:id="31"/>
    <w:bookmarkStart w:name="z39" w:id="32"/>
    <w:p>
      <w:pPr>
        <w:spacing w:after="0"/>
        <w:ind w:left="0"/>
        <w:jc w:val="both"/>
      </w:pPr>
      <w:r>
        <w:rPr>
          <w:rFonts w:ascii="Times New Roman"/>
          <w:b w:val="false"/>
          <w:i w:val="false"/>
          <w:color w:val="000000"/>
          <w:sz w:val="28"/>
        </w:rPr>
        <w:t>
      16) полигондық және тренажерлық жабдықты пайдалануға беру – белгіленген талаптарға сәйкес жасағаннан, орнатқаннан немесе жөндегеннен кейін келіп түскен бұйымды дайындау, іске қосу-теңшеу жұмыстары, әскери бөлімнің және мекеменің бақылауы мен қабылдауы және осы бұйымды бөлімшеге, лауазымды адамға немесе лауазымды адамдарға бекітіп беру жиынтығы;</w:t>
      </w:r>
    </w:p>
    <w:bookmarkEnd w:id="32"/>
    <w:bookmarkStart w:name="z40" w:id="33"/>
    <w:p>
      <w:pPr>
        <w:spacing w:after="0"/>
        <w:ind w:left="0"/>
        <w:jc w:val="both"/>
      </w:pPr>
      <w:r>
        <w:rPr>
          <w:rFonts w:ascii="Times New Roman"/>
          <w:b w:val="false"/>
          <w:i w:val="false"/>
          <w:color w:val="000000"/>
          <w:sz w:val="28"/>
        </w:rPr>
        <w:t>
      17) регламенттік техникалық қызмет көрсету – нормативтік-техникалық немесе пайдалану құжаттамасында көзделген және техникалық қызмет көрсету басталған сәттегі бұйымның техникалық жай-күйіне қарамастан, онда белгіленген кезеңділікпен және ауқымда орындалатын техникалық қызмет көрсету;</w:t>
      </w:r>
    </w:p>
    <w:bookmarkEnd w:id="33"/>
    <w:bookmarkStart w:name="z41" w:id="34"/>
    <w:p>
      <w:pPr>
        <w:spacing w:after="0"/>
        <w:ind w:left="0"/>
        <w:jc w:val="both"/>
      </w:pPr>
      <w:r>
        <w:rPr>
          <w:rFonts w:ascii="Times New Roman"/>
          <w:b w:val="false"/>
          <w:i w:val="false"/>
          <w:color w:val="000000"/>
          <w:sz w:val="28"/>
        </w:rPr>
        <w:t>
      18) роталық тактикалық жиынтық (бұдан әрі – РТЖ) – жабдықталмаған жергілікті жерде қашықтықтан басқарылатын нысаналық жағдай жасау және атыс қаруынан оқ атуды жарық және пиротехникалық құралдармен, сондай-ақ жалпы әскери және барлау бөлімшелерінің жауынгерлік оқ атумен роталық тактикалық оқу-жаттығулар өткізу кезінде қарсыластың артиллериялық және минаатқыштан оқ атуын имитациялау үшін арналған полигондық жабдық жиынтығы;</w:t>
      </w:r>
    </w:p>
    <w:bookmarkEnd w:id="34"/>
    <w:bookmarkStart w:name="z42" w:id="35"/>
    <w:p>
      <w:pPr>
        <w:spacing w:after="0"/>
        <w:ind w:left="0"/>
        <w:jc w:val="both"/>
      </w:pPr>
      <w:r>
        <w:rPr>
          <w:rFonts w:ascii="Times New Roman"/>
          <w:b w:val="false"/>
          <w:i w:val="false"/>
          <w:color w:val="000000"/>
          <w:sz w:val="28"/>
        </w:rPr>
        <w:t>
      19) тренажерлық жабдық – нақты объектіні және болжамды бағдарламалық қамтамасыз етумен басқару органдарының жұмысын имитациялайтын, әртүрлі ауа райы және ландшафт жағдайларын, сондай-ақ қарулану кезінде және әскери техникада жеке құрамның үйлесімділігіне оқытып-үйрету, жаттықтыру және пысықтау үшін арналған жаттығуларды орындау сценарийін модельдейтін техникалық құралдар кешені;</w:t>
      </w:r>
    </w:p>
    <w:bookmarkEnd w:id="35"/>
    <w:bookmarkStart w:name="z43" w:id="36"/>
    <w:p>
      <w:pPr>
        <w:spacing w:after="0"/>
        <w:ind w:left="0"/>
        <w:jc w:val="both"/>
      </w:pPr>
      <w:r>
        <w:rPr>
          <w:rFonts w:ascii="Times New Roman"/>
          <w:b w:val="false"/>
          <w:i w:val="false"/>
          <w:color w:val="000000"/>
          <w:sz w:val="28"/>
        </w:rPr>
        <w:t>
      20) техникалық қызмет көрсету – мақсаты бойынша пайдалану, сақтау және жеткізу кезінде жабдықтың тұрақты қолданыс қабілетінде немесе ақаусыз жай-күйде күтіп ұстау мақсатындағы жұмыстар кешені;</w:t>
      </w:r>
    </w:p>
    <w:bookmarkEnd w:id="36"/>
    <w:bookmarkStart w:name="z44" w:id="37"/>
    <w:p>
      <w:pPr>
        <w:spacing w:after="0"/>
        <w:ind w:left="0"/>
        <w:jc w:val="both"/>
      </w:pPr>
      <w:r>
        <w:rPr>
          <w:rFonts w:ascii="Times New Roman"/>
          <w:b w:val="false"/>
          <w:i w:val="false"/>
          <w:color w:val="000000"/>
          <w:sz w:val="28"/>
        </w:rPr>
        <w:t>
      21) тасымалданатын атыс жабдығы жиынтығы (бұдан әрі – ТАЖ) – атыс қаруынан қозғалатын нысаналарсыз оқу-жаттығу немесе бақылау оқ ату жаттығуларын орындау бойынша әскери атыс орнының бір учаскесін нысаналық жабдықпен қамтамасыз ету үшін арналған полигондық жабдық жиынтығы;</w:t>
      </w:r>
    </w:p>
    <w:bookmarkEnd w:id="37"/>
    <w:bookmarkStart w:name="z45" w:id="38"/>
    <w:p>
      <w:pPr>
        <w:spacing w:after="0"/>
        <w:ind w:left="0"/>
        <w:jc w:val="both"/>
      </w:pPr>
      <w:r>
        <w:rPr>
          <w:rFonts w:ascii="Times New Roman"/>
          <w:b w:val="false"/>
          <w:i w:val="false"/>
          <w:color w:val="000000"/>
          <w:sz w:val="28"/>
        </w:rPr>
        <w:t>
      22) формуляр – жасаушының кепілдігін, бұйымның негізгі параметрлері мен сипаттамаларының (қасиеттерінің) мәнін қанағаттандыратын мәліметтерден тұратын, осы бұйымның техникалық жай-күйін, бұйымды сертификаттау және кәдеге жарату туралы мәліметтерді, сондай-ақ оны пайдалану кезеңінде енгізілетін мәліметтерді (жұмыс, техникалық қызмет көрсету және жөндеу ұзақтығы мен шарттары) көрсететін құжат.</w:t>
      </w:r>
    </w:p>
    <w:bookmarkEnd w:id="38"/>
    <w:bookmarkStart w:name="z46" w:id="39"/>
    <w:p>
      <w:pPr>
        <w:spacing w:after="0"/>
        <w:ind w:left="0"/>
        <w:jc w:val="both"/>
      </w:pPr>
      <w:r>
        <w:rPr>
          <w:rFonts w:ascii="Times New Roman"/>
          <w:b w:val="false"/>
          <w:i w:val="false"/>
          <w:color w:val="000000"/>
          <w:sz w:val="28"/>
        </w:rPr>
        <w:t>
      4. Әскери бөлімдер мен мекемелерді полигондық және тренажерлық жабдықпен (бұдан әрі – жабдық) қамтамасыз ету "Қазақстан Республикасы Қарулы Күштерінің жауынгерлік даярлығын қамтамасыз ету үшін әскери мүлікпен жабдықтау нормаларын бекіту туралы" Қазақстан Республикасы Қорғаныс министрінің 2015 жылғы 17 маусымдағы № 343 қбпү бұйрығына (бұдан әрі – Нормалар) (Нормативтік құқықтық актілерді мемлекеттік тіркеу тізілімінде № 11826 болып тіркелген) сәйкес жүзеге асырылады.</w:t>
      </w:r>
    </w:p>
    <w:bookmarkEnd w:id="39"/>
    <w:bookmarkStart w:name="z47" w:id="40"/>
    <w:p>
      <w:pPr>
        <w:spacing w:after="0"/>
        <w:ind w:left="0"/>
        <w:jc w:val="left"/>
      </w:pPr>
      <w:r>
        <w:rPr>
          <w:rFonts w:ascii="Times New Roman"/>
          <w:b/>
          <w:i w:val="false"/>
          <w:color w:val="000000"/>
        </w:rPr>
        <w:t xml:space="preserve"> 2-тарау. Жабдықты қабылдау және пайдалануға беру</w:t>
      </w:r>
    </w:p>
    <w:bookmarkEnd w:id="40"/>
    <w:p>
      <w:pPr>
        <w:spacing w:after="0"/>
        <w:ind w:left="0"/>
        <w:jc w:val="left"/>
      </w:pPr>
    </w:p>
    <w:p>
      <w:pPr>
        <w:spacing w:after="0"/>
        <w:ind w:left="0"/>
        <w:jc w:val="both"/>
      </w:pPr>
      <w:r>
        <w:rPr>
          <w:rFonts w:ascii="Times New Roman"/>
          <w:b w:val="false"/>
          <w:i w:val="false"/>
          <w:color w:val="000000"/>
          <w:sz w:val="28"/>
        </w:rPr>
        <w:t xml:space="preserve">
      5. Өнім берушіден (өндірушіден) полигондық және тренажерлық жабдықты және/немесе жекелеген жиынтықтауыштарды (бұдан әрі – бұйымдар) қабылдау жасалған шарттар негізінде жүргізіледі, әскери бөлімдер мен мекемелердің қоймаларынан қабылдау "Қазақстан Республикасының Қарулы Күштерінде қаржылық және шаруашылық қызметті ұйымдастыру қағидаларын бекіту туралы" Қазақстан Республикасы Қорғаныс министрінің 2017 жылғы 29 шілдедегі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15598 болып тіркелген) (бұдан әрі – Қағидалар) сәйкес ҚР ҚК жабдықталым органының нарядтары негізінде жүргізіледі және олардың техникалық ақаусыздығын тіркейтін пайдалануға берумен аяқталады.</w:t>
      </w:r>
    </w:p>
    <w:bookmarkStart w:name="z49" w:id="41"/>
    <w:p>
      <w:pPr>
        <w:spacing w:after="0"/>
        <w:ind w:left="0"/>
        <w:jc w:val="both"/>
      </w:pPr>
      <w:r>
        <w:rPr>
          <w:rFonts w:ascii="Times New Roman"/>
          <w:b w:val="false"/>
          <w:i w:val="false"/>
          <w:color w:val="000000"/>
          <w:sz w:val="28"/>
        </w:rPr>
        <w:t>
      6. Жабдықты және бұйымды қабылдауды әскери бөлім командирі және мекеме бастығы тағайындайтын комиссия жүргізеді, ол келіп түскен жабдық пен бұйымның санын, жиынтықтығын және сапалық жай-күйін тексереді. Жабдықты және бұйымды қабылдау аяқталғаннан кейін комиссия қабылдау актісін жасайды, ол есепке алу тізілімдерінде көрсету үшін негіз болады.</w:t>
      </w:r>
    </w:p>
    <w:bookmarkEnd w:id="41"/>
    <w:p>
      <w:pPr>
        <w:spacing w:after="0"/>
        <w:ind w:left="0"/>
        <w:jc w:val="both"/>
      </w:pPr>
      <w:r>
        <w:rPr>
          <w:rFonts w:ascii="Times New Roman"/>
          <w:b w:val="false"/>
          <w:i w:val="false"/>
          <w:color w:val="000000"/>
          <w:sz w:val="28"/>
        </w:rPr>
        <w:t>
      Мүліктің жиынтықтығы мен саны сәйкес келмеген кезде комиссия анықталған кемшіліктер бойынша акт жасайды және мүлікті олар толық жойылғанға дейін жауапты сақтауға қабылдайды.</w:t>
      </w:r>
    </w:p>
    <w:p>
      <w:pPr>
        <w:spacing w:after="0"/>
        <w:ind w:left="0"/>
        <w:jc w:val="both"/>
      </w:pPr>
      <w:r>
        <w:rPr>
          <w:rFonts w:ascii="Times New Roman"/>
          <w:b w:val="false"/>
          <w:i w:val="false"/>
          <w:color w:val="000000"/>
          <w:sz w:val="28"/>
        </w:rPr>
        <w:t xml:space="preserve">
      Жабдықтар мен бұйымдарды қабылдау актісі "Мемлекеттік мекемелер үшін бухгалтерлік құжаттама нысандарының альбомын бекіту туралы" Қазақстан Республикасы Қаржы министрінің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7126 болып тіркелген) бекітілген Мемлекеттік мекемелер үшін бухгалтерлік құжаттама нысандары альбомының № НҚ-1 нысаны бойынша (бұдан әрі – Нысандар альбомы) бойынша ресімделеді.</w:t>
      </w:r>
    </w:p>
    <w:bookmarkStart w:name="z50" w:id="42"/>
    <w:p>
      <w:pPr>
        <w:spacing w:after="0"/>
        <w:ind w:left="0"/>
        <w:jc w:val="both"/>
      </w:pPr>
      <w:r>
        <w:rPr>
          <w:rFonts w:ascii="Times New Roman"/>
          <w:b w:val="false"/>
          <w:i w:val="false"/>
          <w:color w:val="000000"/>
          <w:sz w:val="28"/>
        </w:rPr>
        <w:t>
      7. Комиссия құрамы осы жабдық және бұйымның тактиқалық-техникалық сипаттамасын білетін әскери бөлім мен мекеменің лауазымды адамдары мен мамандары қатарынан, кем дегенде бес адам құрамында тағайындалады.</w:t>
      </w:r>
    </w:p>
    <w:bookmarkEnd w:id="42"/>
    <w:p>
      <w:pPr>
        <w:spacing w:after="0"/>
        <w:ind w:left="0"/>
        <w:jc w:val="both"/>
      </w:pPr>
      <w:r>
        <w:rPr>
          <w:rFonts w:ascii="Times New Roman"/>
          <w:b w:val="false"/>
          <w:i w:val="false"/>
          <w:color w:val="000000"/>
          <w:sz w:val="28"/>
        </w:rPr>
        <w:t>
      Комиссияны әскери бөлім командирінің орынбасарлары немесе мекеме бастығының орынбасарлары қатарынан тағайындалатын төраға басқарады.</w:t>
      </w:r>
    </w:p>
    <w:bookmarkStart w:name="z51" w:id="43"/>
    <w:p>
      <w:pPr>
        <w:spacing w:after="0"/>
        <w:ind w:left="0"/>
        <w:jc w:val="both"/>
      </w:pPr>
      <w:r>
        <w:rPr>
          <w:rFonts w:ascii="Times New Roman"/>
          <w:b w:val="false"/>
          <w:i w:val="false"/>
          <w:color w:val="000000"/>
          <w:sz w:val="28"/>
        </w:rPr>
        <w:t>
      8. Әскери бөлімге және мекемеге келіп түскен жабдық және бұйым комиссия қабылдау актісіне қол қойған күннен бастап үш жұмыс күні ішінде әскери бөлім командирінің және мекеме бастығының бұйрығымен пайдалануға беріледі. Бұйрықта жабдық және бұйым түрі, қай бөлімшеде есепке алынатыны, осы жабдық (бұйым) бекітіліп берілген адамның атқаратын лауазымы, тегі, аты, әкесінің аты (бар болған кезде) көрсетіледі. Жабдықты және бұйымды пайдалануға беру туралы бұйрық нөмірі мен күні, ол бекітіліп берілген адамның тегі, аты және әкесінің аты (бар болған кезде) жабдық және бұйым формулярына (паспортына) енгізіледі.</w:t>
      </w:r>
    </w:p>
    <w:bookmarkEnd w:id="43"/>
    <w:p>
      <w:pPr>
        <w:spacing w:after="0"/>
        <w:ind w:left="0"/>
        <w:jc w:val="both"/>
      </w:pPr>
      <w:r>
        <w:rPr>
          <w:rFonts w:ascii="Times New Roman"/>
          <w:b w:val="false"/>
          <w:i w:val="false"/>
          <w:color w:val="000000"/>
          <w:sz w:val="28"/>
        </w:rPr>
        <w:t>
      Жабдықты және бұйымды пайдалануға берілгенге дейін пайдалануға жол берілмейді.</w:t>
      </w:r>
    </w:p>
    <w:bookmarkStart w:name="z52" w:id="44"/>
    <w:p>
      <w:pPr>
        <w:spacing w:after="0"/>
        <w:ind w:left="0"/>
        <w:jc w:val="left"/>
      </w:pPr>
      <w:r>
        <w:rPr>
          <w:rFonts w:ascii="Times New Roman"/>
          <w:b/>
          <w:i w:val="false"/>
          <w:color w:val="000000"/>
        </w:rPr>
        <w:t xml:space="preserve"> 3-тарау. Жабдықты пайдалануды қамтамасыз ету</w:t>
      </w:r>
    </w:p>
    <w:bookmarkEnd w:id="44"/>
    <w:bookmarkStart w:name="z53" w:id="45"/>
    <w:p>
      <w:pPr>
        <w:spacing w:after="0"/>
        <w:ind w:left="0"/>
        <w:jc w:val="both"/>
      </w:pPr>
      <w:r>
        <w:rPr>
          <w:rFonts w:ascii="Times New Roman"/>
          <w:b w:val="false"/>
          <w:i w:val="false"/>
          <w:color w:val="000000"/>
          <w:sz w:val="28"/>
        </w:rPr>
        <w:t>
      9. Жабдықты және бұйымды пайдалануға оның құрылымын зерделеген және электр қондырғыларын техникалық пайдалану қағидаларын, электр қауіпсіздігі техникасын білуі бойынша сынақтар тапсырған және жабдыққа және бұйымға қызмет көрсету және жөндеу кезінде қауіпсіздік техникасы бойынша нұсқау беруден өткен адамдар жіберіледі. Жабдықты және бұйымды пайдалануға жіберу үшін сынақтар қабылдау жылына екі рет жаңа оқу кезеңі басталар алдында жүзеге асырылады.</w:t>
      </w:r>
    </w:p>
    <w:bookmarkEnd w:id="45"/>
    <w:bookmarkStart w:name="z54" w:id="46"/>
    <w:p>
      <w:pPr>
        <w:spacing w:after="0"/>
        <w:ind w:left="0"/>
        <w:jc w:val="both"/>
      </w:pPr>
      <w:r>
        <w:rPr>
          <w:rFonts w:ascii="Times New Roman"/>
          <w:b w:val="false"/>
          <w:i w:val="false"/>
          <w:color w:val="000000"/>
          <w:sz w:val="28"/>
        </w:rPr>
        <w:t>
      10. Әскери бөлімге және мекемеге келіп түскен жабдық және бұйым тек тікелей мақсаты бойынша пайдаланылады. Жабдықты және бұйымды бөлшектеуге немесе жиынтықтығын өзгертуге, оның ішінде әскери бөлімде және мекемеде тұрған жабдықты және бұйымды Нормалардан тыс пайдалануға жол берілмейді. Мұндай жабдық және бұйым ақаусыз жай-күйге келтіріледі және сақтауға қойылады.</w:t>
      </w:r>
    </w:p>
    <w:bookmarkEnd w:id="46"/>
    <w:bookmarkStart w:name="z55" w:id="47"/>
    <w:p>
      <w:pPr>
        <w:spacing w:after="0"/>
        <w:ind w:left="0"/>
        <w:jc w:val="left"/>
      </w:pPr>
      <w:r>
        <w:rPr>
          <w:rFonts w:ascii="Times New Roman"/>
          <w:b/>
          <w:i w:val="false"/>
          <w:color w:val="000000"/>
        </w:rPr>
        <w:t xml:space="preserve"> 4-тарау. Жабдықты беру</w:t>
      </w:r>
    </w:p>
    <w:bookmarkEnd w:id="47"/>
    <w:bookmarkStart w:name="z56" w:id="48"/>
    <w:p>
      <w:pPr>
        <w:spacing w:after="0"/>
        <w:ind w:left="0"/>
        <w:jc w:val="both"/>
      </w:pPr>
      <w:r>
        <w:rPr>
          <w:rFonts w:ascii="Times New Roman"/>
          <w:b w:val="false"/>
          <w:i w:val="false"/>
          <w:color w:val="000000"/>
          <w:sz w:val="28"/>
        </w:rPr>
        <w:t>
      11. Әскери бөлім және мекеме ішінде жабдықты және бұйымды беру әскери бөлім командирінің және мекеме бастығының өкімі негізінде, бір әскери бөлімнен және мекемеден басқа әскери бөлімге және мекемеге Қағидаларға сәйкес ҚР ҚК жабдықталым органының нарядтары бойынша жүзеге асырылады.</w:t>
      </w:r>
    </w:p>
    <w:bookmarkEnd w:id="48"/>
    <w:bookmarkStart w:name="z57" w:id="49"/>
    <w:p>
      <w:pPr>
        <w:spacing w:after="0"/>
        <w:ind w:left="0"/>
        <w:jc w:val="both"/>
      </w:pPr>
      <w:r>
        <w:rPr>
          <w:rFonts w:ascii="Times New Roman"/>
          <w:b w:val="false"/>
          <w:i w:val="false"/>
          <w:color w:val="000000"/>
          <w:sz w:val="28"/>
        </w:rPr>
        <w:t>
      12. Одан әрі пайдалану үшін берілуге тиіс жабдықты және бұйымды беретін әскери бөлім және мекеме оны ақаусыз жай-күйге келтіреді және құрал-саймандармен, ҚҚК жиынтығымен, сондай-ақ пайдалану құжаттамасымен толық жиынтықталады. Формуляр (паспорт) жабдық және бұйым қолданысының соңғы күніне дейін толтырылады.</w:t>
      </w:r>
    </w:p>
    <w:bookmarkEnd w:id="49"/>
    <w:bookmarkStart w:name="z58" w:id="50"/>
    <w:p>
      <w:pPr>
        <w:spacing w:after="0"/>
        <w:ind w:left="0"/>
        <w:jc w:val="both"/>
      </w:pPr>
      <w:r>
        <w:rPr>
          <w:rFonts w:ascii="Times New Roman"/>
          <w:b w:val="false"/>
          <w:i w:val="false"/>
          <w:color w:val="000000"/>
          <w:sz w:val="28"/>
        </w:rPr>
        <w:t>
      13. Жабдықтар мен бұйымдарды беру Нысандар альбомының № НҚ -1 нысаны бойынша екі данада қабылдау-тапсыру құжаттарымен ресімделеді.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Жабдықты және бұйымды беру қабылдау-тапсыру құжаттарымен екі данада "Мемлекеттік мекемелер үшін бухгалтерлік құжаттама нысандарының альбомын бекіту туралы" Қазақстан Республикасы Қаржы министрінің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7126 болып тіркелген) бекітілген Мемлекеттік мекемелер үшін бухгалтерлік құжаттама нысандары альбомының № НҚ-1 нысаны бойынша негізгі құралдарды, аяқталмаған өндіріс пен инвестициялық жылжымайтын мүлікті қабылдау-тапсыру (өткізу) актісі ресімделеді.</w:t>
      </w:r>
    </w:p>
    <w:p>
      <w:pPr>
        <w:spacing w:after="0"/>
        <w:ind w:left="0"/>
        <w:jc w:val="both"/>
      </w:pPr>
      <w:r>
        <w:rPr>
          <w:rFonts w:ascii="Times New Roman"/>
          <w:b w:val="false"/>
          <w:i w:val="false"/>
          <w:color w:val="000000"/>
          <w:sz w:val="28"/>
        </w:rPr>
        <w:t>
      Сақтауға жататын жабдық және бұйым қойма бастығына (қоймашыға) жүкқұжат бойынша беріледі.</w:t>
      </w:r>
    </w:p>
    <w:bookmarkStart w:name="z60" w:id="51"/>
    <w:p>
      <w:pPr>
        <w:spacing w:after="0"/>
        <w:ind w:left="0"/>
        <w:jc w:val="both"/>
      </w:pPr>
      <w:r>
        <w:rPr>
          <w:rFonts w:ascii="Times New Roman"/>
          <w:b w:val="false"/>
          <w:i w:val="false"/>
          <w:color w:val="000000"/>
          <w:sz w:val="28"/>
        </w:rPr>
        <w:t>
      15. Жабдыққа пайдалану құжаттары: техникалық сипаттаманы және пайдалану жөніндегі нұсқаулықты, формулярды (паспортты), қосалқы бөлшектер ведомосын, ҚҚК жиынтығы ведомосын, пайдалану құжаттары ведомосын қамтиды.</w:t>
      </w:r>
    </w:p>
    <w:bookmarkEnd w:id="51"/>
    <w:p>
      <w:pPr>
        <w:spacing w:after="0"/>
        <w:ind w:left="0"/>
        <w:jc w:val="both"/>
      </w:pPr>
      <w:r>
        <w:rPr>
          <w:rFonts w:ascii="Times New Roman"/>
          <w:b w:val="false"/>
          <w:i w:val="false"/>
          <w:color w:val="000000"/>
          <w:sz w:val="28"/>
        </w:rPr>
        <w:t>
      Формуляр (паспорт) жоғалған (бүлінген) кезде жабдықталым органымен келісу бойынша оның телнұсқасы жазылады.</w:t>
      </w:r>
    </w:p>
    <w:bookmarkStart w:name="z61" w:id="52"/>
    <w:p>
      <w:pPr>
        <w:spacing w:after="0"/>
        <w:ind w:left="0"/>
        <w:jc w:val="left"/>
      </w:pPr>
      <w:r>
        <w:rPr>
          <w:rFonts w:ascii="Times New Roman"/>
          <w:b/>
          <w:i w:val="false"/>
          <w:color w:val="000000"/>
        </w:rPr>
        <w:t xml:space="preserve"> 5-тарау. Жабдықты тасымалдау</w:t>
      </w:r>
    </w:p>
    <w:bookmarkEnd w:id="52"/>
    <w:bookmarkStart w:name="z62" w:id="53"/>
    <w:p>
      <w:pPr>
        <w:spacing w:after="0"/>
        <w:ind w:left="0"/>
        <w:jc w:val="both"/>
      </w:pPr>
      <w:r>
        <w:rPr>
          <w:rFonts w:ascii="Times New Roman"/>
          <w:b w:val="false"/>
          <w:i w:val="false"/>
          <w:color w:val="000000"/>
          <w:sz w:val="28"/>
        </w:rPr>
        <w:t>
      16. Жабдық және бұйым жабық теміржол вагондарында тасымалданады, тікелей атмосфералық жауын-шашыннан қорғау болған кезде автомобиль көлігімен, сондай-ақ ұшақтардың және корабльдердің герметикалық бөліктерінде қорғаныс қаптамада (кейстерде, жәшіктерде) жеткізіледі.</w:t>
      </w:r>
    </w:p>
    <w:bookmarkEnd w:id="53"/>
    <w:bookmarkStart w:name="z63" w:id="54"/>
    <w:p>
      <w:pPr>
        <w:spacing w:after="0"/>
        <w:ind w:left="0"/>
        <w:jc w:val="both"/>
      </w:pPr>
      <w:r>
        <w:rPr>
          <w:rFonts w:ascii="Times New Roman"/>
          <w:b w:val="false"/>
          <w:i w:val="false"/>
          <w:color w:val="000000"/>
          <w:sz w:val="28"/>
        </w:rPr>
        <w:t>
      17. Көлік құралында жабдықты және бұйымды олардан шыққан бу жабдық және бұйым бөлшектері, ажыратқыштары, агрегаттары коррозиясын тудыратын қышқыл, сілті және басқа да химиялық белсенді заттармен бірге тасымалдауға, сондай-ақ жабдықты және бұйымды тиеу және түсіру кезінде аударуға жол берілмейді.</w:t>
      </w:r>
    </w:p>
    <w:bookmarkEnd w:id="54"/>
    <w:bookmarkStart w:name="z64" w:id="55"/>
    <w:p>
      <w:pPr>
        <w:spacing w:after="0"/>
        <w:ind w:left="0"/>
        <w:jc w:val="left"/>
      </w:pPr>
      <w:r>
        <w:rPr>
          <w:rFonts w:ascii="Times New Roman"/>
          <w:b/>
          <w:i w:val="false"/>
          <w:color w:val="000000"/>
        </w:rPr>
        <w:t xml:space="preserve"> 6-тарау. Жабдықты сақтау және есепке алу</w:t>
      </w:r>
    </w:p>
    <w:bookmarkEnd w:id="55"/>
    <w:bookmarkStart w:name="z65" w:id="56"/>
    <w:p>
      <w:pPr>
        <w:spacing w:after="0"/>
        <w:ind w:left="0"/>
        <w:jc w:val="left"/>
      </w:pPr>
      <w:r>
        <w:rPr>
          <w:rFonts w:ascii="Times New Roman"/>
          <w:b/>
          <w:i w:val="false"/>
          <w:color w:val="000000"/>
        </w:rPr>
        <w:t xml:space="preserve"> 1-параграф. Жабдықты сақтау</w:t>
      </w:r>
    </w:p>
    <w:bookmarkEnd w:id="56"/>
    <w:bookmarkStart w:name="z66" w:id="57"/>
    <w:p>
      <w:pPr>
        <w:spacing w:after="0"/>
        <w:ind w:left="0"/>
        <w:jc w:val="both"/>
      </w:pPr>
      <w:r>
        <w:rPr>
          <w:rFonts w:ascii="Times New Roman"/>
          <w:b w:val="false"/>
          <w:i w:val="false"/>
          <w:color w:val="000000"/>
          <w:sz w:val="28"/>
        </w:rPr>
        <w:t>
      18. Полигондық жабдықты және бұйымды орналастыру орындары және полигондық жабдыққа және бұйымға әсер ететін климаттық және биологиялық факторлар жиынтығы оларды сақтау шарттары деп түсініледі.</w:t>
      </w:r>
    </w:p>
    <w:bookmarkEnd w:id="57"/>
    <w:bookmarkStart w:name="z67" w:id="58"/>
    <w:p>
      <w:pPr>
        <w:spacing w:after="0"/>
        <w:ind w:left="0"/>
        <w:jc w:val="both"/>
      </w:pPr>
      <w:r>
        <w:rPr>
          <w:rFonts w:ascii="Times New Roman"/>
          <w:b w:val="false"/>
          <w:i w:val="false"/>
          <w:color w:val="000000"/>
          <w:sz w:val="28"/>
        </w:rPr>
        <w:t>
      19. Полигонда полигондық жабдықты және бұйымды сақтау үшін атмосфералық жауын-шашыннан қорғалған бір немесе бірнеше қойма үй-жайлары жабдықталады.</w:t>
      </w:r>
    </w:p>
    <w:bookmarkEnd w:id="58"/>
    <w:bookmarkStart w:name="z68" w:id="59"/>
    <w:p>
      <w:pPr>
        <w:spacing w:after="0"/>
        <w:ind w:left="0"/>
        <w:jc w:val="both"/>
      </w:pPr>
      <w:r>
        <w:rPr>
          <w:rFonts w:ascii="Times New Roman"/>
          <w:b w:val="false"/>
          <w:i w:val="false"/>
          <w:color w:val="000000"/>
          <w:sz w:val="28"/>
        </w:rPr>
        <w:t>
      20. Полигондық жабдықты және бұйымды сақтауға арналған қойма үй-жайлары табиғи немесе жасанды желдеткішпен жарақтандырылады. Терезелерге қорғаныс үшін темір торлар немесе шілтер орнатылады. Үй-жайлар электр жарықпен жарақтандырылады, ал электржелісі болмаған кезде аккумуляторлық шамдар пайдаланылады.</w:t>
      </w:r>
    </w:p>
    <w:bookmarkEnd w:id="59"/>
    <w:p>
      <w:pPr>
        <w:spacing w:after="0"/>
        <w:ind w:left="0"/>
        <w:jc w:val="both"/>
      </w:pPr>
      <w:r>
        <w:rPr>
          <w:rFonts w:ascii="Times New Roman"/>
          <w:b w:val="false"/>
          <w:i w:val="false"/>
          <w:color w:val="000000"/>
          <w:sz w:val="28"/>
        </w:rPr>
        <w:t>
      Үй-жайларда ашық жалынды жарық беру аспаптарын пайдалануға, сондай-ақ полигондық жабдық және бұйым коррозиясын тудыруы мүмкін сілті немесе басқа да химиялық белсенді заттарды бірге сақтауға жол берілмейді.</w:t>
      </w:r>
    </w:p>
    <w:bookmarkStart w:name="z69" w:id="60"/>
    <w:p>
      <w:pPr>
        <w:spacing w:after="0"/>
        <w:ind w:left="0"/>
        <w:jc w:val="both"/>
      </w:pPr>
      <w:r>
        <w:rPr>
          <w:rFonts w:ascii="Times New Roman"/>
          <w:b w:val="false"/>
          <w:i w:val="false"/>
          <w:color w:val="000000"/>
          <w:sz w:val="28"/>
        </w:rPr>
        <w:t>
      21. Қойма үй-жайлары ішінде нысана қондырғыларын, аккумулятор батареяларын және жиынтықтаушы жабдықты сақтау үшін стеллаждар, сондай-ақ жабдыққа және бұйымға ағымдағы жөндеу жұмыстарын жүргізуге арналған үй-жай (орын) және радио-басқарылатын полигондық жабдықтың аккумулятор батареяларын зарядтауға арналған орын орнатылады.</w:t>
      </w:r>
    </w:p>
    <w:bookmarkEnd w:id="60"/>
    <w:p>
      <w:pPr>
        <w:spacing w:after="0"/>
        <w:ind w:left="0"/>
        <w:jc w:val="both"/>
      </w:pPr>
      <w:r>
        <w:rPr>
          <w:rFonts w:ascii="Times New Roman"/>
          <w:b w:val="false"/>
          <w:i w:val="false"/>
          <w:color w:val="000000"/>
          <w:sz w:val="28"/>
        </w:rPr>
        <w:t>
      Полигондық жабдықты сақтауға арналған қоймалардағы стеллаждар саны нысаналық қондырғылар мен аккумулятор батареяларының кемінде 80 %-ін сақтауды қамтамасыз етуге мүмкіндік беретін есеппен белгіленеді.</w:t>
      </w:r>
    </w:p>
    <w:bookmarkStart w:name="z70" w:id="61"/>
    <w:p>
      <w:pPr>
        <w:spacing w:after="0"/>
        <w:ind w:left="0"/>
        <w:jc w:val="both"/>
      </w:pPr>
      <w:r>
        <w:rPr>
          <w:rFonts w:ascii="Times New Roman"/>
          <w:b w:val="false"/>
          <w:i w:val="false"/>
          <w:color w:val="000000"/>
          <w:sz w:val="28"/>
        </w:rPr>
        <w:t>
      22. Ақаулы жабдық және бұйым жеке сақталады және тізімдемеде белгіленеді, онда қондырғы және бұйым, жиынтық атауы, мүкәммалдық нөмірі мен ақаулық сипаты көрсетіледі.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Аккумулятор батареяларын қоймаларда ұзақ сақтау кезінде аккумулятор блоктарын зарядтау алты айда бір реттен жиі емес жүргізіледі, ол туралы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журналға жазба жасалады.</w:t>
      </w:r>
    </w:p>
    <w:bookmarkStart w:name="z72" w:id="62"/>
    <w:p>
      <w:pPr>
        <w:spacing w:after="0"/>
        <w:ind w:left="0"/>
        <w:jc w:val="both"/>
      </w:pPr>
      <w:r>
        <w:rPr>
          <w:rFonts w:ascii="Times New Roman"/>
          <w:b w:val="false"/>
          <w:i w:val="false"/>
          <w:color w:val="000000"/>
          <w:sz w:val="28"/>
        </w:rPr>
        <w:t>
      24. Полигонның әртүрлі оқу-жаттығу объектілерінен бірнеше полигондық жабдық пен бұйымдар жиынтығын, сондай-ақ бір үй-жайда (қоймада) сабақтарды қамтамасыз етуге тартылмаған нысаналық қондырғыларды сақтауға жол беріледі.</w:t>
      </w:r>
    </w:p>
    <w:bookmarkEnd w:id="62"/>
    <w:p>
      <w:pPr>
        <w:spacing w:after="0"/>
        <w:ind w:left="0"/>
        <w:jc w:val="both"/>
      </w:pPr>
      <w:r>
        <w:rPr>
          <w:rFonts w:ascii="Times New Roman"/>
          <w:b w:val="false"/>
          <w:i w:val="false"/>
          <w:color w:val="000000"/>
          <w:sz w:val="28"/>
        </w:rPr>
        <w:t>
      Қызмет көрсетілмеген полигондық жабдықты және бұйымды қоймада сақтауға жол берілмейді.</w:t>
      </w:r>
    </w:p>
    <w:bookmarkStart w:name="z73" w:id="63"/>
    <w:p>
      <w:pPr>
        <w:spacing w:after="0"/>
        <w:ind w:left="0"/>
        <w:jc w:val="both"/>
      </w:pPr>
      <w:r>
        <w:rPr>
          <w:rFonts w:ascii="Times New Roman"/>
          <w:b w:val="false"/>
          <w:i w:val="false"/>
          <w:color w:val="000000"/>
          <w:sz w:val="28"/>
        </w:rPr>
        <w:t>
      25. Полигонның оқу-жаттығу объектілерінде бос үй-жайлар болған кезде оларды осы объектінің полигондық жабдықты және бұйымды сақтауға арналған қойма үй-жайлары етіп жабдықтауға жол беріледі.</w:t>
      </w:r>
    </w:p>
    <w:bookmarkEnd w:id="63"/>
    <w:bookmarkStart w:name="z74" w:id="64"/>
    <w:p>
      <w:pPr>
        <w:spacing w:after="0"/>
        <w:ind w:left="0"/>
        <w:jc w:val="left"/>
      </w:pPr>
      <w:r>
        <w:rPr>
          <w:rFonts w:ascii="Times New Roman"/>
          <w:b/>
          <w:i w:val="false"/>
          <w:color w:val="000000"/>
        </w:rPr>
        <w:t xml:space="preserve"> 2-параграф. Жабдықты есепке алу</w:t>
      </w:r>
    </w:p>
    <w:bookmarkEnd w:id="64"/>
    <w:bookmarkStart w:name="z75" w:id="65"/>
    <w:p>
      <w:pPr>
        <w:spacing w:after="0"/>
        <w:ind w:left="0"/>
        <w:jc w:val="both"/>
      </w:pPr>
      <w:r>
        <w:rPr>
          <w:rFonts w:ascii="Times New Roman"/>
          <w:b w:val="false"/>
          <w:i w:val="false"/>
          <w:color w:val="000000"/>
          <w:sz w:val="28"/>
        </w:rPr>
        <w:t>
      26. Есепке алу әскери бөлімдерде, мекемелерде және әскери басқару органдарында жабдықтың және бұйымның болуын, қозғалысын және сапалы (техникалық) жай-күйін көрсетеді.</w:t>
      </w:r>
    </w:p>
    <w:bookmarkEnd w:id="65"/>
    <w:bookmarkStart w:name="z76" w:id="66"/>
    <w:p>
      <w:pPr>
        <w:spacing w:after="0"/>
        <w:ind w:left="0"/>
        <w:jc w:val="both"/>
      </w:pPr>
      <w:r>
        <w:rPr>
          <w:rFonts w:ascii="Times New Roman"/>
          <w:b w:val="false"/>
          <w:i w:val="false"/>
          <w:color w:val="000000"/>
          <w:sz w:val="28"/>
        </w:rPr>
        <w:t>
      27. Есепке алу мынадай мақсатта жүргізіледі:</w:t>
      </w:r>
    </w:p>
    <w:bookmarkEnd w:id="66"/>
    <w:bookmarkStart w:name="z77" w:id="67"/>
    <w:p>
      <w:pPr>
        <w:spacing w:after="0"/>
        <w:ind w:left="0"/>
        <w:jc w:val="both"/>
      </w:pPr>
      <w:r>
        <w:rPr>
          <w:rFonts w:ascii="Times New Roman"/>
          <w:b w:val="false"/>
          <w:i w:val="false"/>
          <w:color w:val="000000"/>
          <w:sz w:val="28"/>
        </w:rPr>
        <w:t>
      1) тиісті лауазымды адамдар мен әскери басқару органдарын әскерлерді қамтамасыз етуді жоспарлау және ұйымдастыру үшін қажетті жабдықтың және бұйымның болуы, қозғалысы және сапалық (техникалық) жай-күйі туралы анық деректермен уақтылы қамтамасыз ету;</w:t>
      </w:r>
    </w:p>
    <w:bookmarkEnd w:id="67"/>
    <w:bookmarkStart w:name="z78" w:id="68"/>
    <w:p>
      <w:pPr>
        <w:spacing w:after="0"/>
        <w:ind w:left="0"/>
        <w:jc w:val="both"/>
      </w:pPr>
      <w:r>
        <w:rPr>
          <w:rFonts w:ascii="Times New Roman"/>
          <w:b w:val="false"/>
          <w:i w:val="false"/>
          <w:color w:val="000000"/>
          <w:sz w:val="28"/>
        </w:rPr>
        <w:t>
      2) жабдықтың және бұйымдардың сақталуын, сондай-ақ оларды пайдалану заңдылығын, мақсатқа сәйкестігін және тиімділігін бақылау;</w:t>
      </w:r>
    </w:p>
    <w:bookmarkEnd w:id="68"/>
    <w:bookmarkStart w:name="z79" w:id="69"/>
    <w:p>
      <w:pPr>
        <w:spacing w:after="0"/>
        <w:ind w:left="0"/>
        <w:jc w:val="both"/>
      </w:pPr>
      <w:r>
        <w:rPr>
          <w:rFonts w:ascii="Times New Roman"/>
          <w:b w:val="false"/>
          <w:i w:val="false"/>
          <w:color w:val="000000"/>
          <w:sz w:val="28"/>
        </w:rPr>
        <w:t>
      3) есептік құжаттарды, белгіленген жеткізілімдерді жасау үшін бастапқы деректерді дайындау.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Есепке алу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санаттық әскери мүліктің қолда барын және қозғалысын есепке алу кітабында жабдықтың және бұйымның қозғалысымен және сапалық жай-күйінің өзгеруімен байланысты барлық операциялар бойынша жазбаларды дұрыс ресімдеуден және уақтылы жазудан тұрады.</w:t>
      </w:r>
    </w:p>
    <w:bookmarkStart w:name="z81" w:id="70"/>
    <w:p>
      <w:pPr>
        <w:spacing w:after="0"/>
        <w:ind w:left="0"/>
        <w:jc w:val="both"/>
      </w:pPr>
      <w:r>
        <w:rPr>
          <w:rFonts w:ascii="Times New Roman"/>
          <w:b w:val="false"/>
          <w:i w:val="false"/>
          <w:color w:val="000000"/>
          <w:sz w:val="28"/>
        </w:rPr>
        <w:t>
      29. Жабдықты және бұйымды есепке алу полигондарда, әскери бөлімдер мен мекемелердің, сондай-ақ ҚР ҚК түрлерінің, әскер тектерінің, өңірлік қолбасшылықтардың басқару органдарында және ҚР ҚК жабдықталым қызметінде жүргізіледі.</w:t>
      </w:r>
    </w:p>
    <w:bookmarkEnd w:id="70"/>
    <w:bookmarkStart w:name="z82" w:id="71"/>
    <w:p>
      <w:pPr>
        <w:spacing w:after="0"/>
        <w:ind w:left="0"/>
        <w:jc w:val="both"/>
      </w:pPr>
      <w:r>
        <w:rPr>
          <w:rFonts w:ascii="Times New Roman"/>
          <w:b w:val="false"/>
          <w:i w:val="false"/>
          <w:color w:val="000000"/>
          <w:sz w:val="28"/>
        </w:rPr>
        <w:t>
      30. Пайдаланылмайтын жабдықтар мен бұйымдарды есепке алуды, нақты бар-жоғын, сақтау шарттарын тексеру және анықтау үшін бөлім командирінің және мекеме бастығының бұйрығымен тағайындалған ішкі тексеру комиссиясы жылына бір рет бірінші қаңтардағы жағдай бойынша толық көлемде түгендеу жүргізеді.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Түгендеу жүргізуді ұйымдастыру тәртібі "Мемлекеттік мекемелерде түгендеу жүргізу қағидаларын бекіту туралы" Қазақстан Республикасы Қаржы министрінің 2011 жылғы 22 тамыздағы № 423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7197 болып тіркелген) сәйкес жүзеге асырылады. Түгендеу аяқталғаннан кейін түгендеу тізімдемесінің (салыстыру ведомосының) көшірмесі ҚР ҚК жабдықталым қызметіне жіберіледі (жөнелтіледі).</w:t>
      </w:r>
    </w:p>
    <w:bookmarkStart w:name="z84" w:id="72"/>
    <w:p>
      <w:pPr>
        <w:spacing w:after="0"/>
        <w:ind w:left="0"/>
        <w:jc w:val="both"/>
      </w:pPr>
      <w:r>
        <w:rPr>
          <w:rFonts w:ascii="Times New Roman"/>
          <w:b w:val="false"/>
          <w:i w:val="false"/>
          <w:color w:val="000000"/>
          <w:sz w:val="28"/>
        </w:rPr>
        <w:t>
      32. ҚР ҚК түрлерінің, әскер тектерінің, өңірлік қолбасшылықтардың жабдығы мен бұйымдарының есепке алу деректерін ҚР ҚК жабдықталым қызметімен салыстырып тексеру жылына бір рет жүргізіледі.</w:t>
      </w:r>
    </w:p>
    <w:bookmarkEnd w:id="72"/>
    <w:bookmarkStart w:name="z85" w:id="73"/>
    <w:p>
      <w:pPr>
        <w:spacing w:after="0"/>
        <w:ind w:left="0"/>
        <w:jc w:val="left"/>
      </w:pPr>
      <w:r>
        <w:rPr>
          <w:rFonts w:ascii="Times New Roman"/>
          <w:b/>
          <w:i w:val="false"/>
          <w:color w:val="000000"/>
        </w:rPr>
        <w:t xml:space="preserve"> 7-тарау. Жабдыққа техникалық қызмет көрсету</w:t>
      </w:r>
    </w:p>
    <w:bookmarkEnd w:id="73"/>
    <w:bookmarkStart w:name="z86" w:id="74"/>
    <w:p>
      <w:pPr>
        <w:spacing w:after="0"/>
        <w:ind w:left="0"/>
        <w:jc w:val="both"/>
      </w:pPr>
      <w:r>
        <w:rPr>
          <w:rFonts w:ascii="Times New Roman"/>
          <w:b w:val="false"/>
          <w:i w:val="false"/>
          <w:color w:val="000000"/>
          <w:sz w:val="28"/>
        </w:rPr>
        <w:t>
      33. Техникалық қызмет көрсету жабдықты тұрақты ақаусыздықта ұстау мақсатында жүргізіледі және:</w:t>
      </w:r>
    </w:p>
    <w:bookmarkEnd w:id="74"/>
    <w:bookmarkStart w:name="z87" w:id="75"/>
    <w:p>
      <w:pPr>
        <w:spacing w:after="0"/>
        <w:ind w:left="0"/>
        <w:jc w:val="both"/>
      </w:pPr>
      <w:r>
        <w:rPr>
          <w:rFonts w:ascii="Times New Roman"/>
          <w:b w:val="false"/>
          <w:i w:val="false"/>
          <w:color w:val="000000"/>
          <w:sz w:val="28"/>
        </w:rPr>
        <w:t>
      1) жабдықты тұрақты техникалық әзірлікте ұстауды;</w:t>
      </w:r>
    </w:p>
    <w:bookmarkEnd w:id="75"/>
    <w:bookmarkStart w:name="z88" w:id="76"/>
    <w:p>
      <w:pPr>
        <w:spacing w:after="0"/>
        <w:ind w:left="0"/>
        <w:jc w:val="both"/>
      </w:pPr>
      <w:r>
        <w:rPr>
          <w:rFonts w:ascii="Times New Roman"/>
          <w:b w:val="false"/>
          <w:i w:val="false"/>
          <w:color w:val="000000"/>
          <w:sz w:val="28"/>
        </w:rPr>
        <w:t>
      2) жабдықты аралық жөндеу кезеңін және оны жалпы қолдану мерзімін барынша ұлғайтуды;</w:t>
      </w:r>
    </w:p>
    <w:bookmarkEnd w:id="76"/>
    <w:bookmarkStart w:name="z89" w:id="77"/>
    <w:p>
      <w:pPr>
        <w:spacing w:after="0"/>
        <w:ind w:left="0"/>
        <w:jc w:val="both"/>
      </w:pPr>
      <w:r>
        <w:rPr>
          <w:rFonts w:ascii="Times New Roman"/>
          <w:b w:val="false"/>
          <w:i w:val="false"/>
          <w:color w:val="000000"/>
          <w:sz w:val="28"/>
        </w:rPr>
        <w:t>
      3) тораптардың, бөлшектер мен агрегаттардың тозуы мен ақаулықтарының себептерін уақтылы анықтауды және жоюды;</w:t>
      </w:r>
    </w:p>
    <w:bookmarkEnd w:id="77"/>
    <w:bookmarkStart w:name="z90" w:id="78"/>
    <w:p>
      <w:pPr>
        <w:spacing w:after="0"/>
        <w:ind w:left="0"/>
        <w:jc w:val="both"/>
      </w:pPr>
      <w:r>
        <w:rPr>
          <w:rFonts w:ascii="Times New Roman"/>
          <w:b w:val="false"/>
          <w:i w:val="false"/>
          <w:color w:val="000000"/>
          <w:sz w:val="28"/>
        </w:rPr>
        <w:t>
      4) материалдар мен жиынтықтаушы бұйымдардың ең аз және мақсатқа сәйкес шығысын қамтамасыз етеді.</w:t>
      </w:r>
    </w:p>
    <w:bookmarkEnd w:id="78"/>
    <w:bookmarkStart w:name="z91" w:id="79"/>
    <w:p>
      <w:pPr>
        <w:spacing w:after="0"/>
        <w:ind w:left="0"/>
        <w:jc w:val="both"/>
      </w:pPr>
      <w:r>
        <w:rPr>
          <w:rFonts w:ascii="Times New Roman"/>
          <w:b w:val="false"/>
          <w:i w:val="false"/>
          <w:color w:val="000000"/>
          <w:sz w:val="28"/>
        </w:rPr>
        <w:t>
      34. Кепілді қолданыс мерзімі аяқталғанға дейін барлық техникалық қызмет көрсету түрлерін жүргізу кезінде пломбаларды алуға (бүтіндігін бұзуға) жол берілмейді.</w:t>
      </w:r>
    </w:p>
    <w:bookmarkEnd w:id="79"/>
    <w:bookmarkStart w:name="z92" w:id="80"/>
    <w:p>
      <w:pPr>
        <w:spacing w:after="0"/>
        <w:ind w:left="0"/>
        <w:jc w:val="both"/>
      </w:pPr>
      <w:r>
        <w:rPr>
          <w:rFonts w:ascii="Times New Roman"/>
          <w:b w:val="false"/>
          <w:i w:val="false"/>
          <w:color w:val="000000"/>
          <w:sz w:val="28"/>
        </w:rPr>
        <w:t>
      35. Полигондық жабдыққа техникалық қызмет көрсету полигон бастығы немесе оның орынбасары әзірлейтін ай сайынғы жоспар негізінде жүргізіледі және оны әрбір айдың 25-і күніне қарай әскери бөлім командирі және мекеме бастығы бекітеді. Дайындық кезеңдерінде полигондық жабдыққа қызмет көрсету жоспарының орнына полигондық жабдықты қысқы (жазғы) пайдалану режиміне ауыстыру жоспары жасалады.</w:t>
      </w:r>
    </w:p>
    <w:bookmarkEnd w:id="80"/>
    <w:p>
      <w:pPr>
        <w:spacing w:after="0"/>
        <w:ind w:left="0"/>
        <w:jc w:val="both"/>
      </w:pPr>
      <w:r>
        <w:rPr>
          <w:rFonts w:ascii="Times New Roman"/>
          <w:b w:val="false"/>
          <w:i w:val="false"/>
          <w:color w:val="000000"/>
          <w:sz w:val="28"/>
        </w:rPr>
        <w:t>
      Ай сайынғы жоспарда қызмет көрсетілетін жабдық, жұмыс түрлері және оларды орындау мерзімдері, жұмысқа тартылатын жеке құрам саны, сондай-ақ қызмет көрсетуді жүргізуге жауапты адам және орындалған жұмыстар туралы белгі көрсетіледі.</w:t>
      </w:r>
    </w:p>
    <w:bookmarkStart w:name="z93" w:id="81"/>
    <w:p>
      <w:pPr>
        <w:spacing w:after="0"/>
        <w:ind w:left="0"/>
        <w:jc w:val="left"/>
      </w:pPr>
      <w:r>
        <w:rPr>
          <w:rFonts w:ascii="Times New Roman"/>
          <w:b/>
          <w:i w:val="false"/>
          <w:color w:val="000000"/>
        </w:rPr>
        <w:t xml:space="preserve"> 1-параграф. Жабдыққа техникалық қызмет көрсету түрлері</w:t>
      </w:r>
    </w:p>
    <w:bookmarkEnd w:id="81"/>
    <w:bookmarkStart w:name="z94" w:id="82"/>
    <w:p>
      <w:pPr>
        <w:spacing w:after="0"/>
        <w:ind w:left="0"/>
        <w:jc w:val="both"/>
      </w:pPr>
      <w:r>
        <w:rPr>
          <w:rFonts w:ascii="Times New Roman"/>
          <w:b w:val="false"/>
          <w:i w:val="false"/>
          <w:color w:val="000000"/>
          <w:sz w:val="28"/>
        </w:rPr>
        <w:t>
      36. Полигондық жабдық үшін мынадай қарап-тексеру және техникалық қызмет көрсету түрлері белгіленген:</w:t>
      </w:r>
    </w:p>
    <w:bookmarkEnd w:id="82"/>
    <w:bookmarkStart w:name="z95" w:id="83"/>
    <w:p>
      <w:pPr>
        <w:spacing w:after="0"/>
        <w:ind w:left="0"/>
        <w:jc w:val="both"/>
      </w:pPr>
      <w:r>
        <w:rPr>
          <w:rFonts w:ascii="Times New Roman"/>
          <w:b w:val="false"/>
          <w:i w:val="false"/>
          <w:color w:val="000000"/>
          <w:sz w:val="28"/>
        </w:rPr>
        <w:t>
      1) бақылап-тексеру (бұдан әрі – БТ);</w:t>
      </w:r>
    </w:p>
    <w:bookmarkEnd w:id="83"/>
    <w:bookmarkStart w:name="z96" w:id="84"/>
    <w:p>
      <w:pPr>
        <w:spacing w:after="0"/>
        <w:ind w:left="0"/>
        <w:jc w:val="both"/>
      </w:pPr>
      <w:r>
        <w:rPr>
          <w:rFonts w:ascii="Times New Roman"/>
          <w:b w:val="false"/>
          <w:i w:val="false"/>
          <w:color w:val="000000"/>
          <w:sz w:val="28"/>
        </w:rPr>
        <w:t>
      2) күнделікті техникалық қызмет көрсету (бұдан әрі – КТҚК);</w:t>
      </w:r>
    </w:p>
    <w:bookmarkEnd w:id="84"/>
    <w:bookmarkStart w:name="z97" w:id="85"/>
    <w:p>
      <w:pPr>
        <w:spacing w:after="0"/>
        <w:ind w:left="0"/>
        <w:jc w:val="both"/>
      </w:pPr>
      <w:r>
        <w:rPr>
          <w:rFonts w:ascii="Times New Roman"/>
          <w:b w:val="false"/>
          <w:i w:val="false"/>
          <w:color w:val="000000"/>
          <w:sz w:val="28"/>
        </w:rPr>
        <w:t>
      3) № 1 техникалық қызмет көрсету (бұдан әрі – № 1 ТҚК);</w:t>
      </w:r>
    </w:p>
    <w:bookmarkEnd w:id="85"/>
    <w:bookmarkStart w:name="z98" w:id="86"/>
    <w:p>
      <w:pPr>
        <w:spacing w:after="0"/>
        <w:ind w:left="0"/>
        <w:jc w:val="both"/>
      </w:pPr>
      <w:r>
        <w:rPr>
          <w:rFonts w:ascii="Times New Roman"/>
          <w:b w:val="false"/>
          <w:i w:val="false"/>
          <w:color w:val="000000"/>
          <w:sz w:val="28"/>
        </w:rPr>
        <w:t>
      4) маусымдық қызмет көрсету (бұдан әрі – МҚК);</w:t>
      </w:r>
    </w:p>
    <w:bookmarkEnd w:id="86"/>
    <w:bookmarkStart w:name="z99" w:id="87"/>
    <w:p>
      <w:pPr>
        <w:spacing w:after="0"/>
        <w:ind w:left="0"/>
        <w:jc w:val="both"/>
      </w:pPr>
      <w:r>
        <w:rPr>
          <w:rFonts w:ascii="Times New Roman"/>
          <w:b w:val="false"/>
          <w:i w:val="false"/>
          <w:color w:val="000000"/>
          <w:sz w:val="28"/>
        </w:rPr>
        <w:t>
      5) ұзақ сақтау кезінде техникалық қызмет көрсету (бұдан әрі – № 1-С ТҚК).</w:t>
      </w:r>
    </w:p>
    <w:bookmarkEnd w:id="87"/>
    <w:p>
      <w:pPr>
        <w:spacing w:after="0"/>
        <w:ind w:left="0"/>
        <w:jc w:val="both"/>
      </w:pPr>
      <w:r>
        <w:rPr>
          <w:rFonts w:ascii="Times New Roman"/>
          <w:b w:val="false"/>
          <w:i w:val="false"/>
          <w:color w:val="000000"/>
          <w:sz w:val="28"/>
        </w:rPr>
        <w:t xml:space="preserve">
      Жабдыққа техникалық қызмет көрсету кезінде қажетті жұмыстарды жүргізу мерзімділігі мен көлемі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Тренажерлық жабдық үшін тек әрбір тренажердың техникалық құжаттамасында көзделген қосымша жүргізілетін жұмыстарға БТ белгіленген.</w:t>
      </w:r>
    </w:p>
    <w:bookmarkStart w:name="z100" w:id="88"/>
    <w:p>
      <w:pPr>
        <w:spacing w:after="0"/>
        <w:ind w:left="0"/>
        <w:jc w:val="both"/>
      </w:pPr>
      <w:r>
        <w:rPr>
          <w:rFonts w:ascii="Times New Roman"/>
          <w:b w:val="false"/>
          <w:i w:val="false"/>
          <w:color w:val="000000"/>
          <w:sz w:val="28"/>
        </w:rPr>
        <w:t>
      37. БТ-ны және КТҚК-ны оқу-жаттығу объектінің (тренажер кешенінің) оператор жабдықтың пайдалануға әзірлігі жай-күйін тексеру, жабдықты пайдалану барысында пайда болған ақаулық себептерін анықтау мен жою және жабдықты одан әрі пайдалануға дайындау мақсатында әрбір сабақ басталар алдында және аяқталғаннан кейін жүргізеді.</w:t>
      </w:r>
    </w:p>
    <w:bookmarkEnd w:id="88"/>
    <w:bookmarkStart w:name="z101" w:id="89"/>
    <w:p>
      <w:pPr>
        <w:spacing w:after="0"/>
        <w:ind w:left="0"/>
        <w:jc w:val="both"/>
      </w:pPr>
      <w:r>
        <w:rPr>
          <w:rFonts w:ascii="Times New Roman"/>
          <w:b w:val="false"/>
          <w:i w:val="false"/>
          <w:color w:val="000000"/>
          <w:sz w:val="28"/>
        </w:rPr>
        <w:t>
      38. № 1 ТҚК полигондық жабдықты ақаусыз (жұмысқа қабілетті) жай-күйде тұрақты ұстау, оның сенімді пайдаланылуын қамтамасыз ету, жұмыста болжамды істен шығудың алдын алу және оның қолданылу мерзімін ұзарту мақсатында жүргізіледі. № 1 ТҚК аптасына бір рет, ұзақтығы 6-7 сағаттан арнайы бөлінген күндерде жүргізіледі.</w:t>
      </w:r>
    </w:p>
    <w:bookmarkEnd w:id="89"/>
    <w:bookmarkStart w:name="z102" w:id="90"/>
    <w:p>
      <w:pPr>
        <w:spacing w:after="0"/>
        <w:ind w:left="0"/>
        <w:jc w:val="both"/>
      </w:pPr>
      <w:r>
        <w:rPr>
          <w:rFonts w:ascii="Times New Roman"/>
          <w:b w:val="false"/>
          <w:i w:val="false"/>
          <w:color w:val="000000"/>
          <w:sz w:val="28"/>
        </w:rPr>
        <w:t>
      39. РТК, ІҚО тасымалданатын полигондық жабдық жиынтықтарына оқу-жаттығуларға (атыстарға) қатысқан жеке құрамды тартумен оқу-жаттығулар мен атыс аяқталғаннан кейін ТҚК-ның толық ауқымында қызмет көрсетіледі, одан кейін қоймаға тапсырылады.</w:t>
      </w:r>
    </w:p>
    <w:bookmarkEnd w:id="90"/>
    <w:bookmarkStart w:name="z103" w:id="91"/>
    <w:p>
      <w:pPr>
        <w:spacing w:after="0"/>
        <w:ind w:left="0"/>
        <w:jc w:val="both"/>
      </w:pPr>
      <w:r>
        <w:rPr>
          <w:rFonts w:ascii="Times New Roman"/>
          <w:b w:val="false"/>
          <w:i w:val="false"/>
          <w:color w:val="000000"/>
          <w:sz w:val="28"/>
        </w:rPr>
        <w:t>
      40. Полигондық жабдықты және № 1-С ТҚК-ны маусымдық пайдалануға дайындау жылына екі рет, қысқы немесе жазғы оқыту кезеңдері басталар алдында жүргізіледі.</w:t>
      </w:r>
    </w:p>
    <w:bookmarkEnd w:id="91"/>
    <w:bookmarkStart w:name="z104" w:id="92"/>
    <w:p>
      <w:pPr>
        <w:spacing w:after="0"/>
        <w:ind w:left="0"/>
        <w:jc w:val="left"/>
      </w:pPr>
      <w:r>
        <w:rPr>
          <w:rFonts w:ascii="Times New Roman"/>
          <w:b/>
          <w:i w:val="false"/>
          <w:color w:val="000000"/>
        </w:rPr>
        <w:t xml:space="preserve"> 2-параграф. Жабдықты жөндеу түрлері</w:t>
      </w:r>
    </w:p>
    <w:bookmarkEnd w:id="92"/>
    <w:bookmarkStart w:name="z105" w:id="93"/>
    <w:p>
      <w:pPr>
        <w:spacing w:after="0"/>
        <w:ind w:left="0"/>
        <w:jc w:val="both"/>
      </w:pPr>
      <w:r>
        <w:rPr>
          <w:rFonts w:ascii="Times New Roman"/>
          <w:b w:val="false"/>
          <w:i w:val="false"/>
          <w:color w:val="000000"/>
          <w:sz w:val="28"/>
        </w:rPr>
        <w:t>
      41. Полигондық жабдықтың қолданыс қабілетін қалпына келтіру және қолданыс мерзімін ұзарту жөніндегі іс-шаралар кешені:</w:t>
      </w:r>
    </w:p>
    <w:bookmarkEnd w:id="93"/>
    <w:bookmarkStart w:name="z106" w:id="94"/>
    <w:p>
      <w:pPr>
        <w:spacing w:after="0"/>
        <w:ind w:left="0"/>
        <w:jc w:val="both"/>
      </w:pPr>
      <w:r>
        <w:rPr>
          <w:rFonts w:ascii="Times New Roman"/>
          <w:b w:val="false"/>
          <w:i w:val="false"/>
          <w:color w:val="000000"/>
          <w:sz w:val="28"/>
        </w:rPr>
        <w:t>
      1) ағымдағы жөндеуді;</w:t>
      </w:r>
    </w:p>
    <w:bookmarkEnd w:id="94"/>
    <w:bookmarkStart w:name="z107" w:id="95"/>
    <w:p>
      <w:pPr>
        <w:spacing w:after="0"/>
        <w:ind w:left="0"/>
        <w:jc w:val="both"/>
      </w:pPr>
      <w:r>
        <w:rPr>
          <w:rFonts w:ascii="Times New Roman"/>
          <w:b w:val="false"/>
          <w:i w:val="false"/>
          <w:color w:val="000000"/>
          <w:sz w:val="28"/>
        </w:rPr>
        <w:t>
      2) күрделі жөндеуді қамтиды.</w:t>
      </w:r>
    </w:p>
    <w:bookmarkEnd w:id="95"/>
    <w:bookmarkStart w:name="z108" w:id="96"/>
    <w:p>
      <w:pPr>
        <w:spacing w:after="0"/>
        <w:ind w:left="0"/>
        <w:jc w:val="both"/>
      </w:pPr>
      <w:r>
        <w:rPr>
          <w:rFonts w:ascii="Times New Roman"/>
          <w:b w:val="false"/>
          <w:i w:val="false"/>
          <w:color w:val="000000"/>
          <w:sz w:val="28"/>
        </w:rPr>
        <w:t>
      42. Ағымдағы жөндеу полигондық жабдық пен бұйымды пайдалану процесінде кепілдік мерзімі (атқарым) аяқталғаннан кейін жүргізіледі.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Күрделі жөндеу жоспарлы болып табылады, күрделі жөндеу жүргізуге жататын жабдықтың тізбесі және оны жүргізу мерзімдері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Жабдыққа ағымдағы жөндеу және күрделі жөндеу жүргізу үшін Қазақстан Республикасы Үкіметінің 2005 жылғы 28 шілдедегі № 787 қаулысымен бекітілген Әскери мүлікті есепке алу және есептен шығару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техникалық жай-күй актілері негіз болып табылады (бұдан әрі – ҚР ҮҚ ережесі).</w:t>
      </w:r>
    </w:p>
    <w:p>
      <w:pPr>
        <w:spacing w:after="0"/>
        <w:ind w:left="0"/>
        <w:jc w:val="both"/>
      </w:pPr>
      <w:r>
        <w:rPr>
          <w:rFonts w:ascii="Times New Roman"/>
          <w:b w:val="false"/>
          <w:i w:val="false"/>
          <w:color w:val="000000"/>
          <w:sz w:val="28"/>
        </w:rPr>
        <w:t>
      ҚР ҚК жабдықталым қызметі жабдықтың техникалық жай-күйі актілері қоса берілген өтінімдер негізінде мердігерлік ұйымдардың жабдықты жөндеу жөніндегі іс-шараларын жоспарлауды жүзеге асырады.</w:t>
      </w:r>
    </w:p>
    <w:bookmarkStart w:name="z111" w:id="97"/>
    <w:p>
      <w:pPr>
        <w:spacing w:after="0"/>
        <w:ind w:left="0"/>
        <w:jc w:val="left"/>
      </w:pPr>
      <w:r>
        <w:rPr>
          <w:rFonts w:ascii="Times New Roman"/>
          <w:b/>
          <w:i w:val="false"/>
          <w:color w:val="000000"/>
        </w:rPr>
        <w:t xml:space="preserve"> 8-тарау. Жабдықты санаттау</w:t>
      </w:r>
    </w:p>
    <w:bookmarkEnd w:id="97"/>
    <w:bookmarkStart w:name="z112" w:id="98"/>
    <w:p>
      <w:pPr>
        <w:spacing w:after="0"/>
        <w:ind w:left="0"/>
        <w:jc w:val="both"/>
      </w:pPr>
      <w:r>
        <w:rPr>
          <w:rFonts w:ascii="Times New Roman"/>
          <w:b w:val="false"/>
          <w:i w:val="false"/>
          <w:color w:val="000000"/>
          <w:sz w:val="28"/>
        </w:rPr>
        <w:t>
      45. Жабдықты және бұйымды тікелей арналуы бойынша пайдалануға жарамсыз немесе ҚР ҚК-да қорда кепілді сақтау мерзімдері өткен деп тану үшін жабдық және бұйым пайдалану кезеңдерінен, сондай-ақ ақаусыздығын, қолданыс қабілетін және техникалық ресурсын қалпына келтіру жөніндегі операциялар кешенінен өтеді.</w:t>
      </w:r>
    </w:p>
    <w:bookmarkEnd w:id="98"/>
    <w:bookmarkStart w:name="z113" w:id="99"/>
    <w:p>
      <w:pPr>
        <w:spacing w:after="0"/>
        <w:ind w:left="0"/>
        <w:jc w:val="both"/>
      </w:pPr>
      <w:r>
        <w:rPr>
          <w:rFonts w:ascii="Times New Roman"/>
          <w:b w:val="false"/>
          <w:i w:val="false"/>
          <w:color w:val="000000"/>
          <w:sz w:val="28"/>
        </w:rPr>
        <w:t>
      46. Жабдықтың және бұйымның санатын айқындауды әскери бөлім командирі немесе мекеме бастығы тағайындайтын комиссия жүргізеді, ол жабдықтың және бұйымның техникалық жай-күйін тексереді. Жабдықты және бұйымды тексеру нәтижелері ҚР ҮҚ ережесіне 2-қосымшаға сәйкес сапалық жай-күйін өзгерту актісімен ресімделеді.</w:t>
      </w:r>
    </w:p>
    <w:bookmarkEnd w:id="99"/>
    <w:p>
      <w:pPr>
        <w:spacing w:after="0"/>
        <w:ind w:left="0"/>
        <w:jc w:val="both"/>
      </w:pPr>
      <w:r>
        <w:rPr>
          <w:rFonts w:ascii="Times New Roman"/>
          <w:b w:val="false"/>
          <w:i w:val="false"/>
          <w:color w:val="000000"/>
          <w:sz w:val="28"/>
        </w:rPr>
        <w:t>
      Комиссия құрамы осы жабдық және бұйымның тактиқалық-техникалық сипаттамасын білетін әскери бөлім мен мекеменің лауазымды адамдары мен мамандары қатарынан, кем дегенде үш адам құрамында тағайындалады.</w:t>
      </w:r>
    </w:p>
    <w:p>
      <w:pPr>
        <w:spacing w:after="0"/>
        <w:ind w:left="0"/>
        <w:jc w:val="both"/>
      </w:pPr>
      <w:r>
        <w:rPr>
          <w:rFonts w:ascii="Times New Roman"/>
          <w:b w:val="false"/>
          <w:i w:val="false"/>
          <w:color w:val="000000"/>
          <w:sz w:val="28"/>
        </w:rPr>
        <w:t>
      Комиссияны әскери бөлім командирінің орынбасарлары немесе мекеме бастығының орынбасарлары қатарынан тағайындалатын төраға басқарады.</w:t>
      </w:r>
    </w:p>
    <w:bookmarkStart w:name="z114" w:id="100"/>
    <w:p>
      <w:pPr>
        <w:spacing w:after="0"/>
        <w:ind w:left="0"/>
        <w:jc w:val="both"/>
      </w:pPr>
      <w:r>
        <w:rPr>
          <w:rFonts w:ascii="Times New Roman"/>
          <w:b w:val="false"/>
          <w:i w:val="false"/>
          <w:color w:val="000000"/>
          <w:sz w:val="28"/>
        </w:rPr>
        <w:t>
      47. Әскери бөлім және мекеме комиссиясы өз жұмысында жабдықты және бұйымды жан-жақты техникалық қарап-тексеруден өткізеді, тозу дәрежесі мен себебін анықтайды, өлшеу және тексеру жүргізеді, оның санатын өзгерту үшін негіз болып табылатын ақауларды және мүліктің мақсаты бойынша одан әрі пайдалануға жарамдылығын белгілейді, санатталуға жататын мүліктің жай-күйі мен жиынтықтылығын растайды.</w:t>
      </w:r>
    </w:p>
    <w:bookmarkEnd w:id="100"/>
    <w:p>
      <w:pPr>
        <w:spacing w:after="0"/>
        <w:ind w:left="0"/>
        <w:jc w:val="both"/>
      </w:pPr>
      <w:r>
        <w:rPr>
          <w:rFonts w:ascii="Times New Roman"/>
          <w:b w:val="false"/>
          <w:i w:val="false"/>
          <w:color w:val="000000"/>
          <w:sz w:val="28"/>
        </w:rPr>
        <w:t xml:space="preserve">
      Жабдық санатын айқындайтын өлшемшарттар тізбесі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115" w:id="101"/>
    <w:p>
      <w:pPr>
        <w:spacing w:after="0"/>
        <w:ind w:left="0"/>
        <w:jc w:val="both"/>
      </w:pPr>
      <w:r>
        <w:rPr>
          <w:rFonts w:ascii="Times New Roman"/>
          <w:b w:val="false"/>
          <w:i w:val="false"/>
          <w:color w:val="000000"/>
          <w:sz w:val="28"/>
        </w:rPr>
        <w:t>
      48. Әскери бөлім және мекеме комиссиясы жабдықты және бұйымды қабылдағаннан кейін қабылданған мүлік әскери бөлім және мекеме есебіне қойылады және пайдалануға (қолдануға) енгізіледі немесе әскери бөлім командирінің және мекеме бастығының бұйрығымен сақтауға қойылады. Пайдалануға (қолдануға) енгізілгенге дейін мүлікті пайдалануға (қолдануға) жол берілмейді.</w:t>
      </w:r>
    </w:p>
    <w:bookmarkEnd w:id="101"/>
    <w:bookmarkStart w:name="z116" w:id="102"/>
    <w:p>
      <w:pPr>
        <w:spacing w:after="0"/>
        <w:ind w:left="0"/>
        <w:jc w:val="both"/>
      </w:pPr>
      <w:r>
        <w:rPr>
          <w:rFonts w:ascii="Times New Roman"/>
          <w:b w:val="false"/>
          <w:i w:val="false"/>
          <w:color w:val="000000"/>
          <w:sz w:val="28"/>
        </w:rPr>
        <w:t>
      49. Жасаушы зауыттың құжаттамасына сәйкес пайдалануға енгізгенге дейін жабдыққа техникалық қызмет көрсету және сынап тексеру жүзеге асырылады.</w:t>
      </w:r>
    </w:p>
    <w:bookmarkEnd w:id="102"/>
    <w:bookmarkStart w:name="z117" w:id="103"/>
    <w:p>
      <w:pPr>
        <w:spacing w:after="0"/>
        <w:ind w:left="0"/>
        <w:jc w:val="both"/>
      </w:pPr>
      <w:r>
        <w:rPr>
          <w:rFonts w:ascii="Times New Roman"/>
          <w:b w:val="false"/>
          <w:i w:val="false"/>
          <w:color w:val="000000"/>
          <w:sz w:val="28"/>
        </w:rPr>
        <w:t>
      50. Берілген мүліктің ілеспе құжаттарының техникалық құжаттамада белгіленген барлық параметрлері сәйкес келген кезде оған бірінші санат беріледі.</w:t>
      </w:r>
    </w:p>
    <w:bookmarkEnd w:id="103"/>
    <w:bookmarkStart w:name="z118" w:id="104"/>
    <w:p>
      <w:pPr>
        <w:spacing w:after="0"/>
        <w:ind w:left="0"/>
        <w:jc w:val="both"/>
      </w:pPr>
      <w:r>
        <w:rPr>
          <w:rFonts w:ascii="Times New Roman"/>
          <w:b w:val="false"/>
          <w:i w:val="false"/>
          <w:color w:val="000000"/>
          <w:sz w:val="28"/>
        </w:rPr>
        <w:t>
      51. Кепілді атқарым аяқталғаннан немесе әскери мүлікті сақтау мерзімі өткеннен кейін әскери бөлім және мекеме комиссиясы мүлікті бірінші санаттан екінші санатқа ауыстырады, ол туралы жабдық және бұйым паспортында (формулярында) жазба жасалады, бұл ретте техникалық жай-күй актісі жасалмайды.</w:t>
      </w:r>
    </w:p>
    <w:bookmarkEnd w:id="104"/>
    <w:bookmarkStart w:name="z119" w:id="105"/>
    <w:p>
      <w:pPr>
        <w:spacing w:after="0"/>
        <w:ind w:left="0"/>
        <w:jc w:val="both"/>
      </w:pPr>
      <w:r>
        <w:rPr>
          <w:rFonts w:ascii="Times New Roman"/>
          <w:b w:val="false"/>
          <w:i w:val="false"/>
          <w:color w:val="000000"/>
          <w:sz w:val="28"/>
        </w:rPr>
        <w:t>
      52. Жабдықты пайдалану процесінде жөндеуаралық ресурс аяқталғаннан кейін мүлік күрделі жөндеуге жатады. Күрделі жөндеу қажеттілігі туралы қорытындыны әскери бөлім және мекеме комиссиясы техникалық жай-күй және сапалық жай-күйінің өзгеруі актілерімен ресімдейді, одан кейін мүлік үшінші санатқа ауыстырылады. Мүлікке күрделі жөндеу жүргізуге нарядты талап етуге өтінімі бар бекітілген қорытынды тиісті жабдықталым қызметіне жолданады.</w:t>
      </w:r>
    </w:p>
    <w:bookmarkEnd w:id="105"/>
    <w:p>
      <w:pPr>
        <w:spacing w:after="0"/>
        <w:ind w:left="0"/>
        <w:jc w:val="both"/>
      </w:pPr>
      <w:r>
        <w:rPr>
          <w:rFonts w:ascii="Times New Roman"/>
          <w:b w:val="false"/>
          <w:i w:val="false"/>
          <w:color w:val="000000"/>
          <w:sz w:val="28"/>
        </w:rPr>
        <w:t>
      Егер жабдық жарамды жай-күйде немесе ағымдағы жөндеуді қажет ететін жағдайда болса, күрделі жөндеу жүргізбеуге жол беріледі.</w:t>
      </w:r>
    </w:p>
    <w:bookmarkStart w:name="z120" w:id="106"/>
    <w:p>
      <w:pPr>
        <w:spacing w:after="0"/>
        <w:ind w:left="0"/>
        <w:jc w:val="both"/>
      </w:pPr>
      <w:r>
        <w:rPr>
          <w:rFonts w:ascii="Times New Roman"/>
          <w:b w:val="false"/>
          <w:i w:val="false"/>
          <w:color w:val="000000"/>
          <w:sz w:val="28"/>
        </w:rPr>
        <w:t>
      53. Күрделі жөндеу жүргізілгеннен кейін әскери бөлім және мекеме комиссиясы жабдықты және бұйымды екінші санат бойынша қабылдайды, ол туралы жабдық және бұйым формулярында (паспортында) көрсетіледі және ол әскери бөлім командирі және мекеме бастығы бекітетін қабылдау актісімен расталады.</w:t>
      </w:r>
    </w:p>
    <w:bookmarkEnd w:id="106"/>
    <w:bookmarkStart w:name="z121" w:id="107"/>
    <w:p>
      <w:pPr>
        <w:spacing w:after="0"/>
        <w:ind w:left="0"/>
        <w:jc w:val="both"/>
      </w:pPr>
      <w:r>
        <w:rPr>
          <w:rFonts w:ascii="Times New Roman"/>
          <w:b w:val="false"/>
          <w:i w:val="false"/>
          <w:color w:val="000000"/>
          <w:sz w:val="28"/>
        </w:rPr>
        <w:t>
      54. 15 және одан да көп жыл ұзақ сақтауда немесе осы кезең ішінде үзілістермен пайдаланылған жабдық және бұйым, оның техникалық жай-күйіне қарамастан, ағымдағы жөндеу жүргізілуге жатады.</w:t>
      </w:r>
    </w:p>
    <w:bookmarkEnd w:id="107"/>
    <w:bookmarkStart w:name="z122" w:id="108"/>
    <w:p>
      <w:pPr>
        <w:spacing w:after="0"/>
        <w:ind w:left="0"/>
        <w:jc w:val="both"/>
      </w:pPr>
      <w:r>
        <w:rPr>
          <w:rFonts w:ascii="Times New Roman"/>
          <w:b w:val="false"/>
          <w:i w:val="false"/>
          <w:color w:val="000000"/>
          <w:sz w:val="28"/>
        </w:rPr>
        <w:t>
      55. Жабдық және бұйым қалпына келтіру техникалық жағынан мүмкін емес немесе экономикалық тұрғыдан мақсатқа сәйкес емес қызмет мерзімін (техникалық ресурсты) өткергеннен кейін мүлік үшінші санатқа ауыстырылады және тікелей арналуы бойынша пайдалануға жарамсыз деп танылады. Жабдықты және бұйымды үшінші санатқа ауыстыруды әскери бөлім және мекеме комиссиясы жүзеге асырады, ол туралы жабдықтың және бұйымның формулярында (паспортында) көрсетіледі, ол әскери бөлім командирі және мекеме бастығы бекітетін техникалық жай-күй және сапалық жай-күйінің өзгеруі актілерімен расталады және жабдықталым қызметіне ұсынылады.</w:t>
      </w:r>
    </w:p>
    <w:bookmarkEnd w:id="108"/>
    <w:bookmarkStart w:name="z123" w:id="109"/>
    <w:p>
      <w:pPr>
        <w:spacing w:after="0"/>
        <w:ind w:left="0"/>
        <w:jc w:val="both"/>
      </w:pPr>
      <w:r>
        <w:rPr>
          <w:rFonts w:ascii="Times New Roman"/>
          <w:b w:val="false"/>
          <w:i w:val="false"/>
          <w:color w:val="000000"/>
          <w:sz w:val="28"/>
        </w:rPr>
        <w:t>
      56. Жабдықты және бұйымды пайдалану жойылмайтын қауіпсіздік талаптарын бұзудан немесе ақаусыздық және қолданыс қабілеті деңгейі жол берілгеннен төмен болуына байланысты пайдалану тоқтатылатын оның жай-күйі уақытынан бұрын туындаған кезде жабдықты және бұйымды әскери бөлім командирінің және мекеме бастығының қолдаухатымен техникалық жай-күй актісін жасай отырып, әскери бөлім және мекеме комиссиясы бесінші санатқа ауыстырады және оны лауазымдық өкілеттіктеріне сәйкес лауазымды адам бекітеді.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Әскери мүлікті есептен шығару (актілерді бекіту) туралы шешім қабылдауда ҚР ҚК жабдықтары пен бұйымдарын есептен шығаруды ұйымдастыру "Қазақстан Республикасы Қарулы Күштерінің әскери мүлкін есепке алуды және есептен шығаруды ұйымдастыру жөніндегі нұсқаулықты бекіту туралы" Қазақстан Республикасы Қорғаныс министрінің 2019 жылғы 5 тамыздағы № 600 қбпү бұйрығына (Нормативтік құқықтық актілерді мемлекеттік тіркеу тізілімінде № 19238 болып тіркелген) сәйкес жүзеге асырылады.</w:t>
      </w:r>
    </w:p>
    <w:bookmarkStart w:name="z125" w:id="110"/>
    <w:p>
      <w:pPr>
        <w:spacing w:after="0"/>
        <w:ind w:left="0"/>
        <w:jc w:val="both"/>
      </w:pPr>
      <w:r>
        <w:rPr>
          <w:rFonts w:ascii="Times New Roman"/>
          <w:b w:val="false"/>
          <w:i w:val="false"/>
          <w:color w:val="000000"/>
          <w:sz w:val="28"/>
        </w:rPr>
        <w:t>
      58. Тікелей арналуы бойынша пайдалануға жарамсыз деп танылған немесе қорда кепілді сақтау мерзімін өткерген жабдық және бұйым берілуге, өткізілуге немесе кәдеге жаратылуға тиіс.</w:t>
      </w:r>
    </w:p>
    <w:bookmarkEnd w:id="110"/>
    <w:p>
      <w:pPr>
        <w:spacing w:after="0"/>
        <w:ind w:left="0"/>
        <w:jc w:val="both"/>
      </w:pPr>
      <w:r>
        <w:rPr>
          <w:rFonts w:ascii="Times New Roman"/>
          <w:b w:val="false"/>
          <w:i w:val="false"/>
          <w:color w:val="000000"/>
          <w:sz w:val="28"/>
        </w:rPr>
        <w:t xml:space="preserve">
      Есептен шығарылған жабдықты және бұйымды беру, өткізу немесе кәдеге жарату Қазақстан Республикасы Үкіметінің 2019 жылғы 5 қарашадағы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Пайдаланылмайтын әскери мүлікті беру, өткізу және құртып жіберу, кәдеге жарату, көму арқылы жою, сондай-ақ қорғаныс объектілерін мүліктік жалдауға (жалға алуға) беру қағидаларына сәйкес жүзеге асырылады.</w:t>
      </w:r>
    </w:p>
    <w:bookmarkStart w:name="z126" w:id="111"/>
    <w:p>
      <w:pPr>
        <w:spacing w:after="0"/>
        <w:ind w:left="0"/>
        <w:jc w:val="both"/>
      </w:pPr>
      <w:r>
        <w:rPr>
          <w:rFonts w:ascii="Times New Roman"/>
          <w:b w:val="false"/>
          <w:i w:val="false"/>
          <w:color w:val="000000"/>
          <w:sz w:val="28"/>
        </w:rPr>
        <w:t>
      59. Жаңғырту немесе құрылымдық жетілдіру жүргізілетін жабдық және бұйым төменгі санатқа ауыстырылмайды.</w:t>
      </w:r>
    </w:p>
    <w:bookmarkEnd w:id="111"/>
    <w:bookmarkStart w:name="z127" w:id="112"/>
    <w:p>
      <w:pPr>
        <w:spacing w:after="0"/>
        <w:ind w:left="0"/>
        <w:jc w:val="both"/>
      </w:pPr>
      <w:r>
        <w:rPr>
          <w:rFonts w:ascii="Times New Roman"/>
          <w:b w:val="false"/>
          <w:i w:val="false"/>
          <w:color w:val="000000"/>
          <w:sz w:val="28"/>
        </w:rPr>
        <w:t>
      60. ҚҚК жиынтығының болмауы немесе ақаулы болуы, сондай-ақ жабдықты және бұйымды сақтау және пайдалану кезінде сыртқы жабынның бұзылуы (тот басуы) төменгі санатқа ауыстыру үшін негіз болып табылмайды, ол тек жабдықтың және бұйымның жай-күйін сипаттайды.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(полигондық және </w:t>
            </w:r>
            <w:r>
              <w:br/>
            </w:r>
            <w:r>
              <w:rPr>
                <w:rFonts w:ascii="Times New Roman"/>
                <w:b w:val="false"/>
                <w:i w:val="false"/>
                <w:color w:val="000000"/>
                <w:sz w:val="20"/>
              </w:rPr>
              <w:t xml:space="preserve">тренажерлық жабдығын) </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9" w:id="113"/>
    <w:p>
      <w:pPr>
        <w:spacing w:after="0"/>
        <w:ind w:left="0"/>
        <w:jc w:val="left"/>
      </w:pPr>
      <w:r>
        <w:rPr>
          <w:rFonts w:ascii="Times New Roman"/>
          <w:b/>
          <w:i w:val="false"/>
          <w:color w:val="000000"/>
        </w:rPr>
        <w:t xml:space="preserve"> Полигон жабдығының аккумуляторлық батареяларын зарядтауды есепке алу журналы ________________________________________________________  әскери бөлім (әскери басқару органы)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 ____ басталды</w:t>
            </w:r>
            <w:r>
              <w:br/>
            </w:r>
            <w:r>
              <w:rPr>
                <w:rFonts w:ascii="Times New Roman"/>
                <w:b w:val="false"/>
                <w:i w:val="false"/>
                <w:color w:val="000000"/>
                <w:sz w:val="20"/>
              </w:rPr>
              <w:t>20 __ жылғы "__" 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түрі (маркасы), саны, жабдықтың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Зарядтауға дейін батарея банкаларындағы электролиттің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зарядқа қойылғанға дейінгі кернеуі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Зарядқа қою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Зарядтауға қойылғаннан кейін батарея банкаларындағы электролиттің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батареялардың зарядқа қойылғаннан кейінгі кернеуі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 тегі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әскери </w:t>
            </w:r>
            <w:r>
              <w:br/>
            </w:r>
            <w:r>
              <w:rPr>
                <w:rFonts w:ascii="Times New Roman"/>
                <w:b w:val="false"/>
                <w:i w:val="false"/>
                <w:color w:val="000000"/>
                <w:sz w:val="20"/>
              </w:rPr>
              <w:t xml:space="preserve">мүлкін (полигондық және </w:t>
            </w:r>
            <w:r>
              <w:br/>
            </w:r>
            <w:r>
              <w:rPr>
                <w:rFonts w:ascii="Times New Roman"/>
                <w:b w:val="false"/>
                <w:i w:val="false"/>
                <w:color w:val="000000"/>
                <w:sz w:val="20"/>
              </w:rPr>
              <w:t xml:space="preserve">тренажерлық жабдығын) </w:t>
            </w:r>
            <w:r>
              <w:br/>
            </w:r>
            <w:r>
              <w:rPr>
                <w:rFonts w:ascii="Times New Roman"/>
                <w:b w:val="false"/>
                <w:i w:val="false"/>
                <w:color w:val="000000"/>
                <w:sz w:val="20"/>
              </w:rPr>
              <w:t xml:space="preserve">пайдалануды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1" w:id="114"/>
    <w:p>
      <w:pPr>
        <w:spacing w:after="0"/>
        <w:ind w:left="0"/>
        <w:jc w:val="left"/>
      </w:pPr>
      <w:r>
        <w:rPr>
          <w:rFonts w:ascii="Times New Roman"/>
          <w:b/>
          <w:i w:val="false"/>
          <w:color w:val="000000"/>
        </w:rPr>
        <w:t xml:space="preserve"> Санаттық ___________ жабдықтың қолда бары мен қозғалысын есепке алудың № _____ кітабы _________________________________________________________  қызмет  ________________________________________________________  әскери бөлім (әскери басқару органы)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 ____ басталды</w:t>
            </w:r>
            <w:r>
              <w:br/>
            </w:r>
            <w:r>
              <w:rPr>
                <w:rFonts w:ascii="Times New Roman"/>
                <w:b w:val="false"/>
                <w:i w:val="false"/>
                <w:color w:val="000000"/>
                <w:sz w:val="20"/>
              </w:rPr>
              <w:t>20 __ жылғы "__" ____ аяқталды</w:t>
            </w:r>
          </w:p>
        </w:tc>
      </w:tr>
    </w:tbl>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Сол жағы</w:t>
      </w:r>
    </w:p>
    <w:p>
      <w:pPr>
        <w:spacing w:after="0"/>
        <w:ind w:left="0"/>
        <w:jc w:val="left"/>
      </w:pPr>
      <w:r>
        <w:rPr>
          <w:rFonts w:ascii="Times New Roman"/>
          <w:b/>
          <w:i w:val="false"/>
          <w:color w:val="000000"/>
        </w:rPr>
        <w:t xml:space="preserve"> _____________________________________________________________________________  (жабдықтың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жасалған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жағы</w:t>
      </w:r>
    </w:p>
    <w:p>
      <w:pPr>
        <w:spacing w:after="0"/>
        <w:ind w:left="0"/>
        <w:jc w:val="both"/>
      </w:pPr>
      <w:r>
        <w:rPr>
          <w:rFonts w:ascii="Times New Roman"/>
          <w:b w:val="false"/>
          <w:i w:val="false"/>
          <w:color w:val="000000"/>
          <w:sz w:val="28"/>
        </w:rPr>
        <w:t xml:space="preserve">
      (номенклатура коды)_____________ өлшем бірлігі __________ құнды металдар құрамы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Бірлік үшін баға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15"/>
    <w:p>
      <w:pPr>
        <w:spacing w:after="0"/>
        <w:ind w:left="0"/>
        <w:jc w:val="both"/>
      </w:pPr>
      <w:r>
        <w:rPr>
          <w:rFonts w:ascii="Times New Roman"/>
          <w:b w:val="false"/>
          <w:i w:val="false"/>
          <w:color w:val="000000"/>
          <w:sz w:val="28"/>
        </w:rPr>
        <w:t>
      Ескертпе:</w:t>
      </w:r>
    </w:p>
    <w:bookmarkEnd w:id="115"/>
    <w:bookmarkStart w:name="z133" w:id="116"/>
    <w:p>
      <w:pPr>
        <w:spacing w:after="0"/>
        <w:ind w:left="0"/>
        <w:jc w:val="both"/>
      </w:pPr>
      <w:r>
        <w:rPr>
          <w:rFonts w:ascii="Times New Roman"/>
          <w:b w:val="false"/>
          <w:i w:val="false"/>
          <w:color w:val="000000"/>
          <w:sz w:val="28"/>
        </w:rPr>
        <w:t>
      1. Кітап жабдықтың бар болуы мен қозғалысын есепке алуға арналған.</w:t>
      </w:r>
    </w:p>
    <w:bookmarkEnd w:id="116"/>
    <w:bookmarkStart w:name="z134" w:id="117"/>
    <w:p>
      <w:pPr>
        <w:spacing w:after="0"/>
        <w:ind w:left="0"/>
        <w:jc w:val="both"/>
      </w:pPr>
      <w:r>
        <w:rPr>
          <w:rFonts w:ascii="Times New Roman"/>
          <w:b w:val="false"/>
          <w:i w:val="false"/>
          <w:color w:val="000000"/>
          <w:sz w:val="28"/>
        </w:rPr>
        <w:t>
      2. Кітап полигондарда, әскери бөлімдер мен мекемелердің, сондай-ақ ҚР ҚК түрлерінің, әскер тектерінің, өңірлік қолбасшылықтар мен ҚР ҚК жабдықталым қызметінің басқару органдарында жүргізіледі.</w:t>
      </w:r>
    </w:p>
    <w:bookmarkEnd w:id="117"/>
    <w:bookmarkStart w:name="z135" w:id="118"/>
    <w:p>
      <w:pPr>
        <w:spacing w:after="0"/>
        <w:ind w:left="0"/>
        <w:jc w:val="both"/>
      </w:pPr>
      <w:r>
        <w:rPr>
          <w:rFonts w:ascii="Times New Roman"/>
          <w:b w:val="false"/>
          <w:i w:val="false"/>
          <w:color w:val="000000"/>
          <w:sz w:val="28"/>
        </w:rPr>
        <w:t>
      3. Кітапты ресімдеу кезінде болжамды жазбалардың санына байланысты жабдықтың әрбір атауына бір немесе бірнеше беттер беріледі.</w:t>
      </w:r>
    </w:p>
    <w:bookmarkEnd w:id="118"/>
    <w:p>
      <w:pPr>
        <w:spacing w:after="0"/>
        <w:ind w:left="0"/>
        <w:jc w:val="both"/>
      </w:pPr>
      <w:r>
        <w:rPr>
          <w:rFonts w:ascii="Times New Roman"/>
          <w:b w:val="false"/>
          <w:i w:val="false"/>
          <w:color w:val="000000"/>
          <w:sz w:val="28"/>
        </w:rPr>
        <w:t>
      Жиынтықтауыштар үш жабдықтың құрамынан үш бағаннан (15-ші бағаннан бастап) өз жеке шоты, олардың ішінде "келіп түскені", "шығысы", "қалдығы" үшін баған бөлінеді.</w:t>
      </w:r>
    </w:p>
    <w:bookmarkStart w:name="z136" w:id="119"/>
    <w:p>
      <w:pPr>
        <w:spacing w:after="0"/>
        <w:ind w:left="0"/>
        <w:jc w:val="both"/>
      </w:pPr>
      <w:r>
        <w:rPr>
          <w:rFonts w:ascii="Times New Roman"/>
          <w:b w:val="false"/>
          <w:i w:val="false"/>
          <w:color w:val="000000"/>
          <w:sz w:val="28"/>
        </w:rPr>
        <w:t>
      4. Алдыңғы кітаптардан қалдықтарды көшірген жағдайда: 2-бағанда – "Есепке алу кітабы", 3-бағанда – оның нөмірі, 4-бағанда – кітаптың беттері, 5-бағанда – "Қалдықты ауыстыру" деп жазылады.</w:t>
      </w:r>
    </w:p>
    <w:bookmarkEnd w:id="119"/>
    <w:bookmarkStart w:name="z137" w:id="120"/>
    <w:p>
      <w:pPr>
        <w:spacing w:after="0"/>
        <w:ind w:left="0"/>
        <w:jc w:val="both"/>
      </w:pPr>
      <w:r>
        <w:rPr>
          <w:rFonts w:ascii="Times New Roman"/>
          <w:b w:val="false"/>
          <w:i w:val="false"/>
          <w:color w:val="000000"/>
          <w:sz w:val="28"/>
        </w:rPr>
        <w:t>
      5. Салыстыру туралы белгі кітапқа кезекті жолмен жазылады. Бұл ретте 1-бағанда салыстырылған күні көрсетіледі, 2-бағанда "Салыстырылды" деген жазба жасалады, ал жеке шоттардың астына есепке алуға жауапты адамдар қол қояды.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(полигондық және</w:t>
            </w:r>
            <w:r>
              <w:br/>
            </w:r>
            <w:r>
              <w:rPr>
                <w:rFonts w:ascii="Times New Roman"/>
                <w:b w:val="false"/>
                <w:i w:val="false"/>
                <w:color w:val="000000"/>
                <w:sz w:val="20"/>
              </w:rPr>
              <w:t>тренажерлық жабдығын)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139" w:id="121"/>
    <w:p>
      <w:pPr>
        <w:spacing w:after="0"/>
        <w:ind w:left="0"/>
        <w:jc w:val="left"/>
      </w:pPr>
      <w:r>
        <w:rPr>
          <w:rFonts w:ascii="Times New Roman"/>
          <w:b/>
          <w:i w:val="false"/>
          <w:color w:val="000000"/>
        </w:rPr>
        <w:t xml:space="preserve"> Жабдыққа техникалық қызмет көрсету кезінде орындалатын жұмыстардың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жөндеу түрлерінің мақсаты, олардың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кезеңділігі мен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жабдықты бақылап-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алдында және ол аяқталғаннан кейін техникалық жай-күйді тексеру. Жабдықтың ақаусыздығы мен әзірлігін қамтамасыз ету</w:t>
            </w:r>
          </w:p>
          <w:p>
            <w:pPr>
              <w:spacing w:after="20"/>
              <w:ind w:left="20"/>
              <w:jc w:val="both"/>
            </w:pPr>
            <w:r>
              <w:rPr>
                <w:rFonts w:ascii="Times New Roman"/>
                <w:b w:val="false"/>
                <w:i w:val="false"/>
                <w:color w:val="000000"/>
                <w:sz w:val="20"/>
              </w:rPr>
              <w:t>
1 – 2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әрбір пайдалану алдында:</w:t>
            </w:r>
          </w:p>
          <w:p>
            <w:pPr>
              <w:spacing w:after="20"/>
              <w:ind w:left="20"/>
              <w:jc w:val="both"/>
            </w:pPr>
            <w:r>
              <w:rPr>
                <w:rFonts w:ascii="Times New Roman"/>
                <w:b w:val="false"/>
                <w:i w:val="false"/>
                <w:color w:val="000000"/>
                <w:sz w:val="20"/>
              </w:rPr>
              <w:t>
электрлік қосылыстардың сенімділігін, электр-коммутациялық аппаратура орнатылған құрылыстарда су мен қардың болмауын, жерге түйістіру құрылғыларын іске қосылуын;</w:t>
            </w:r>
          </w:p>
          <w:p>
            <w:pPr>
              <w:spacing w:after="20"/>
              <w:ind w:left="20"/>
              <w:jc w:val="both"/>
            </w:pPr>
            <w:r>
              <w:rPr>
                <w:rFonts w:ascii="Times New Roman"/>
                <w:b w:val="false"/>
                <w:i w:val="false"/>
                <w:color w:val="000000"/>
                <w:sz w:val="20"/>
              </w:rPr>
              <w:t>
рельс жолдарында, тербеліс рамалары астында, электр жетектерінде бөгде заттардың болмауын;</w:t>
            </w:r>
          </w:p>
          <w:p>
            <w:pPr>
              <w:spacing w:after="20"/>
              <w:ind w:left="20"/>
              <w:jc w:val="both"/>
            </w:pPr>
            <w:r>
              <w:rPr>
                <w:rFonts w:ascii="Times New Roman"/>
                <w:b w:val="false"/>
                <w:i w:val="false"/>
                <w:color w:val="000000"/>
                <w:sz w:val="20"/>
              </w:rPr>
              <w:t>
жылжымалы нысаналар қондырғыларындағы тростар мен шлейфтердің жай-күйін;</w:t>
            </w:r>
          </w:p>
          <w:p>
            <w:pPr>
              <w:spacing w:after="20"/>
              <w:ind w:left="20"/>
              <w:jc w:val="both"/>
            </w:pPr>
            <w:r>
              <w:rPr>
                <w:rFonts w:ascii="Times New Roman"/>
                <w:b w:val="false"/>
                <w:i w:val="false"/>
                <w:color w:val="000000"/>
                <w:sz w:val="20"/>
              </w:rPr>
              <w:t>
нысаналардың жай-күйін, өлшемдері және берік бекітілуін;</w:t>
            </w:r>
          </w:p>
          <w:p>
            <w:pPr>
              <w:spacing w:after="20"/>
              <w:ind w:left="20"/>
              <w:jc w:val="both"/>
            </w:pPr>
            <w:r>
              <w:rPr>
                <w:rFonts w:ascii="Times New Roman"/>
                <w:b w:val="false"/>
                <w:i w:val="false"/>
                <w:color w:val="000000"/>
                <w:sz w:val="20"/>
              </w:rPr>
              <w:t>
басқару пульттері бағдарламалық құрылғыларының, пайда болатын және қозғалатын нысаналар қондырғыларының, байланыс және дабылдама құралдарының жұмысын;</w:t>
            </w:r>
          </w:p>
          <w:p>
            <w:pPr>
              <w:spacing w:after="20"/>
              <w:ind w:left="20"/>
              <w:jc w:val="both"/>
            </w:pPr>
            <w:r>
              <w:rPr>
                <w:rFonts w:ascii="Times New Roman"/>
                <w:b w:val="false"/>
                <w:i w:val="false"/>
                <w:color w:val="000000"/>
                <w:sz w:val="20"/>
              </w:rPr>
              <w:t>
дизель электр станциялары мен мотошығырларда жанар және жағармай материалдарының болуын тексеру қажет.</w:t>
            </w:r>
          </w:p>
          <w:p>
            <w:pPr>
              <w:spacing w:after="20"/>
              <w:ind w:left="20"/>
              <w:jc w:val="both"/>
            </w:pPr>
            <w:r>
              <w:rPr>
                <w:rFonts w:ascii="Times New Roman"/>
                <w:b w:val="false"/>
                <w:i w:val="false"/>
                <w:color w:val="000000"/>
                <w:sz w:val="20"/>
              </w:rPr>
              <w:t>
Анықталған кемшіліктер мен ақауларды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бөліктер,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Пайдалануға арналған қосалқы бөліктер мен материалдар шығысы нормалары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Тренажерлық жабдықты бақылап-тексеру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алдында және ол аяқталғаннан кейін техникалық жай-күйді тексеру. Жабдықтың ақаусыздығы мен әзірлігін қамтамасыз ету</w:t>
            </w:r>
          </w:p>
          <w:p>
            <w:pPr>
              <w:spacing w:after="20"/>
              <w:ind w:left="20"/>
              <w:jc w:val="both"/>
            </w:pPr>
            <w:r>
              <w:rPr>
                <w:rFonts w:ascii="Times New Roman"/>
                <w:b w:val="false"/>
                <w:i w:val="false"/>
                <w:color w:val="000000"/>
                <w:sz w:val="20"/>
              </w:rPr>
              <w:t>
1 – 2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әрбір қолдану алдында:</w:t>
            </w:r>
          </w:p>
          <w:p>
            <w:pPr>
              <w:spacing w:after="20"/>
              <w:ind w:left="20"/>
              <w:jc w:val="both"/>
            </w:pPr>
            <w:r>
              <w:rPr>
                <w:rFonts w:ascii="Times New Roman"/>
                <w:b w:val="false"/>
                <w:i w:val="false"/>
                <w:color w:val="000000"/>
                <w:sz w:val="20"/>
              </w:rPr>
              <w:t>
кабель ажыратқышының жай-күйін, кабельдер мен сымдардың берік бекітілуін, жерге түйістіру құрылғыларының, сақтандырғыштардың ақаусыздығын;</w:t>
            </w:r>
          </w:p>
          <w:p>
            <w:pPr>
              <w:spacing w:after="20"/>
              <w:ind w:left="20"/>
              <w:jc w:val="both"/>
            </w:pPr>
            <w:r>
              <w:rPr>
                <w:rFonts w:ascii="Times New Roman"/>
                <w:b w:val="false"/>
                <w:i w:val="false"/>
                <w:color w:val="000000"/>
                <w:sz w:val="20"/>
              </w:rPr>
              <w:t>
үй-жай мен тренажер еденінде ағудың, жақпамай материалдарының, су және басқа да сұйықтықтар іздерінің, электр жетектерінде, динамикалық платформа тіректерінде және тренажердің басқа да жылжымалы бөлшектерінде бөгде заттардың болмауын;</w:t>
            </w:r>
          </w:p>
          <w:p>
            <w:pPr>
              <w:spacing w:after="20"/>
              <w:ind w:left="20"/>
              <w:jc w:val="both"/>
            </w:pPr>
            <w:r>
              <w:rPr>
                <w:rFonts w:ascii="Times New Roman"/>
                <w:b w:val="false"/>
                <w:i w:val="false"/>
                <w:color w:val="000000"/>
                <w:sz w:val="20"/>
              </w:rPr>
              <w:t>
тренажер конструкциясында көзделген штаттық қорғаныс қаптамалары мен қоршауларының болуын және сенімді бекітілуін;</w:t>
            </w:r>
          </w:p>
          <w:p>
            <w:pPr>
              <w:spacing w:after="20"/>
              <w:ind w:left="20"/>
              <w:jc w:val="both"/>
            </w:pPr>
            <w:r>
              <w:rPr>
                <w:rFonts w:ascii="Times New Roman"/>
                <w:b w:val="false"/>
                <w:i w:val="false"/>
                <w:color w:val="000000"/>
                <w:sz w:val="20"/>
              </w:rPr>
              <w:t>
тренажердің бағдарламалық қамтамасыз етілуінің жұмыс қабілетін (кідірістерді, интерфейстің жауап беруін) тексеру;</w:t>
            </w:r>
          </w:p>
          <w:p>
            <w:pPr>
              <w:spacing w:after="20"/>
              <w:ind w:left="20"/>
              <w:jc w:val="both"/>
            </w:pPr>
            <w:r>
              <w:rPr>
                <w:rFonts w:ascii="Times New Roman"/>
                <w:b w:val="false"/>
                <w:i w:val="false"/>
                <w:color w:val="000000"/>
                <w:sz w:val="20"/>
              </w:rPr>
              <w:t>
оператордың экипажбен дауыстық байланыс жүйелерін тексеру қажет.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кешенінің операторы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Пайдалануға арналған қосалқы бөлшектер мен материалдар шығысы нормалары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жүйелі күтіп-ұстау мақсатында апта ішінде күн сайын – 2-3 сағат немесе аптасына сирек емес кемінде бір рет – 6-7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p>
            <w:pPr>
              <w:spacing w:after="20"/>
              <w:ind w:left="20"/>
              <w:jc w:val="both"/>
            </w:pPr>
            <w:r>
              <w:rPr>
                <w:rFonts w:ascii="Times New Roman"/>
                <w:b w:val="false"/>
                <w:i w:val="false"/>
                <w:color w:val="000000"/>
                <w:sz w:val="20"/>
              </w:rPr>
              <w:t>
Бақылап-тексеру ауқымына қосымша полигондық жабдықтың тораптары мен тетіктерінің сенімді бекітілуін, брустверлер мен тасалардың жай-күйін тексеру.</w:t>
            </w:r>
          </w:p>
          <w:p>
            <w:pPr>
              <w:spacing w:after="20"/>
              <w:ind w:left="20"/>
              <w:jc w:val="both"/>
            </w:pPr>
            <w:r>
              <w:rPr>
                <w:rFonts w:ascii="Times New Roman"/>
                <w:b w:val="false"/>
                <w:i w:val="false"/>
                <w:color w:val="000000"/>
                <w:sz w:val="20"/>
              </w:rPr>
              <w:t>
Электр жабдықтарын, құрылғылар мен тетіктерді сырттан қарап-тексеруді, тазалауды, реттеуді жүргізу қажет.</w:t>
            </w:r>
          </w:p>
          <w:p>
            <w:pPr>
              <w:spacing w:after="20"/>
              <w:ind w:left="20"/>
              <w:jc w:val="both"/>
            </w:pPr>
            <w:r>
              <w:rPr>
                <w:rFonts w:ascii="Times New Roman"/>
                <w:b w:val="false"/>
                <w:i w:val="false"/>
                <w:color w:val="000000"/>
                <w:sz w:val="20"/>
              </w:rPr>
              <w:t>
Анықталған кемшіліктер мен ақаулықтарды жою қажет.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w:t>
            </w:r>
          </w:p>
          <w:p>
            <w:pPr>
              <w:spacing w:after="20"/>
              <w:ind w:left="20"/>
              <w:jc w:val="both"/>
            </w:pPr>
            <w:r>
              <w:rPr>
                <w:rFonts w:ascii="Times New Roman"/>
                <w:b w:val="false"/>
                <w:i w:val="false"/>
                <w:color w:val="000000"/>
                <w:sz w:val="20"/>
              </w:rPr>
              <w:t>
Пайдалануға арналған қосалқы бөлшектер мен материалдар шығысы нормалары.</w:t>
            </w:r>
          </w:p>
          <w:p>
            <w:pPr>
              <w:spacing w:after="20"/>
              <w:ind w:left="20"/>
              <w:jc w:val="both"/>
            </w:pPr>
            <w:r>
              <w:rPr>
                <w:rFonts w:ascii="Times New Roman"/>
                <w:b w:val="false"/>
                <w:i w:val="false"/>
                <w:color w:val="000000"/>
                <w:sz w:val="20"/>
              </w:rPr>
              <w:t>
Бақылап-тексеру аппаратурасы, өлшеу аспаптары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кезекті қызмет көрсетуге дейін жұмысқа қабілетті (ақаусыз) жай-күйде</w:t>
            </w:r>
          </w:p>
          <w:p>
            <w:pPr>
              <w:spacing w:after="20"/>
              <w:ind w:left="20"/>
              <w:jc w:val="both"/>
            </w:pPr>
            <w:r>
              <w:rPr>
                <w:rFonts w:ascii="Times New Roman"/>
                <w:b w:val="false"/>
                <w:i w:val="false"/>
                <w:color w:val="000000"/>
                <w:sz w:val="20"/>
              </w:rPr>
              <w:t>
күтіп-ұстау,</w:t>
            </w:r>
          </w:p>
          <w:p>
            <w:pPr>
              <w:spacing w:after="20"/>
              <w:ind w:left="20"/>
              <w:jc w:val="both"/>
            </w:pPr>
            <w:r>
              <w:rPr>
                <w:rFonts w:ascii="Times New Roman"/>
                <w:b w:val="false"/>
                <w:i w:val="false"/>
                <w:color w:val="000000"/>
                <w:sz w:val="20"/>
              </w:rPr>
              <w:t>
ПШК үшін бөлінген күні 6-7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Күнделікті техникалық қызмет көрсету көлеміне қосымша:</w:t>
            </w:r>
          </w:p>
          <w:p>
            <w:pPr>
              <w:spacing w:after="20"/>
              <w:ind w:left="20"/>
              <w:jc w:val="both"/>
            </w:pPr>
            <w:r>
              <w:rPr>
                <w:rFonts w:ascii="Times New Roman"/>
                <w:b w:val="false"/>
                <w:i w:val="false"/>
                <w:color w:val="000000"/>
                <w:sz w:val="20"/>
              </w:rPr>
              <w:t>
сақтандырғыш номиналдарының сәйкестігін, қорғаныс жерге түйістіру және кабельдерді оқшаулау қарсылығы мөлшерін;</w:t>
            </w:r>
          </w:p>
          <w:p>
            <w:pPr>
              <w:spacing w:after="20"/>
              <w:ind w:left="20"/>
              <w:jc w:val="both"/>
            </w:pPr>
            <w:r>
              <w:rPr>
                <w:rFonts w:ascii="Times New Roman"/>
                <w:b w:val="false"/>
                <w:i w:val="false"/>
                <w:color w:val="000000"/>
                <w:sz w:val="20"/>
              </w:rPr>
              <w:t>
кабельдік траншеялардың жай-күйін, кабельдік пикеттердің, кабельдер мен жабдықтың таңбалануы мен нөмірленуін;</w:t>
            </w:r>
          </w:p>
          <w:p>
            <w:pPr>
              <w:spacing w:after="20"/>
              <w:ind w:left="20"/>
              <w:jc w:val="both"/>
            </w:pPr>
            <w:r>
              <w:rPr>
                <w:rFonts w:ascii="Times New Roman"/>
                <w:b w:val="false"/>
                <w:i w:val="false"/>
                <w:color w:val="000000"/>
                <w:sz w:val="20"/>
              </w:rPr>
              <w:t>
рельс жолдарының енін, шпалдардың жай-күйін және оларға рельстердің сенімді бекітілуін, түйіспелерде көзделген саңылаулардың болуын;</w:t>
            </w:r>
          </w:p>
          <w:p>
            <w:pPr>
              <w:spacing w:after="20"/>
              <w:ind w:left="20"/>
              <w:jc w:val="both"/>
            </w:pPr>
            <w:r>
              <w:rPr>
                <w:rFonts w:ascii="Times New Roman"/>
                <w:b w:val="false"/>
                <w:i w:val="false"/>
                <w:color w:val="000000"/>
                <w:sz w:val="20"/>
              </w:rPr>
              <w:t>
электр қондырғыларының ескерту плакаттарымен, қорғаныс құралдарымен жинақталуын және олардың жай-күйін, қажет кезде зертханалық жағдайларда сынақтан өткізілуін;</w:t>
            </w:r>
          </w:p>
          <w:p>
            <w:pPr>
              <w:spacing w:after="20"/>
              <w:ind w:left="20"/>
              <w:jc w:val="both"/>
            </w:pPr>
            <w:r>
              <w:rPr>
                <w:rFonts w:ascii="Times New Roman"/>
                <w:b w:val="false"/>
                <w:i w:val="false"/>
                <w:color w:val="000000"/>
                <w:sz w:val="20"/>
              </w:rPr>
              <w:t>
жабдық электр схемаларының негізгі өлшемдерін тексеру қажет.</w:t>
            </w:r>
          </w:p>
          <w:p>
            <w:pPr>
              <w:spacing w:after="20"/>
              <w:ind w:left="20"/>
              <w:jc w:val="both"/>
            </w:pPr>
            <w:r>
              <w:rPr>
                <w:rFonts w:ascii="Times New Roman"/>
                <w:b w:val="false"/>
                <w:i w:val="false"/>
                <w:color w:val="000000"/>
                <w:sz w:val="20"/>
              </w:rPr>
              <w:t>
Механизм тораптарының тазаланылуын, жууды, пайдалану материалдарымен толтырылуын; жабдықты реттеу мен теңшеуді; таңбалау, нөмірлеу және ескерту белгісін бояу және түсіру қажет.</w:t>
            </w:r>
          </w:p>
          <w:p>
            <w:pPr>
              <w:spacing w:after="20"/>
              <w:ind w:left="20"/>
              <w:jc w:val="both"/>
            </w:pPr>
            <w:r>
              <w:rPr>
                <w:rFonts w:ascii="Times New Roman"/>
                <w:b w:val="false"/>
                <w:i w:val="false"/>
                <w:color w:val="000000"/>
                <w:sz w:val="20"/>
              </w:rPr>
              <w:t>
Анықталған кемшіліктер мен ақауларды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бөлімшесінің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w:t>
            </w:r>
          </w:p>
          <w:p>
            <w:pPr>
              <w:spacing w:after="20"/>
              <w:ind w:left="20"/>
              <w:jc w:val="both"/>
            </w:pPr>
            <w:r>
              <w:rPr>
                <w:rFonts w:ascii="Times New Roman"/>
                <w:b w:val="false"/>
                <w:i w:val="false"/>
                <w:color w:val="000000"/>
                <w:sz w:val="20"/>
              </w:rPr>
              <w:t>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Пайдалануға арналған қосалқы бөлшектер мен материалдардың шығыс нормалары. Бақылап-тексеру аппаратурасы, өлшеу аспаптары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күзгі-қысқы немесе көктемгі-жазғы пайдалану кезеңіне дайындау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күзгі-қысқыдан көктемгі-жазғы және көктемгі-жазғыдан күзгі-қысқы пайдалану кезеңіне ауысу кезінде.</w:t>
            </w:r>
          </w:p>
          <w:p>
            <w:pPr>
              <w:spacing w:after="20"/>
              <w:ind w:left="20"/>
              <w:jc w:val="both"/>
            </w:pPr>
            <w:r>
              <w:rPr>
                <w:rFonts w:ascii="Times New Roman"/>
                <w:b w:val="false"/>
                <w:i w:val="false"/>
                <w:color w:val="000000"/>
                <w:sz w:val="20"/>
              </w:rPr>
              <w:t>
ТҚ көлеміне қосымша майлауды майлау, майды мен сұйықтықты ауыстыру картасына сәйкес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объектілерінің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w:t>
            </w:r>
          </w:p>
          <w:p>
            <w:pPr>
              <w:spacing w:after="20"/>
              <w:ind w:left="20"/>
              <w:jc w:val="both"/>
            </w:pPr>
            <w:r>
              <w:rPr>
                <w:rFonts w:ascii="Times New Roman"/>
                <w:b w:val="false"/>
                <w:i w:val="false"/>
                <w:color w:val="000000"/>
                <w:sz w:val="20"/>
              </w:rPr>
              <w:t>
Пайдалануға арналған қосалқы бөлшектер мен материалдар шығысы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дайындағанға дейін немесе кезекті техникалық қызмет көрсетуге дейін ақаусыз (жұмысқа жарамды күйде) жай-күйде 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кезінде техникалық қызмет көрсету жылына екі рет күзгі-қысқыдан күзгі-жазғы және күзгі-жазғыдан күзгі-қысқы кезеңге ауысу кезінде жүргізіледі.</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сақтау мерзімі өткен жақпамайларды, сұйықтықтар мен материалдарды сыртқы қарап-тексеруді, сақтаудан алу және ауыстыруды;</w:t>
            </w:r>
          </w:p>
          <w:p>
            <w:pPr>
              <w:spacing w:after="20"/>
              <w:ind w:left="20"/>
              <w:jc w:val="both"/>
            </w:pPr>
            <w:r>
              <w:rPr>
                <w:rFonts w:ascii="Times New Roman"/>
                <w:b w:val="false"/>
                <w:i w:val="false"/>
                <w:color w:val="000000"/>
                <w:sz w:val="20"/>
              </w:rPr>
              <w:t>
лак-бояу жабынын қалпына келтіруді; консервациялауды жүргізу қажет.</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жабдықтың жұмыс істеуін;</w:t>
            </w:r>
          </w:p>
          <w:p>
            <w:pPr>
              <w:spacing w:after="20"/>
              <w:ind w:left="20"/>
              <w:jc w:val="both"/>
            </w:pPr>
            <w:r>
              <w:rPr>
                <w:rFonts w:ascii="Times New Roman"/>
                <w:b w:val="false"/>
                <w:i w:val="false"/>
                <w:color w:val="000000"/>
                <w:sz w:val="20"/>
              </w:rPr>
              <w:t>
кабельдік желілер мен электр-коммутациялық аппаратураның жай-күйін, қорғаныс жерге түйістіру кедергісінің шамасын және кабельдерді оқшаулауды;</w:t>
            </w:r>
          </w:p>
          <w:p>
            <w:pPr>
              <w:spacing w:after="20"/>
              <w:ind w:left="20"/>
              <w:jc w:val="both"/>
            </w:pPr>
            <w:r>
              <w:rPr>
                <w:rFonts w:ascii="Times New Roman"/>
                <w:b w:val="false"/>
                <w:i w:val="false"/>
                <w:color w:val="000000"/>
                <w:sz w:val="20"/>
              </w:rPr>
              <w:t>
оқу-жаттығу объектілері құрылыстарының (командалық және учаскелік басқару пункттерінің, блиндаждардың, тарату құдықтарының, тасалардың, рельс жолдары мен брустверлердің) жай-күйін;</w:t>
            </w:r>
          </w:p>
          <w:p>
            <w:pPr>
              <w:spacing w:after="20"/>
              <w:ind w:left="20"/>
              <w:jc w:val="both"/>
            </w:pPr>
            <w:r>
              <w:rPr>
                <w:rFonts w:ascii="Times New Roman"/>
                <w:b w:val="false"/>
                <w:i w:val="false"/>
                <w:color w:val="000000"/>
                <w:sz w:val="20"/>
              </w:rPr>
              <w:t>
ескерту плакаттарының болуын және қоршау бекеттерінің жай-күйін тексеру қажет.</w:t>
            </w:r>
          </w:p>
          <w:p>
            <w:pPr>
              <w:spacing w:after="20"/>
              <w:ind w:left="20"/>
              <w:jc w:val="both"/>
            </w:pPr>
            <w:r>
              <w:rPr>
                <w:rFonts w:ascii="Times New Roman"/>
                <w:b w:val="false"/>
                <w:i w:val="false"/>
                <w:color w:val="000000"/>
                <w:sz w:val="20"/>
              </w:rPr>
              <w:t>
Анықталған кемшіліктер мен ақауларды жою қажет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объектісінің операторлары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құрал-саймандар, ҚҚК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 Сақтау жөніндегі басшылық (нұсқаулық). Сақтауға арналған материалдар мен қосалқы бөлшектердің шығыс нормалары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оқу-жаттығу объектілерін, сондай-ақ бөлімшелерді жауынгерлік шоғырландыруды қамтамасыз етуге арналған жиынтықтар (РТЖ, ТАЖЖ, ЖМЖ)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(полигондық және</w:t>
            </w:r>
            <w:r>
              <w:br/>
            </w:r>
            <w:r>
              <w:rPr>
                <w:rFonts w:ascii="Times New Roman"/>
                <w:b w:val="false"/>
                <w:i w:val="false"/>
                <w:color w:val="000000"/>
                <w:sz w:val="20"/>
              </w:rPr>
              <w:t>тренажерлық жабдығын)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141" w:id="122"/>
    <w:p>
      <w:pPr>
        <w:spacing w:after="0"/>
        <w:ind w:left="0"/>
        <w:jc w:val="left"/>
      </w:pPr>
      <w:r>
        <w:rPr>
          <w:rFonts w:ascii="Times New Roman"/>
          <w:b/>
          <w:i w:val="false"/>
          <w:color w:val="000000"/>
        </w:rPr>
        <w:t xml:space="preserve"> Күрделі жөндеу жүргізуге жататын жабдықтың тізбесі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жабдығы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Роталық тактикалық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атыс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танк директрисасы жабдығы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әскер жауынгерлік машинасы электрлендірілген директрисасы жабдығы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транспортердың электрлендірілген директрисасы жабдығы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мотошығыр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оқ ату және зақымдау имитаторы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нысана-жаттықтыру кешені (әуе нысаналары имитаторы)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ЖЖМ және шынжыр табанды машина механик-жүргізушісінің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ЖЖМ экипажының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жүргізушісінің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экипажының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техникасы жүргізушісінің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ТҚБЗ жерүсті қондырғысының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ЗҚРК атқышының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Гранатаатқыш атқышының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тобының тренажерлық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Механик-жүргізушінің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осьті автомобиль техникасы механик-жүргізушісінің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тренажер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Танкті оқтау автоматының стенді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Танкистердің оқ ату даярлығы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экипажы оқ ату даярлығы тренажеры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Көздеуіш-оператордың жаттықтыру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2" w:id="123"/>
    <w:p>
      <w:pPr>
        <w:spacing w:after="0"/>
        <w:ind w:left="0"/>
        <w:jc w:val="both"/>
      </w:pPr>
      <w:r>
        <w:rPr>
          <w:rFonts w:ascii="Times New Roman"/>
          <w:b w:val="false"/>
          <w:i w:val="false"/>
          <w:color w:val="000000"/>
          <w:sz w:val="28"/>
        </w:rPr>
        <w:t>
      Ескертпе: әскери бөлімдер мен мекемелерде бухгалтерлік есепке тұрған полигондық жабдық жиынтығының бұйымдарын күрделі жөндеу тиісті жиынтыққа қолданылған мерзімдерде жүргізіледі.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мүлкін (полигондық және</w:t>
            </w:r>
            <w:r>
              <w:br/>
            </w:r>
            <w:r>
              <w:rPr>
                <w:rFonts w:ascii="Times New Roman"/>
                <w:b w:val="false"/>
                <w:i w:val="false"/>
                <w:color w:val="000000"/>
                <w:sz w:val="20"/>
              </w:rPr>
              <w:t>тренажерлық жабдығын)</w:t>
            </w:r>
            <w:r>
              <w:br/>
            </w:r>
            <w:r>
              <w:rPr>
                <w:rFonts w:ascii="Times New Roman"/>
                <w:b w:val="false"/>
                <w:i w:val="false"/>
                <w:color w:val="000000"/>
                <w:sz w:val="20"/>
              </w:rPr>
              <w:t>пайдалануды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144" w:id="124"/>
    <w:p>
      <w:pPr>
        <w:spacing w:after="0"/>
        <w:ind w:left="0"/>
        <w:jc w:val="left"/>
      </w:pPr>
      <w:r>
        <w:rPr>
          <w:rFonts w:ascii="Times New Roman"/>
          <w:b/>
          <w:i w:val="false"/>
          <w:color w:val="000000"/>
        </w:rPr>
        <w:t xml:space="preserve"> Жабдықтың санатын айқындайтын өлшемшарттар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және тренажерлық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жасаушы зауыттан алынған және кепілді жұмыс істеу мерзімі өтпеген немесе</w:t>
            </w:r>
          </w:p>
          <w:p>
            <w:pPr>
              <w:spacing w:after="20"/>
              <w:ind w:left="20"/>
              <w:jc w:val="both"/>
            </w:pPr>
            <w:r>
              <w:rPr>
                <w:rFonts w:ascii="Times New Roman"/>
                <w:b w:val="false"/>
                <w:i w:val="false"/>
                <w:color w:val="000000"/>
                <w:sz w:val="20"/>
              </w:rPr>
              <w:t>
5 жылға дейін сақтауда тұрған, техникалық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жұмыс істеу аяқталғаннан кейін ақаусыз немесе сақтау мерзімі</w:t>
            </w:r>
          </w:p>
          <w:p>
            <w:pPr>
              <w:spacing w:after="20"/>
              <w:ind w:left="20"/>
              <w:jc w:val="both"/>
            </w:pPr>
            <w:r>
              <w:rPr>
                <w:rFonts w:ascii="Times New Roman"/>
                <w:b w:val="false"/>
                <w:i w:val="false"/>
                <w:color w:val="000000"/>
                <w:sz w:val="20"/>
              </w:rPr>
              <w:t>
10 жылдан астам жаңалар, сондай-ақ күрделі жөндеуден өткендер, техникалық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мүмкін емес немесе мақсатқа сәйкес емес жарамсыздар, есептен шығаруға жатады, сақтау мерзімі 15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жабдыққа техникалық қызмет көрсетуге және жөндеуге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пайдаланылмаған, ақаусыз, сақтау мерзімі</w:t>
            </w:r>
          </w:p>
          <w:p>
            <w:pPr>
              <w:spacing w:after="20"/>
              <w:ind w:left="20"/>
              <w:jc w:val="both"/>
            </w:pPr>
            <w:r>
              <w:rPr>
                <w:rFonts w:ascii="Times New Roman"/>
                <w:b w:val="false"/>
                <w:i w:val="false"/>
                <w:color w:val="000000"/>
                <w:sz w:val="20"/>
              </w:rPr>
              <w:t>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уақыттан бастап 5 жылдан кейін жаңарту тәртібінде сақтаудан алынғандар. Бұрын пайдаланылған, жөндеуден өткендер немесе бұйым тораптары, ақаусыз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мүмкін емес немесе мақсатқа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пайдалануда болмаған, ақаусыз, сақтау мерзімі 1 (бір)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 номиналды сыйымдылығы бар, жұмыс күйге келтірілгендер, ақаусыз және сақтау мерзімдері бар, 1-ші санат үшін белгіленген нормалардан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сыйымдылығы</w:t>
            </w:r>
          </w:p>
          <w:p>
            <w:pPr>
              <w:spacing w:after="20"/>
              <w:ind w:left="20"/>
              <w:jc w:val="both"/>
            </w:pPr>
            <w:r>
              <w:rPr>
                <w:rFonts w:ascii="Times New Roman"/>
                <w:b w:val="false"/>
                <w:i w:val="false"/>
                <w:color w:val="000000"/>
                <w:sz w:val="20"/>
              </w:rPr>
              <w:t>
50 %-тен аз, оларды қалпына келтіру мақсатқа сәйкес емес немесе 2 жылдан астам сақтау мерзімі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