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7a23" w14:textId="2b97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8 қарашадағы № ҚР ДСМ-130 бұйрығы. Қазақстан Республикасының Әділет министрлігінде 2022 жылғы 9 қарашада № 30478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40-3)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14.04.2025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жоғары білім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8 қарашадағы</w:t>
            </w:r>
            <w:r>
              <w:br/>
            </w:r>
            <w:r>
              <w:rPr>
                <w:rFonts w:ascii="Times New Roman"/>
                <w:b w:val="false"/>
                <w:i w:val="false"/>
                <w:color w:val="000000"/>
                <w:sz w:val="20"/>
              </w:rPr>
              <w:t>№ ҚР ДСМ-130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9-бабының</w:t>
      </w:r>
      <w:r>
        <w:rPr>
          <w:rFonts w:ascii="Times New Roman"/>
          <w:b w:val="false"/>
          <w:i w:val="false"/>
          <w:color w:val="000000"/>
          <w:sz w:val="28"/>
        </w:rPr>
        <w:t xml:space="preserve"> 40-3) тармақшасына сәйкес әзірленді және патогенді және (немесе) өнеркәсіптік микроорганизмдердің жұмыс коллекцияларында патогенді және өнеркәсіптік микроорганизмдерді қалыптастыру, жүргізу және күтіп-бағу тәртібін айқындайды. </w:t>
      </w:r>
    </w:p>
    <w:bookmarkEnd w:id="10"/>
    <w:bookmarkStart w:name="z13" w:id="11"/>
    <w:p>
      <w:pPr>
        <w:spacing w:after="0"/>
        <w:ind w:left="0"/>
        <w:jc w:val="both"/>
      </w:pPr>
      <w:r>
        <w:rPr>
          <w:rFonts w:ascii="Times New Roman"/>
          <w:b w:val="false"/>
          <w:i w:val="false"/>
          <w:color w:val="000000"/>
          <w:sz w:val="28"/>
        </w:rPr>
        <w:t>
      2. Патогенді биологиялық агенттермен (бұдан әрі – ПБА) жұмыс істеуді жүзеге асыратын субъектілердің халықтың санитариялық-эпидемиологиялық саламаттылығы саласында пайдаланылатын патогенді және өнеркәсіптік микроорганизмдердің жұмыс коллекциясы ғылыми, өндірістік, диагностикалық, зерттеу мақсаттары шеңберінде ағымдағы нақты міндеттерді шешуге арналған (құрылады).</w:t>
      </w:r>
    </w:p>
    <w:bookmarkEnd w:id="11"/>
    <w:bookmarkStart w:name="z14" w:id="12"/>
    <w:p>
      <w:pPr>
        <w:spacing w:after="0"/>
        <w:ind w:left="0"/>
        <w:jc w:val="both"/>
      </w:pPr>
      <w:r>
        <w:rPr>
          <w:rFonts w:ascii="Times New Roman"/>
          <w:b w:val="false"/>
          <w:i w:val="false"/>
          <w:color w:val="000000"/>
          <w:sz w:val="28"/>
        </w:rPr>
        <w:t xml:space="preserve">
      3. Бірегей патогенді және өнеркәсіптік микроорганизмдерді зерделеу үшін патогенді және өнеркәсіптік микроорганизмдердің ұлттық коллекцияларын қалыптастыруға, жүргізуге және күтіп-бағуға уәкілеттік берілген ұйымдарда жұмыс коллекциялары құрылады. </w:t>
      </w:r>
    </w:p>
    <w:bookmarkEnd w:id="12"/>
    <w:bookmarkStart w:name="z15" w:id="13"/>
    <w:p>
      <w:pPr>
        <w:spacing w:after="0"/>
        <w:ind w:left="0"/>
        <w:jc w:val="both"/>
      </w:pPr>
      <w:r>
        <w:rPr>
          <w:rFonts w:ascii="Times New Roman"/>
          <w:b w:val="false"/>
          <w:i w:val="false"/>
          <w:color w:val="000000"/>
          <w:sz w:val="28"/>
        </w:rPr>
        <w:t>
      4. Жұмыс коллекциялары мынадай:</w:t>
      </w:r>
    </w:p>
    <w:bookmarkEnd w:id="13"/>
    <w:bookmarkStart w:name="z16" w:id="14"/>
    <w:p>
      <w:pPr>
        <w:spacing w:after="0"/>
        <w:ind w:left="0"/>
        <w:jc w:val="both"/>
      </w:pPr>
      <w:r>
        <w:rPr>
          <w:rFonts w:ascii="Times New Roman"/>
          <w:b w:val="false"/>
          <w:i w:val="false"/>
          <w:color w:val="000000"/>
          <w:sz w:val="28"/>
        </w:rPr>
        <w:t>
      1) инфекциялық және (немесе) паразиттік аурулардың диагностикасы;</w:t>
      </w:r>
    </w:p>
    <w:bookmarkEnd w:id="14"/>
    <w:bookmarkStart w:name="z17" w:id="15"/>
    <w:p>
      <w:pPr>
        <w:spacing w:after="0"/>
        <w:ind w:left="0"/>
        <w:jc w:val="both"/>
      </w:pPr>
      <w:r>
        <w:rPr>
          <w:rFonts w:ascii="Times New Roman"/>
          <w:b w:val="false"/>
          <w:i w:val="false"/>
          <w:color w:val="000000"/>
          <w:sz w:val="28"/>
        </w:rPr>
        <w:t>
      2) оқшауланған ПБА-ны сәйкестендіру;</w:t>
      </w:r>
    </w:p>
    <w:bookmarkEnd w:id="15"/>
    <w:bookmarkStart w:name="z18" w:id="16"/>
    <w:p>
      <w:pPr>
        <w:spacing w:after="0"/>
        <w:ind w:left="0"/>
        <w:jc w:val="both"/>
      </w:pPr>
      <w:r>
        <w:rPr>
          <w:rFonts w:ascii="Times New Roman"/>
          <w:b w:val="false"/>
          <w:i w:val="false"/>
          <w:color w:val="000000"/>
          <w:sz w:val="28"/>
        </w:rPr>
        <w:t xml:space="preserve">
      3) ғылыми, ғылыми-техникалық жобалар мен бағдарламаларды, ғылыми зерттеулерді жүргізу; </w:t>
      </w:r>
    </w:p>
    <w:bookmarkEnd w:id="16"/>
    <w:bookmarkStart w:name="z19" w:id="17"/>
    <w:p>
      <w:pPr>
        <w:spacing w:after="0"/>
        <w:ind w:left="0"/>
        <w:jc w:val="both"/>
      </w:pPr>
      <w:r>
        <w:rPr>
          <w:rFonts w:ascii="Times New Roman"/>
          <w:b w:val="false"/>
          <w:i w:val="false"/>
          <w:color w:val="000000"/>
          <w:sz w:val="28"/>
        </w:rPr>
        <w:t>
      4) иммундық-биологиялық дәрілік және диагностикалық препараттарды өндіру;</w:t>
      </w:r>
    </w:p>
    <w:bookmarkEnd w:id="17"/>
    <w:bookmarkStart w:name="z20" w:id="18"/>
    <w:p>
      <w:pPr>
        <w:spacing w:after="0"/>
        <w:ind w:left="0"/>
        <w:jc w:val="both"/>
      </w:pPr>
      <w:r>
        <w:rPr>
          <w:rFonts w:ascii="Times New Roman"/>
          <w:b w:val="false"/>
          <w:i w:val="false"/>
          <w:color w:val="000000"/>
          <w:sz w:val="28"/>
        </w:rPr>
        <w:t>
      5) қоректік орталарды, дәрілік заттар мен препараттарды бақылау;</w:t>
      </w:r>
    </w:p>
    <w:bookmarkEnd w:id="18"/>
    <w:bookmarkStart w:name="z21" w:id="19"/>
    <w:p>
      <w:pPr>
        <w:spacing w:after="0"/>
        <w:ind w:left="0"/>
        <w:jc w:val="both"/>
      </w:pPr>
      <w:r>
        <w:rPr>
          <w:rFonts w:ascii="Times New Roman"/>
          <w:b w:val="false"/>
          <w:i w:val="false"/>
          <w:color w:val="000000"/>
          <w:sz w:val="28"/>
        </w:rPr>
        <w:t>
      6) Дүниежүзілік денсаулық сақтау ұйымының Ауруларды қадағалау жөніндегі жаһандық бағдарламасы шеңберіндегі зерттеулер міндеттерін шешу үшін әртүрлі көздерден оқшауланған патогенді және (немесе) өнеркәсіптік микроорганизмдердің штаммдарын қамтиды.</w:t>
      </w:r>
    </w:p>
    <w:bookmarkEnd w:id="19"/>
    <w:bookmarkStart w:name="z22" w:id="20"/>
    <w:p>
      <w:pPr>
        <w:spacing w:after="0"/>
        <w:ind w:left="0"/>
        <w:jc w:val="both"/>
      </w:pPr>
      <w:r>
        <w:rPr>
          <w:rFonts w:ascii="Times New Roman"/>
          <w:b w:val="false"/>
          <w:i w:val="false"/>
          <w:color w:val="000000"/>
          <w:sz w:val="28"/>
        </w:rPr>
        <w:t>
      5. ПБА-мен жұмыс істеуді жүзеге асыратын субъектілердің жұмыс коллекцияларында:</w:t>
      </w:r>
    </w:p>
    <w:bookmarkEnd w:id="20"/>
    <w:bookmarkStart w:name="z23" w:id="21"/>
    <w:p>
      <w:pPr>
        <w:spacing w:after="0"/>
        <w:ind w:left="0"/>
        <w:jc w:val="both"/>
      </w:pPr>
      <w:r>
        <w:rPr>
          <w:rFonts w:ascii="Times New Roman"/>
          <w:b w:val="false"/>
          <w:i w:val="false"/>
          <w:color w:val="000000"/>
          <w:sz w:val="28"/>
        </w:rPr>
        <w:t>
      1) референттік (эталондық) штаммдар;</w:t>
      </w:r>
    </w:p>
    <w:bookmarkEnd w:id="21"/>
    <w:bookmarkStart w:name="z24" w:id="22"/>
    <w:p>
      <w:pPr>
        <w:spacing w:after="0"/>
        <w:ind w:left="0"/>
        <w:jc w:val="both"/>
      </w:pPr>
      <w:r>
        <w:rPr>
          <w:rFonts w:ascii="Times New Roman"/>
          <w:b w:val="false"/>
          <w:i w:val="false"/>
          <w:color w:val="000000"/>
          <w:sz w:val="28"/>
        </w:rPr>
        <w:t>
      2) тест-штаммдар (бақылау);</w:t>
      </w:r>
    </w:p>
    <w:bookmarkEnd w:id="22"/>
    <w:bookmarkStart w:name="z25" w:id="23"/>
    <w:p>
      <w:pPr>
        <w:spacing w:after="0"/>
        <w:ind w:left="0"/>
        <w:jc w:val="both"/>
      </w:pPr>
      <w:r>
        <w:rPr>
          <w:rFonts w:ascii="Times New Roman"/>
          <w:b w:val="false"/>
          <w:i w:val="false"/>
          <w:color w:val="000000"/>
          <w:sz w:val="28"/>
        </w:rPr>
        <w:t>
      3) иммитатор-штаммдар;</w:t>
      </w:r>
    </w:p>
    <w:bookmarkEnd w:id="23"/>
    <w:bookmarkStart w:name="z26" w:id="24"/>
    <w:p>
      <w:pPr>
        <w:spacing w:after="0"/>
        <w:ind w:left="0"/>
        <w:jc w:val="both"/>
      </w:pPr>
      <w:r>
        <w:rPr>
          <w:rFonts w:ascii="Times New Roman"/>
          <w:b w:val="false"/>
          <w:i w:val="false"/>
          <w:color w:val="000000"/>
          <w:sz w:val="28"/>
        </w:rPr>
        <w:t>
      4) оқшауланған табиғи штаммдар;</w:t>
      </w:r>
    </w:p>
    <w:bookmarkEnd w:id="24"/>
    <w:bookmarkStart w:name="z27" w:id="25"/>
    <w:p>
      <w:pPr>
        <w:spacing w:after="0"/>
        <w:ind w:left="0"/>
        <w:jc w:val="both"/>
      </w:pPr>
      <w:r>
        <w:rPr>
          <w:rFonts w:ascii="Times New Roman"/>
          <w:b w:val="false"/>
          <w:i w:val="false"/>
          <w:color w:val="000000"/>
          <w:sz w:val="28"/>
        </w:rPr>
        <w:t xml:space="preserve">
      5) иммундық-биологиялық дәрілік және диагностикалық препараттарды өндіру үшін пайдаланылатын микроорганизмдер штаммдары болады. </w:t>
      </w:r>
    </w:p>
    <w:bookmarkEnd w:id="25"/>
    <w:p>
      <w:pPr>
        <w:spacing w:after="0"/>
        <w:ind w:left="0"/>
        <w:jc w:val="both"/>
      </w:pPr>
      <w:r>
        <w:rPr>
          <w:rFonts w:ascii="Times New Roman"/>
          <w:b w:val="false"/>
          <w:i w:val="false"/>
          <w:color w:val="000000"/>
          <w:sz w:val="28"/>
        </w:rPr>
        <w:t xml:space="preserve">
      Патогенді және өнеркәсіптік микроорганизмдердің ұлттық коллекцияларын қалыптастыруға, жүргізуге және күтіп-бағуға уәкілеттік берілген ұйымдардың жұмыс коллекциясы қосымша одан әрі ұлттық коллекцияға депонирлеу үшін сәйкестендіру рәсімін жүргізу қажет болатын микроорганизмдер штаммдарын қамтиды. </w:t>
      </w:r>
    </w:p>
    <w:bookmarkStart w:name="z28" w:id="26"/>
    <w:p>
      <w:pPr>
        <w:spacing w:after="0"/>
        <w:ind w:left="0"/>
        <w:jc w:val="both"/>
      </w:pPr>
      <w:r>
        <w:rPr>
          <w:rFonts w:ascii="Times New Roman"/>
          <w:b w:val="false"/>
          <w:i w:val="false"/>
          <w:color w:val="000000"/>
          <w:sz w:val="28"/>
        </w:rPr>
        <w:t>
      6. Жұмыс коллекциялары жүргізілетін, ПБА-мен жұмыс істеуді жүзеге асыратын субъектілер:</w:t>
      </w:r>
    </w:p>
    <w:bookmarkEnd w:id="26"/>
    <w:bookmarkStart w:name="z29" w:id="27"/>
    <w:p>
      <w:pPr>
        <w:spacing w:after="0"/>
        <w:ind w:left="0"/>
        <w:jc w:val="both"/>
      </w:pPr>
      <w:r>
        <w:rPr>
          <w:rFonts w:ascii="Times New Roman"/>
          <w:b w:val="false"/>
          <w:i w:val="false"/>
          <w:color w:val="000000"/>
          <w:sz w:val="28"/>
        </w:rPr>
        <w:t xml:space="preserve">
      1) жұмыс коллекциясында сақтаудың барлық кезеңі ішінде микроорганизмдер штаммдарының өміршеңдігін және бастапқы қасиеттерінің тұрақты ұсталуын сақтауды; </w:t>
      </w:r>
    </w:p>
    <w:bookmarkEnd w:id="27"/>
    <w:bookmarkStart w:name="z30" w:id="28"/>
    <w:p>
      <w:pPr>
        <w:spacing w:after="0"/>
        <w:ind w:left="0"/>
        <w:jc w:val="both"/>
      </w:pPr>
      <w:r>
        <w:rPr>
          <w:rFonts w:ascii="Times New Roman"/>
          <w:b w:val="false"/>
          <w:i w:val="false"/>
          <w:color w:val="000000"/>
          <w:sz w:val="28"/>
        </w:rPr>
        <w:t xml:space="preserve">
      2) биологиялық қауіпсіздік саласындағы, оның ішінде осы Қағидаларда көзделген жұмыс коллекцияларын жүргізуге қойылатын талаптарды сақтауды қамтамасыз етеді. </w:t>
      </w:r>
    </w:p>
    <w:bookmarkEnd w:id="28"/>
    <w:bookmarkStart w:name="z31" w:id="29"/>
    <w:p>
      <w:pPr>
        <w:spacing w:after="0"/>
        <w:ind w:left="0"/>
        <w:jc w:val="both"/>
      </w:pPr>
      <w:r>
        <w:rPr>
          <w:rFonts w:ascii="Times New Roman"/>
          <w:b w:val="false"/>
          <w:i w:val="false"/>
          <w:color w:val="000000"/>
          <w:sz w:val="28"/>
        </w:rPr>
        <w:t xml:space="preserve">
      7. Жұмыс коллекциясына орналастырылғанға дейін (заттар мен материалдарды зерттеудің бастапқы сатысында) микроорганизм штаммына жеке нөмір беріледі. </w:t>
      </w:r>
    </w:p>
    <w:bookmarkEnd w:id="29"/>
    <w:p>
      <w:pPr>
        <w:spacing w:after="0"/>
        <w:ind w:left="0"/>
        <w:jc w:val="both"/>
      </w:pPr>
      <w:r>
        <w:rPr>
          <w:rFonts w:ascii="Times New Roman"/>
          <w:b w:val="false"/>
          <w:i w:val="false"/>
          <w:color w:val="000000"/>
          <w:sz w:val="28"/>
        </w:rPr>
        <w:t>
      Штаммға берілген жеке нөмір оны берген кезде өзгертілмейді және ол штамм паспортында, барлық тіркеу және есепке алу журналдарында көрсетілген кезде есептік сәйкестендіру үшін қызмет етеді.</w:t>
      </w:r>
    </w:p>
    <w:p>
      <w:pPr>
        <w:spacing w:after="0"/>
        <w:ind w:left="0"/>
        <w:jc w:val="both"/>
      </w:pPr>
      <w:r>
        <w:rPr>
          <w:rFonts w:ascii="Times New Roman"/>
          <w:b w:val="false"/>
          <w:i w:val="false"/>
          <w:color w:val="000000"/>
          <w:sz w:val="28"/>
        </w:rPr>
        <w:t>
      Микроорганизм штаммы жоғалған, жойылған не есептен шығарылған кезде оның жеке нөмірін басқа микроорганизм штаммына беруге жол берілмейді.</w:t>
      </w:r>
    </w:p>
    <w:bookmarkStart w:name="z32" w:id="30"/>
    <w:p>
      <w:pPr>
        <w:spacing w:after="0"/>
        <w:ind w:left="0"/>
        <w:jc w:val="both"/>
      </w:pPr>
      <w:r>
        <w:rPr>
          <w:rFonts w:ascii="Times New Roman"/>
          <w:b w:val="false"/>
          <w:i w:val="false"/>
          <w:color w:val="000000"/>
          <w:sz w:val="28"/>
        </w:rPr>
        <w:t>
      8. ПБА-мен жұмыс істеуді жүзеге асыратын субъектілердің басшылары жұмыс коллекцияларының сақталуына жауапты болады.</w:t>
      </w:r>
    </w:p>
    <w:bookmarkEnd w:id="30"/>
    <w:bookmarkStart w:name="z33" w:id="31"/>
    <w:p>
      <w:pPr>
        <w:spacing w:after="0"/>
        <w:ind w:left="0"/>
        <w:jc w:val="both"/>
      </w:pPr>
      <w:r>
        <w:rPr>
          <w:rFonts w:ascii="Times New Roman"/>
          <w:b w:val="false"/>
          <w:i w:val="false"/>
          <w:color w:val="000000"/>
          <w:sz w:val="28"/>
        </w:rPr>
        <w:t>
      9. Нәтижесінде төтенше жағдай туындауы мүмкін жұмыс коллекциясындағы патогендігі I және (немесе) II топтардағы ПБА-ны қалыптастыру, жүргізу және күтіп-бағу барысында штаттан тыс жағдайлар (авария, апат, санкцияланбаған шығару, жоғалу, ұрлау) туындаған кезде көрсетілген ПБА-мен жұмыс істеуді жүзеге асыратын субъект оқиға орнын күзету, оқшаулау және салдарын жою, іздестіруді ұйымдастыру жөнінде шаралар қабылдау үшін ұлттық қауіпсіздік органдарын, ішкі істер органдарын, биологиялық қауіпсіздік саласындағы, азаматтық қорғау саласындағы уәкілетті органды, халықтың санитариялық-эпидемиологиялық саламаттылығы саласындағы мемлекеттік органды дереу хабардар етеді.</w:t>
      </w:r>
    </w:p>
    <w:bookmarkEnd w:id="31"/>
    <w:bookmarkStart w:name="z34" w:id="32"/>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тәртібі</w:t>
      </w:r>
    </w:p>
    <w:bookmarkEnd w:id="32"/>
    <w:bookmarkStart w:name="z35" w:id="33"/>
    <w:p>
      <w:pPr>
        <w:spacing w:after="0"/>
        <w:ind w:left="0"/>
        <w:jc w:val="both"/>
      </w:pPr>
      <w:r>
        <w:rPr>
          <w:rFonts w:ascii="Times New Roman"/>
          <w:b w:val="false"/>
          <w:i w:val="false"/>
          <w:color w:val="000000"/>
          <w:sz w:val="28"/>
        </w:rPr>
        <w:t xml:space="preserve">
      10. Жұмыс коллекцияларын қалыптастыру оларға микроорганизмдер штаммдарын орналастыру жолымен жүзеге асырылады. </w:t>
      </w:r>
    </w:p>
    <w:bookmarkEnd w:id="33"/>
    <w:bookmarkStart w:name="z36" w:id="34"/>
    <w:p>
      <w:pPr>
        <w:spacing w:after="0"/>
        <w:ind w:left="0"/>
        <w:jc w:val="both"/>
      </w:pPr>
      <w:r>
        <w:rPr>
          <w:rFonts w:ascii="Times New Roman"/>
          <w:b w:val="false"/>
          <w:i w:val="false"/>
          <w:color w:val="000000"/>
          <w:sz w:val="28"/>
        </w:rPr>
        <w:t xml:space="preserve">
      11. Жұмыс коллекциясына сәйкестендіру рәсімінсіз сатып алынатын микроорганизмдер штаммдары орналастырылады, оларға қатысты микроорганизмдер штаммдарының паспортында олардың толық қасиеттері көрсетілген және: </w:t>
      </w:r>
    </w:p>
    <w:bookmarkEnd w:id="34"/>
    <w:bookmarkStart w:name="z37" w:id="35"/>
    <w:p>
      <w:pPr>
        <w:spacing w:after="0"/>
        <w:ind w:left="0"/>
        <w:jc w:val="both"/>
      </w:pPr>
      <w:r>
        <w:rPr>
          <w:rFonts w:ascii="Times New Roman"/>
          <w:b w:val="false"/>
          <w:i w:val="false"/>
          <w:color w:val="000000"/>
          <w:sz w:val="28"/>
        </w:rPr>
        <w:t>
      1) референттік (эталондық) штаммдар;</w:t>
      </w:r>
    </w:p>
    <w:bookmarkEnd w:id="35"/>
    <w:bookmarkStart w:name="z38" w:id="36"/>
    <w:p>
      <w:pPr>
        <w:spacing w:after="0"/>
        <w:ind w:left="0"/>
        <w:jc w:val="both"/>
      </w:pPr>
      <w:r>
        <w:rPr>
          <w:rFonts w:ascii="Times New Roman"/>
          <w:b w:val="false"/>
          <w:i w:val="false"/>
          <w:color w:val="000000"/>
          <w:sz w:val="28"/>
        </w:rPr>
        <w:t>
      2) тест-штаммдар (бақылау);</w:t>
      </w:r>
    </w:p>
    <w:bookmarkEnd w:id="36"/>
    <w:bookmarkStart w:name="z39" w:id="37"/>
    <w:p>
      <w:pPr>
        <w:spacing w:after="0"/>
        <w:ind w:left="0"/>
        <w:jc w:val="both"/>
      </w:pPr>
      <w:r>
        <w:rPr>
          <w:rFonts w:ascii="Times New Roman"/>
          <w:b w:val="false"/>
          <w:i w:val="false"/>
          <w:color w:val="000000"/>
          <w:sz w:val="28"/>
        </w:rPr>
        <w:t>
      3) иммитатор-штаммдар;</w:t>
      </w:r>
    </w:p>
    <w:bookmarkEnd w:id="37"/>
    <w:bookmarkStart w:name="z40" w:id="38"/>
    <w:p>
      <w:pPr>
        <w:spacing w:after="0"/>
        <w:ind w:left="0"/>
        <w:jc w:val="both"/>
      </w:pPr>
      <w:r>
        <w:rPr>
          <w:rFonts w:ascii="Times New Roman"/>
          <w:b w:val="false"/>
          <w:i w:val="false"/>
          <w:color w:val="000000"/>
          <w:sz w:val="28"/>
        </w:rPr>
        <w:t xml:space="preserve">
      4) иммундық-биологиялық дәрілік және диагностикалық препараттарды өндіру үшін пайдаланылатын микроорганизмдер штаммдары ретінде айқындалған. </w:t>
      </w:r>
    </w:p>
    <w:bookmarkEnd w:id="38"/>
    <w:bookmarkStart w:name="z41" w:id="39"/>
    <w:p>
      <w:pPr>
        <w:spacing w:after="0"/>
        <w:ind w:left="0"/>
        <w:jc w:val="both"/>
      </w:pPr>
      <w:r>
        <w:rPr>
          <w:rFonts w:ascii="Times New Roman"/>
          <w:b w:val="false"/>
          <w:i w:val="false"/>
          <w:color w:val="000000"/>
          <w:sz w:val="28"/>
        </w:rPr>
        <w:t>
      12. Табиғи штаммдарды жұмыс коллекциясына орналастыру оларды сәйкестендіру үшін жүргізіледі.</w:t>
      </w:r>
    </w:p>
    <w:bookmarkEnd w:id="39"/>
    <w:bookmarkStart w:name="z42" w:id="40"/>
    <w:p>
      <w:pPr>
        <w:spacing w:after="0"/>
        <w:ind w:left="0"/>
        <w:jc w:val="both"/>
      </w:pPr>
      <w:r>
        <w:rPr>
          <w:rFonts w:ascii="Times New Roman"/>
          <w:b w:val="false"/>
          <w:i w:val="false"/>
          <w:color w:val="000000"/>
          <w:sz w:val="28"/>
        </w:rPr>
        <w:t xml:space="preserve">
      13. ПБА-мен жұмыс істеуді жүзеге асыратын субъект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микроорганизмдер штаммдарын сатып алу үшін кейіннен сатып алу-сату шартын жасап, осы штаммдардың өнім берушісімен олардың бар болуы, сатып алу және жеткізу шарттары туралы келіссөздерді (хат алмасуды) жүзеге асырады.</w:t>
      </w:r>
    </w:p>
    <w:bookmarkEnd w:id="40"/>
    <w:bookmarkStart w:name="z43" w:id="41"/>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микроорганизмдер штаммдарын жұмыс коллекциясына орналастыру олардың қасиеттері туралы толық мәліметтерді қамтитын микроорганизм штаммы паспортының негізінде жүргізіледі.</w:t>
      </w:r>
    </w:p>
    <w:bookmarkEnd w:id="41"/>
    <w:bookmarkStart w:name="z44" w:id="42"/>
    <w:p>
      <w:pPr>
        <w:spacing w:after="0"/>
        <w:ind w:left="0"/>
        <w:jc w:val="both"/>
      </w:pPr>
      <w:r>
        <w:rPr>
          <w:rFonts w:ascii="Times New Roman"/>
          <w:b w:val="false"/>
          <w:i w:val="false"/>
          <w:color w:val="000000"/>
          <w:sz w:val="28"/>
        </w:rPr>
        <w:t xml:space="preserve">
      15. Сатып алынған микроорганизмдер штаммдары және оқшауланған табиғи штаммдар жұмыс коллекциясына орналастыру үшін алынған кезде мынаған сәйкес келеді: </w:t>
      </w:r>
    </w:p>
    <w:bookmarkEnd w:id="42"/>
    <w:bookmarkStart w:name="z45" w:id="43"/>
    <w:p>
      <w:pPr>
        <w:spacing w:after="0"/>
        <w:ind w:left="0"/>
        <w:jc w:val="both"/>
      </w:pPr>
      <w:r>
        <w:rPr>
          <w:rFonts w:ascii="Times New Roman"/>
          <w:b w:val="false"/>
          <w:i w:val="false"/>
          <w:color w:val="000000"/>
          <w:sz w:val="28"/>
        </w:rPr>
        <w:t>
      1) микроорганизм штаммы тасымалдау кезінде тиісті температуралық режим сақтала отырып (температуралық датчиктермен немесе басқа да құрылғылармен расталады), лиофилизацияланған, мұздатылған (криоконсервіленген) немесе культивацияланған (субкультивацияланған) күйде беріледі;</w:t>
      </w:r>
    </w:p>
    <w:bookmarkEnd w:id="43"/>
    <w:bookmarkStart w:name="z46" w:id="44"/>
    <w:p>
      <w:pPr>
        <w:spacing w:after="0"/>
        <w:ind w:left="0"/>
        <w:jc w:val="both"/>
      </w:pPr>
      <w:r>
        <w:rPr>
          <w:rFonts w:ascii="Times New Roman"/>
          <w:b w:val="false"/>
          <w:i w:val="false"/>
          <w:color w:val="000000"/>
          <w:sz w:val="28"/>
        </w:rPr>
        <w:t>
      2) микроорганизм штаммы бар ампулалар (құтылар), шыны түтіктер тұмшаланып тығындалады және микроорганизм штаммының атауы, себу және (немесе) кептіру күні көрсетілген жапсырмалармен жарақталады.</w:t>
      </w:r>
    </w:p>
    <w:bookmarkEnd w:id="44"/>
    <w:bookmarkStart w:name="z47" w:id="45"/>
    <w:p>
      <w:pPr>
        <w:spacing w:after="0"/>
        <w:ind w:left="0"/>
        <w:jc w:val="both"/>
      </w:pPr>
      <w:r>
        <w:rPr>
          <w:rFonts w:ascii="Times New Roman"/>
          <w:b w:val="false"/>
          <w:i w:val="false"/>
          <w:color w:val="000000"/>
          <w:sz w:val="28"/>
        </w:rPr>
        <w:t>
      16. Жұмыс коллекциясына орналастырылғанға дейін оқшауланған табиғи штаммдар штаммның бастапқы паспортында көзделген негізгі қасиеттерін тексеру рәсімінен өтеді.</w:t>
      </w:r>
    </w:p>
    <w:bookmarkEnd w:id="45"/>
    <w:bookmarkStart w:name="z48" w:id="46"/>
    <w:p>
      <w:pPr>
        <w:spacing w:after="0"/>
        <w:ind w:left="0"/>
        <w:jc w:val="both"/>
      </w:pPr>
      <w:r>
        <w:rPr>
          <w:rFonts w:ascii="Times New Roman"/>
          <w:b w:val="false"/>
          <w:i w:val="false"/>
          <w:color w:val="000000"/>
          <w:sz w:val="28"/>
        </w:rPr>
        <w:t xml:space="preserve">
      17. Штамм паспортын қоса алғанда, орналастырылатын штаммға құжаттама бар болған, қаптама бүтін, сыйымдылықтардың күйі қанағаттанарлық және олардың саны қоса берілетін құжаттамаға сәйкес болған кезде сатып алынған микроорганизмдер штаммдары мен микроорганизмдердің оқшауланған табиғи штаммдары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коллекциясында микроорганизмдердің штаммдарын тіркеу журналында тіркеледі. </w:t>
      </w:r>
    </w:p>
    <w:bookmarkEnd w:id="46"/>
    <w:bookmarkStart w:name="z49" w:id="47"/>
    <w:p>
      <w:pPr>
        <w:spacing w:after="0"/>
        <w:ind w:left="0"/>
        <w:jc w:val="both"/>
      </w:pPr>
      <w:r>
        <w:rPr>
          <w:rFonts w:ascii="Times New Roman"/>
          <w:b w:val="false"/>
          <w:i w:val="false"/>
          <w:color w:val="000000"/>
          <w:sz w:val="28"/>
        </w:rPr>
        <w:t xml:space="preserve">
      18. Микроорганизм штамының паспортын қоса алғанда, жіберілетін микроорганизм штамының құжаттамасы, қаптама бүтіндігі сәйкес келмеген, сыйымдылықтардың күйі қанағаттанарлықсыз және олардың саны қоса берілетін құжаттамаға сәйкес келмеген жағдайда, алушы штаммға қоса берілетін құжаттаманы тиісінше ресімдеу не штаммды жою қажеттігі туралы шешім қабылдайды және жөнелтушінің мекенжайына тиісті хабарлама жібереді. </w:t>
      </w:r>
    </w:p>
    <w:bookmarkEnd w:id="47"/>
    <w:bookmarkStart w:name="z50" w:id="48"/>
    <w:p>
      <w:pPr>
        <w:spacing w:after="0"/>
        <w:ind w:left="0"/>
        <w:jc w:val="both"/>
      </w:pPr>
      <w:r>
        <w:rPr>
          <w:rFonts w:ascii="Times New Roman"/>
          <w:b w:val="false"/>
          <w:i w:val="false"/>
          <w:color w:val="000000"/>
          <w:sz w:val="28"/>
        </w:rPr>
        <w:t xml:space="preserve">
      19. Микроорганизмдер штаммдарын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ұйымдардың жұмыс коллекциясына қабылдағанға дейін сәйкестендіру "Қазақстан Республикасының биологиялық қауіпсіздігі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 тармақшасына сәйкес бекітілетін Патогенді және өнеркәсіптік микроорганизмдердің ұлттық коллекцияларын қалыптастыру, жүргізу және күтіп-бағу қағидаларында көзделген тәртіппен жүзеге асырылады. </w:t>
      </w:r>
    </w:p>
    <w:bookmarkEnd w:id="48"/>
    <w:bookmarkStart w:name="z51" w:id="49"/>
    <w:p>
      <w:pPr>
        <w:spacing w:after="0"/>
        <w:ind w:left="0"/>
        <w:jc w:val="left"/>
      </w:pPr>
      <w:r>
        <w:rPr>
          <w:rFonts w:ascii="Times New Roman"/>
          <w:b/>
          <w:i w:val="false"/>
          <w:color w:val="000000"/>
        </w:rPr>
        <w:t xml:space="preserve"> 3-тарау.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жүргізу тәртібі</w:t>
      </w:r>
    </w:p>
    <w:bookmarkEnd w:id="49"/>
    <w:bookmarkStart w:name="z52" w:id="50"/>
    <w:p>
      <w:pPr>
        <w:spacing w:after="0"/>
        <w:ind w:left="0"/>
        <w:jc w:val="both"/>
      </w:pPr>
      <w:r>
        <w:rPr>
          <w:rFonts w:ascii="Times New Roman"/>
          <w:b w:val="false"/>
          <w:i w:val="false"/>
          <w:color w:val="000000"/>
          <w:sz w:val="28"/>
        </w:rPr>
        <w:t>
      20. Жұмыс коллекцияларын жүргізу микроорганизмдердің штаммдары қозғалысын есепке алу арқылы жүзеге асырылады.</w:t>
      </w:r>
    </w:p>
    <w:bookmarkEnd w:id="50"/>
    <w:bookmarkStart w:name="z53" w:id="51"/>
    <w:p>
      <w:pPr>
        <w:spacing w:after="0"/>
        <w:ind w:left="0"/>
        <w:jc w:val="both"/>
      </w:pPr>
      <w:r>
        <w:rPr>
          <w:rFonts w:ascii="Times New Roman"/>
          <w:b w:val="false"/>
          <w:i w:val="false"/>
          <w:color w:val="000000"/>
          <w:sz w:val="28"/>
        </w:rPr>
        <w:t>
      21. Жұмыс коллекцияларын жүргізу жұмыс коллекциясына орналастырылатын патогендіктің тиісті тобындағы ПБА-мен жұмыс істеуге рұқсат болған кезде жол беріледі.</w:t>
      </w:r>
    </w:p>
    <w:bookmarkEnd w:id="51"/>
    <w:bookmarkStart w:name="z54" w:id="52"/>
    <w:p>
      <w:pPr>
        <w:spacing w:after="0"/>
        <w:ind w:left="0"/>
        <w:jc w:val="both"/>
      </w:pPr>
      <w:r>
        <w:rPr>
          <w:rFonts w:ascii="Times New Roman"/>
          <w:b w:val="false"/>
          <w:i w:val="false"/>
          <w:color w:val="000000"/>
          <w:sz w:val="28"/>
        </w:rPr>
        <w:t xml:space="preserve">
      22. Жұмыс коллекцияларында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микроорганизмдер штаммдарының қозғалысын есепке алу журналында көрсетіле отырып, микроорганизмдер штаммдарының қозғалысын есепке алу тұрақты негізде жүргізіледі.</w:t>
      </w:r>
    </w:p>
    <w:bookmarkEnd w:id="52"/>
    <w:bookmarkStart w:name="z55" w:id="53"/>
    <w:p>
      <w:pPr>
        <w:spacing w:after="0"/>
        <w:ind w:left="0"/>
        <w:jc w:val="both"/>
      </w:pPr>
      <w:r>
        <w:rPr>
          <w:rFonts w:ascii="Times New Roman"/>
          <w:b w:val="false"/>
          <w:i w:val="false"/>
          <w:color w:val="000000"/>
          <w:sz w:val="28"/>
        </w:rPr>
        <w:t xml:space="preserve">
      23. Объективті есепке алуды қамтамасыз ету үшін ПБА-мен жұмыс істеуді жүзеге асыратын субъект жылына кемінде бір рет жұмыс коллекциясына комиссиялық түрде түгендеу жүргізеді, ол микроорганизмдердің штаммдары туралы ақпаратты өзектендіруді қамтиды. </w:t>
      </w:r>
    </w:p>
    <w:bookmarkEnd w:id="53"/>
    <w:bookmarkStart w:name="z56" w:id="54"/>
    <w:p>
      <w:pPr>
        <w:spacing w:after="0"/>
        <w:ind w:left="0"/>
        <w:jc w:val="both"/>
      </w:pPr>
      <w:r>
        <w:rPr>
          <w:rFonts w:ascii="Times New Roman"/>
          <w:b w:val="false"/>
          <w:i w:val="false"/>
          <w:color w:val="000000"/>
          <w:sz w:val="28"/>
        </w:rPr>
        <w:t xml:space="preserve">
      24. Жұмыс коллекциясында орналастырылған микроорганизмдер штаммдары туралы ақпаратты халықтың санитариялық-эпидемиологиялық саламаттылығы саласындағы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жинауға арналған нысан бойынша мынадай мерзімдерде:</w:t>
      </w:r>
    </w:p>
    <w:bookmarkEnd w:id="54"/>
    <w:p>
      <w:pPr>
        <w:spacing w:after="0"/>
        <w:ind w:left="0"/>
        <w:jc w:val="both"/>
      </w:pPr>
      <w:r>
        <w:rPr>
          <w:rFonts w:ascii="Times New Roman"/>
          <w:b w:val="false"/>
          <w:i w:val="false"/>
          <w:color w:val="000000"/>
          <w:sz w:val="28"/>
        </w:rPr>
        <w:t>
      патогендігі I және (немесе) II топтағы ПБА-мен жұмыс істеуді жүзеге асыратын субъект тоқсан сайынғы негізде есепті тоқсаннан кейінгі айдың 15-күніне дейінгі мерзімде;</w:t>
      </w:r>
    </w:p>
    <w:p>
      <w:pPr>
        <w:spacing w:after="0"/>
        <w:ind w:left="0"/>
        <w:jc w:val="both"/>
      </w:pPr>
      <w:r>
        <w:rPr>
          <w:rFonts w:ascii="Times New Roman"/>
          <w:b w:val="false"/>
          <w:i w:val="false"/>
          <w:color w:val="000000"/>
          <w:sz w:val="28"/>
        </w:rPr>
        <w:t>
      патогендігі III және (немесе) IV топтағы ПБА-мен жұмыс істеуді жүзеге асыратын субъект жыл сайын 15 ақпанға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14.04.2025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25. Санитариялық-эпидемиологиялық саламаттылық саласындағы мемлекеттік орган биологиялық қауіпсіздікті қамтамасыз ету саласындағы мемлекеттік ақпараттық жүйені қолданған кезде патогендігі І және (немесе) ІІ топтардағы ПБА-мен жұмыс істеуді жүзеге асыратын субъект оған жұмыс коллекцияларында орналастырылған микроорганизмдер штаммдары туралы, сондай-ақ олардың қозғалысын есепке алу туралы деректерді енгізеді.</w:t>
      </w:r>
    </w:p>
    <w:bookmarkEnd w:id="55"/>
    <w:bookmarkStart w:name="z58" w:id="56"/>
    <w:p>
      <w:pPr>
        <w:spacing w:after="0"/>
        <w:ind w:left="0"/>
        <w:jc w:val="left"/>
      </w:pPr>
      <w:r>
        <w:rPr>
          <w:rFonts w:ascii="Times New Roman"/>
          <w:b/>
          <w:i w:val="false"/>
          <w:color w:val="000000"/>
        </w:rPr>
        <w:t xml:space="preserve"> 4-тарау.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күтіп-бағу тәртібі</w:t>
      </w:r>
    </w:p>
    <w:bookmarkEnd w:id="56"/>
    <w:bookmarkStart w:name="z59" w:id="57"/>
    <w:p>
      <w:pPr>
        <w:spacing w:after="0"/>
        <w:ind w:left="0"/>
        <w:jc w:val="both"/>
      </w:pPr>
      <w:r>
        <w:rPr>
          <w:rFonts w:ascii="Times New Roman"/>
          <w:b w:val="false"/>
          <w:i w:val="false"/>
          <w:color w:val="000000"/>
          <w:sz w:val="28"/>
        </w:rPr>
        <w:t>
      26. Жұмыс коллекцияларын күтіп-бағу микроорганизмдердің штаммдарын сақтау, көшіру және жою жолымен жүзеге асырылады.</w:t>
      </w:r>
    </w:p>
    <w:bookmarkEnd w:id="57"/>
    <w:bookmarkStart w:name="z60" w:id="58"/>
    <w:p>
      <w:pPr>
        <w:spacing w:after="0"/>
        <w:ind w:left="0"/>
        <w:jc w:val="both"/>
      </w:pPr>
      <w:r>
        <w:rPr>
          <w:rFonts w:ascii="Times New Roman"/>
          <w:b w:val="false"/>
          <w:i w:val="false"/>
          <w:color w:val="000000"/>
          <w:sz w:val="28"/>
        </w:rPr>
        <w:t>
      27. Патогенді және өнеркәсіптік микроорганизмдердің ұлттық коллекцияларын қалыптастыруға, жүргізуге және күтіп-бағуға уәкілеттік берілген ұйымдарды қоспағанда ПБА-мен жұмыс істеуді жүзеге асыратын субъектілердің жұмыс коллекцияларын күтіп-бағу осындай субъектілердің есебінен жүзеге асырылады.</w:t>
      </w:r>
    </w:p>
    <w:bookmarkEnd w:id="58"/>
    <w:bookmarkStart w:name="z61" w:id="59"/>
    <w:p>
      <w:pPr>
        <w:spacing w:after="0"/>
        <w:ind w:left="0"/>
        <w:jc w:val="both"/>
      </w:pPr>
      <w:r>
        <w:rPr>
          <w:rFonts w:ascii="Times New Roman"/>
          <w:b w:val="false"/>
          <w:i w:val="false"/>
          <w:color w:val="000000"/>
          <w:sz w:val="28"/>
        </w:rPr>
        <w:t xml:space="preserve">
      28. Табиғи штаммдар одан әрі сәйкестендіру үшін жұмыс коллекцияларына мынадай мерзімге орналастырылады: </w:t>
      </w:r>
    </w:p>
    <w:bookmarkEnd w:id="59"/>
    <w:bookmarkStart w:name="z62" w:id="60"/>
    <w:p>
      <w:pPr>
        <w:spacing w:after="0"/>
        <w:ind w:left="0"/>
        <w:jc w:val="both"/>
      </w:pPr>
      <w:r>
        <w:rPr>
          <w:rFonts w:ascii="Times New Roman"/>
          <w:b w:val="false"/>
          <w:i w:val="false"/>
          <w:color w:val="000000"/>
          <w:sz w:val="28"/>
        </w:rPr>
        <w:t>
      1) патогендігі I және (немесе) II топтардағы ПБА – штамм жұмыс коллекциясына түскен күннен бастап күнтізбелік 30 күннен артық емес;</w:t>
      </w:r>
    </w:p>
    <w:bookmarkEnd w:id="60"/>
    <w:bookmarkStart w:name="z63" w:id="61"/>
    <w:p>
      <w:pPr>
        <w:spacing w:after="0"/>
        <w:ind w:left="0"/>
        <w:jc w:val="both"/>
      </w:pPr>
      <w:r>
        <w:rPr>
          <w:rFonts w:ascii="Times New Roman"/>
          <w:b w:val="false"/>
          <w:i w:val="false"/>
          <w:color w:val="000000"/>
          <w:sz w:val="28"/>
        </w:rPr>
        <w:t>
      2) патогендігі III және (немесе) IV топтардағы ПБА – штамм жұмыс коллекциясына түскен күннен бастап күнтізбелік 45 күннен артық емес.</w:t>
      </w:r>
    </w:p>
    <w:bookmarkEnd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микроорганизмдер штаммдары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нақты міндеттерді шешу үшін қажетті мерзімге жұмыс коллекциясына орналастырылады.</w:t>
      </w:r>
    </w:p>
    <w:bookmarkStart w:name="z64" w:id="62"/>
    <w:p>
      <w:pPr>
        <w:spacing w:after="0"/>
        <w:ind w:left="0"/>
        <w:jc w:val="both"/>
      </w:pPr>
      <w:r>
        <w:rPr>
          <w:rFonts w:ascii="Times New Roman"/>
          <w:b w:val="false"/>
          <w:i w:val="false"/>
          <w:color w:val="000000"/>
          <w:sz w:val="28"/>
        </w:rPr>
        <w:t>
      29.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ұйымдардың жұмыс коллекциясында орналастырылған микроорганизмдер штаммдарын сақтау мерзімдері:</w:t>
      </w:r>
    </w:p>
    <w:bookmarkEnd w:id="62"/>
    <w:bookmarkStart w:name="z65" w:id="63"/>
    <w:p>
      <w:pPr>
        <w:spacing w:after="0"/>
        <w:ind w:left="0"/>
        <w:jc w:val="both"/>
      </w:pPr>
      <w:r>
        <w:rPr>
          <w:rFonts w:ascii="Times New Roman"/>
          <w:b w:val="false"/>
          <w:i w:val="false"/>
          <w:color w:val="000000"/>
          <w:sz w:val="28"/>
        </w:rPr>
        <w:t>
      1) ғылыми қызығушылық тудыратын патогенді немесе өнеркәсіптік микроорганизмдердің штаммдары үшін – оларды қосымша зерделеу үшін қажетті, бірақ 12 айдан аспайтын мерзімде;</w:t>
      </w:r>
    </w:p>
    <w:bookmarkEnd w:id="63"/>
    <w:bookmarkStart w:name="z66" w:id="64"/>
    <w:p>
      <w:pPr>
        <w:spacing w:after="0"/>
        <w:ind w:left="0"/>
        <w:jc w:val="both"/>
      </w:pPr>
      <w:r>
        <w:rPr>
          <w:rFonts w:ascii="Times New Roman"/>
          <w:b w:val="false"/>
          <w:i w:val="false"/>
          <w:color w:val="000000"/>
          <w:sz w:val="28"/>
        </w:rPr>
        <w:t>
      2) Дүниежүзілік денсаулық сақтау ұйымының Ауруларды қадағалау жөніндегі жаһандық бағдарламасы шеңберінде зерттеуге пайдаланылатын патогенді немесе өнеркәсіптік микроорганизмдердің штаммдары үшін – 12 айдан артық емес;</w:t>
      </w:r>
    </w:p>
    <w:bookmarkEnd w:id="64"/>
    <w:bookmarkStart w:name="z67" w:id="6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микроорганизмдер штаммдары үшін – тиісті жұмыстарды жүргізу үшін қажетті мерзімде.</w:t>
      </w:r>
    </w:p>
    <w:bookmarkEnd w:id="65"/>
    <w:bookmarkStart w:name="z68" w:id="66"/>
    <w:p>
      <w:pPr>
        <w:spacing w:after="0"/>
        <w:ind w:left="0"/>
        <w:jc w:val="both"/>
      </w:pPr>
      <w:r>
        <w:rPr>
          <w:rFonts w:ascii="Times New Roman"/>
          <w:b w:val="false"/>
          <w:i w:val="false"/>
          <w:color w:val="000000"/>
          <w:sz w:val="28"/>
        </w:rPr>
        <w:t>
      30. Микроорганизмдердің оқшауланған табиғи штаммдарын сәйкестендіру нәтижелері бойынша ПБА-мен жұмыс істеуді жүзеге асыратын субъект оны ұлттық коллекцияға депонирлеуге беру не жою жөнінде шешім қабылдайды.</w:t>
      </w:r>
    </w:p>
    <w:bookmarkEnd w:id="66"/>
    <w:p>
      <w:pPr>
        <w:spacing w:after="0"/>
        <w:ind w:left="0"/>
        <w:jc w:val="both"/>
      </w:pPr>
      <w:r>
        <w:rPr>
          <w:rFonts w:ascii="Times New Roman"/>
          <w:b w:val="false"/>
          <w:i w:val="false"/>
          <w:color w:val="000000"/>
          <w:sz w:val="28"/>
        </w:rPr>
        <w:t>
      Сәйкестендіру қорытындылары бойынша белгіленген қосымша деректер микроорганизм штаммының паспортына енгізіледі.</w:t>
      </w:r>
    </w:p>
    <w:bookmarkStart w:name="z69" w:id="67"/>
    <w:p>
      <w:pPr>
        <w:spacing w:after="0"/>
        <w:ind w:left="0"/>
        <w:jc w:val="both"/>
      </w:pPr>
      <w:r>
        <w:rPr>
          <w:rFonts w:ascii="Times New Roman"/>
          <w:b w:val="false"/>
          <w:i w:val="false"/>
          <w:color w:val="000000"/>
          <w:sz w:val="28"/>
        </w:rPr>
        <w:t xml:space="preserve">
      31. Жұмыс коллекциясына орналастырылған микроорганизмдер штаммдарына ПБА-мен жұмыс істеуді жүзеге асыратын субъектінің жауапты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сақтау картасын толтырады және сақтаудың кемінде екі оңтайлы тәсілін таңдауды жүзеге асырады. </w:t>
      </w:r>
    </w:p>
    <w:bookmarkEnd w:id="67"/>
    <w:bookmarkStart w:name="z70" w:id="68"/>
    <w:p>
      <w:pPr>
        <w:spacing w:after="0"/>
        <w:ind w:left="0"/>
        <w:jc w:val="both"/>
      </w:pPr>
      <w:r>
        <w:rPr>
          <w:rFonts w:ascii="Times New Roman"/>
          <w:b w:val="false"/>
          <w:i w:val="false"/>
          <w:color w:val="000000"/>
          <w:sz w:val="28"/>
        </w:rPr>
        <w:t>
      32. Микроорганизмдер штаммдарының бастапқы сипаттамаларын сақтай отырып, оларды өміршең күйде ұстау үшін сақтау картасының негізінде барлық штаммдар үшін қайта себу кестесі және сақтаудың оңтайлы түрін таңдау белгіленеді.</w:t>
      </w:r>
    </w:p>
    <w:bookmarkEnd w:id="68"/>
    <w:bookmarkStart w:name="z71" w:id="69"/>
    <w:p>
      <w:pPr>
        <w:spacing w:after="0"/>
        <w:ind w:left="0"/>
        <w:jc w:val="both"/>
      </w:pPr>
      <w:r>
        <w:rPr>
          <w:rFonts w:ascii="Times New Roman"/>
          <w:b w:val="false"/>
          <w:i w:val="false"/>
          <w:color w:val="000000"/>
          <w:sz w:val="28"/>
        </w:rPr>
        <w:t>
      33. Микроорганизмдердің штаммдары мөрленген тоңазытқыштарда, жанбайтын шкафтарда, сейфтерде және өзге де мамандандырылған жабдықта бөлек сақталады.</w:t>
      </w:r>
    </w:p>
    <w:bookmarkEnd w:id="69"/>
    <w:bookmarkStart w:name="z72" w:id="70"/>
    <w:p>
      <w:pPr>
        <w:spacing w:after="0"/>
        <w:ind w:left="0"/>
        <w:jc w:val="both"/>
      </w:pPr>
      <w:r>
        <w:rPr>
          <w:rFonts w:ascii="Times New Roman"/>
          <w:b w:val="false"/>
          <w:i w:val="false"/>
          <w:color w:val="000000"/>
          <w:sz w:val="28"/>
        </w:rPr>
        <w:t>
      34. Микроорганизмдер штаммдарын сақтауға жауапты адамдар күн сайын микроорганизмдер штаммдарын сақтау температурасын бақылайды.</w:t>
      </w:r>
    </w:p>
    <w:bookmarkEnd w:id="70"/>
    <w:bookmarkStart w:name="z73" w:id="71"/>
    <w:p>
      <w:pPr>
        <w:spacing w:after="0"/>
        <w:ind w:left="0"/>
        <w:jc w:val="both"/>
      </w:pPr>
      <w:r>
        <w:rPr>
          <w:rFonts w:ascii="Times New Roman"/>
          <w:b w:val="false"/>
          <w:i w:val="false"/>
          <w:color w:val="000000"/>
          <w:sz w:val="28"/>
        </w:rPr>
        <w:t xml:space="preserve">
      35. Микроорганизмдер штаммдарын сақтау микроорганизм штаммының паспортына, сақтау картасына және қайта себу кестесіне сәйкес жүргізіледі, оларда да себу кезеңділігі көрсетіледі. </w:t>
      </w:r>
    </w:p>
    <w:bookmarkEnd w:id="71"/>
    <w:bookmarkStart w:name="z74" w:id="72"/>
    <w:p>
      <w:pPr>
        <w:spacing w:after="0"/>
        <w:ind w:left="0"/>
        <w:jc w:val="both"/>
      </w:pPr>
      <w:r>
        <w:rPr>
          <w:rFonts w:ascii="Times New Roman"/>
          <w:b w:val="false"/>
          <w:i w:val="false"/>
          <w:color w:val="000000"/>
          <w:sz w:val="28"/>
        </w:rPr>
        <w:t>
      36. Микроорганизмдер штаммдары қамтылған сыйымдылықтарда жеке нөмір мен қайта себу (лиофилизациялау) күні белгіленген, мықты желімделген жапсырмалар немесе көрсетілген ақпаратты қамтитын штрих-код болады.</w:t>
      </w:r>
    </w:p>
    <w:bookmarkEnd w:id="72"/>
    <w:bookmarkStart w:name="z75" w:id="73"/>
    <w:p>
      <w:pPr>
        <w:spacing w:after="0"/>
        <w:ind w:left="0"/>
        <w:jc w:val="both"/>
      </w:pPr>
      <w:r>
        <w:rPr>
          <w:rFonts w:ascii="Times New Roman"/>
          <w:b w:val="false"/>
          <w:i w:val="false"/>
          <w:color w:val="000000"/>
          <w:sz w:val="28"/>
        </w:rPr>
        <w:t xml:space="preserve">
      37. Жауапты қызметкерлер сақтау картасы мен қайта себу кестесіне сәйкес жаңартуға жататын микроорганизмдердің штаммдарын анықтайды, олардың қозғалысын есепке алу жөніндегі құжаттаманы жүргізеді. </w:t>
      </w:r>
    </w:p>
    <w:bookmarkEnd w:id="73"/>
    <w:bookmarkStart w:name="z76" w:id="74"/>
    <w:p>
      <w:pPr>
        <w:spacing w:after="0"/>
        <w:ind w:left="0"/>
        <w:jc w:val="both"/>
      </w:pPr>
      <w:r>
        <w:rPr>
          <w:rFonts w:ascii="Times New Roman"/>
          <w:b w:val="false"/>
          <w:i w:val="false"/>
          <w:color w:val="000000"/>
          <w:sz w:val="28"/>
        </w:rPr>
        <w:t>
      38. Жаңарту жұмыстары бокста жүргізіледі, онда зерттеу сәтінде басқа да микроорганизмдер штаммдарымен жұмыс жүргізілмейді.</w:t>
      </w:r>
    </w:p>
    <w:bookmarkEnd w:id="74"/>
    <w:bookmarkStart w:name="z77" w:id="75"/>
    <w:p>
      <w:pPr>
        <w:spacing w:after="0"/>
        <w:ind w:left="0"/>
        <w:jc w:val="both"/>
      </w:pPr>
      <w:r>
        <w:rPr>
          <w:rFonts w:ascii="Times New Roman"/>
          <w:b w:val="false"/>
          <w:i w:val="false"/>
          <w:color w:val="000000"/>
          <w:sz w:val="28"/>
        </w:rPr>
        <w:t>
      39. Микроорганизмдер штаммдарын жаңартуға жауапты қызметкерлер микроорганизмдер штаммдарын алады, паспорттық және қолда бар құжаттамалық сипаттамалармен танысады.</w:t>
      </w:r>
    </w:p>
    <w:bookmarkEnd w:id="75"/>
    <w:bookmarkStart w:name="z78" w:id="76"/>
    <w:p>
      <w:pPr>
        <w:spacing w:after="0"/>
        <w:ind w:left="0"/>
        <w:jc w:val="both"/>
      </w:pPr>
      <w:r>
        <w:rPr>
          <w:rFonts w:ascii="Times New Roman"/>
          <w:b w:val="false"/>
          <w:i w:val="false"/>
          <w:color w:val="000000"/>
          <w:sz w:val="28"/>
        </w:rPr>
        <w:t xml:space="preserve">
      40. Микроорганизм штаммын жаңартуға жауапты қызметкер оның қозғалысын есепке алу жөніндегі құжаттаманы жүргізеді,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себу немесе жою мақсатында микроорганизмдер бар сыйымдылықты ашу актісін ресімдейді және жаңарту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зерттеу хаттамасын жасайды.</w:t>
      </w:r>
    </w:p>
    <w:bookmarkEnd w:id="76"/>
    <w:bookmarkStart w:name="z79" w:id="77"/>
    <w:p>
      <w:pPr>
        <w:spacing w:after="0"/>
        <w:ind w:left="0"/>
        <w:jc w:val="both"/>
      </w:pPr>
      <w:r>
        <w:rPr>
          <w:rFonts w:ascii="Times New Roman"/>
          <w:b w:val="false"/>
          <w:i w:val="false"/>
          <w:color w:val="000000"/>
          <w:sz w:val="28"/>
        </w:rPr>
        <w:t xml:space="preserve">
      41. Микроорганизмдер штаммдарын жұмыс коллекциясында мынадай нысандарда: қоректік ортада және (немесе) лиофильді кептіру және (немесе) криосақтау жағдайларында сақтауға жол беріледі. </w:t>
      </w:r>
    </w:p>
    <w:bookmarkEnd w:id="77"/>
    <w:bookmarkStart w:name="z80" w:id="78"/>
    <w:p>
      <w:pPr>
        <w:spacing w:after="0"/>
        <w:ind w:left="0"/>
        <w:jc w:val="both"/>
      </w:pPr>
      <w:r>
        <w:rPr>
          <w:rFonts w:ascii="Times New Roman"/>
          <w:b w:val="false"/>
          <w:i w:val="false"/>
          <w:color w:val="000000"/>
          <w:sz w:val="28"/>
        </w:rPr>
        <w:t>
      42. Ампулалардан және дәнекерленген шыны түтіктерден алынған лиофилизацияланған (кептірілген) микроорганизмді реактивациялау биоқауіпсіздік шкафында жүргізіледі.</w:t>
      </w:r>
    </w:p>
    <w:bookmarkEnd w:id="78"/>
    <w:bookmarkStart w:name="z81" w:id="79"/>
    <w:p>
      <w:pPr>
        <w:spacing w:after="0"/>
        <w:ind w:left="0"/>
        <w:jc w:val="both"/>
      </w:pPr>
      <w:r>
        <w:rPr>
          <w:rFonts w:ascii="Times New Roman"/>
          <w:b w:val="false"/>
          <w:i w:val="false"/>
          <w:color w:val="000000"/>
          <w:sz w:val="28"/>
        </w:rPr>
        <w:t xml:space="preserve">
      43. Микроорганизмдер штаммдарын мынадай жағдайларда: </w:t>
      </w:r>
    </w:p>
    <w:bookmarkEnd w:id="79"/>
    <w:bookmarkStart w:name="z82" w:id="80"/>
    <w:p>
      <w:pPr>
        <w:spacing w:after="0"/>
        <w:ind w:left="0"/>
        <w:jc w:val="both"/>
      </w:pPr>
      <w:r>
        <w:rPr>
          <w:rFonts w:ascii="Times New Roman"/>
          <w:b w:val="false"/>
          <w:i w:val="false"/>
          <w:color w:val="000000"/>
          <w:sz w:val="28"/>
        </w:rPr>
        <w:t xml:space="preserve">
      1)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ұйымдарда депонирлеуге не уақытша сақтауға жіберу кезінде; </w:t>
      </w:r>
    </w:p>
    <w:bookmarkEnd w:id="80"/>
    <w:bookmarkStart w:name="z83" w:id="81"/>
    <w:p>
      <w:pPr>
        <w:spacing w:after="0"/>
        <w:ind w:left="0"/>
        <w:jc w:val="both"/>
      </w:pPr>
      <w:r>
        <w:rPr>
          <w:rFonts w:ascii="Times New Roman"/>
          <w:b w:val="false"/>
          <w:i w:val="false"/>
          <w:color w:val="000000"/>
          <w:sz w:val="28"/>
        </w:rPr>
        <w:t xml:space="preserve">
      2) патогендігі III және (немесе) IV топтардағы микроорганизмдер штаммдарын ПБА-мен жұмыс істеуді жүзеге асыратын және тиісті ПБА-мен жұмыс істеуге рұқсаты бар өзге субъектілерге уақытша сақтау үшін беру кезінде не өткізу кезінде; </w:t>
      </w:r>
    </w:p>
    <w:bookmarkEnd w:id="81"/>
    <w:bookmarkStart w:name="z84" w:id="82"/>
    <w:p>
      <w:pPr>
        <w:spacing w:after="0"/>
        <w:ind w:left="0"/>
        <w:jc w:val="both"/>
      </w:pPr>
      <w:r>
        <w:rPr>
          <w:rFonts w:ascii="Times New Roman"/>
          <w:b w:val="false"/>
          <w:i w:val="false"/>
          <w:color w:val="000000"/>
          <w:sz w:val="28"/>
        </w:rPr>
        <w:t xml:space="preserve">
      3) Дүниежүзілік денсаулық сақтау ұйымының Ауруларды қадағалау жөніндегі жаһандық бағдарламасының өңірлік референс-зертханаларына беру кезінде жұмыс коллекциясынан көшіруге жол беріледі. </w:t>
      </w:r>
    </w:p>
    <w:bookmarkEnd w:id="82"/>
    <w:bookmarkStart w:name="z85" w:id="83"/>
    <w:p>
      <w:pPr>
        <w:spacing w:after="0"/>
        <w:ind w:left="0"/>
        <w:jc w:val="both"/>
      </w:pPr>
      <w:r>
        <w:rPr>
          <w:rFonts w:ascii="Times New Roman"/>
          <w:b w:val="false"/>
          <w:i w:val="false"/>
          <w:color w:val="000000"/>
          <w:sz w:val="28"/>
        </w:rPr>
        <w:t xml:space="preserve">
      44. ПБА-мен жұмыс істеуді жүзеге асыратын субъектін бөлімшелері арасында микроорганизм штаммдарын (телнұсқаларын) босату және (немесе) алу оның басшысының жазбаша рұқсаты бойынша жүзеге асырылады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актімен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микроорганизмдер штаммдары қозғалысын есепке алу журналына жазумен ресімделеді.</w:t>
      </w:r>
    </w:p>
    <w:bookmarkEnd w:id="83"/>
    <w:bookmarkStart w:name="z86" w:id="84"/>
    <w:p>
      <w:pPr>
        <w:spacing w:after="0"/>
        <w:ind w:left="0"/>
        <w:jc w:val="both"/>
      </w:pPr>
      <w:r>
        <w:rPr>
          <w:rFonts w:ascii="Times New Roman"/>
          <w:b w:val="false"/>
          <w:i w:val="false"/>
          <w:color w:val="000000"/>
          <w:sz w:val="28"/>
        </w:rPr>
        <w:t xml:space="preserve">
      45. ПБА-мен жұмыс істеуді жүзеге асыратын субъектілер арасында микроорганизмдер штаммдарын (телнұсқаларын) босату және (немесе) алу оның басшыларының жазбаша рұқсаты бойынша шарт негізінде (сатып алу-сату, беру және өзге де шартты жасасқан кезде) жүзеге асырылады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актімен ресімделеді,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микроорганизмдер штаммдар қозғалысын есепке алу журналына тиісті жазба енгізіледі.</w:t>
      </w:r>
    </w:p>
    <w:bookmarkEnd w:id="84"/>
    <w:bookmarkStart w:name="z87" w:id="85"/>
    <w:p>
      <w:pPr>
        <w:spacing w:after="0"/>
        <w:ind w:left="0"/>
        <w:jc w:val="both"/>
      </w:pPr>
      <w:r>
        <w:rPr>
          <w:rFonts w:ascii="Times New Roman"/>
          <w:b w:val="false"/>
          <w:i w:val="false"/>
          <w:color w:val="000000"/>
          <w:sz w:val="28"/>
        </w:rPr>
        <w:t xml:space="preserve">
      46. Микроорганизмдер штаммдарын Қазақстан Республикасынан тыс жерлерге(ден) босату және (немесе) алу Қазақстан Республикасының экспорттық бақылау туралы заңнамасының талаптарына сәйкес жүзеге асырылады. </w:t>
      </w:r>
    </w:p>
    <w:bookmarkEnd w:id="85"/>
    <w:bookmarkStart w:name="z88" w:id="86"/>
    <w:p>
      <w:pPr>
        <w:spacing w:after="0"/>
        <w:ind w:left="0"/>
        <w:jc w:val="both"/>
      </w:pPr>
      <w:r>
        <w:rPr>
          <w:rFonts w:ascii="Times New Roman"/>
          <w:b w:val="false"/>
          <w:i w:val="false"/>
          <w:color w:val="000000"/>
          <w:sz w:val="28"/>
        </w:rPr>
        <w:t>
      47. Патогендігі I және (немесе) II топтардағы микроорганизмдер штаммдарын ұйымнан тыс жерге беру немесе жұмыс коллекциясына орналастыру кезінде арнайы пошта байланысымен немесе биологиялық қауіпсіздік бойынша білімі бар қолма-қол екі тасымалдаушының тасымалдауына рұқсат етіледі, олардың біреуінің патогендігі тиісті топтардың микроорганизмдерімен жұмыс істеуге рұқсаты болады. Микроорганизмдер штаммдарын алған кезде қолма-қол тасымалдаушы сенімхат пен оның жеке басын куәландыратын құжаттарды ұсынады. Қолма-қол тасымалдаушы тасымалданатын микроорганизм штаммының сақталуы мен бүтіндігі үшін жауапты болады.</w:t>
      </w:r>
    </w:p>
    <w:bookmarkEnd w:id="86"/>
    <w:p>
      <w:pPr>
        <w:spacing w:after="0"/>
        <w:ind w:left="0"/>
        <w:jc w:val="both"/>
      </w:pPr>
      <w:r>
        <w:rPr>
          <w:rFonts w:ascii="Times New Roman"/>
          <w:b w:val="false"/>
          <w:i w:val="false"/>
          <w:color w:val="000000"/>
          <w:sz w:val="28"/>
        </w:rPr>
        <w:t>
      Патогендігі III және (немесе) IV топтардағы микроорганизмдер штаммдарын тасымалдау арнайы пошта байланысымен жүзеге асырылады.</w:t>
      </w:r>
    </w:p>
    <w:p>
      <w:pPr>
        <w:spacing w:after="0"/>
        <w:ind w:left="0"/>
        <w:jc w:val="both"/>
      </w:pPr>
      <w:r>
        <w:rPr>
          <w:rFonts w:ascii="Times New Roman"/>
          <w:b w:val="false"/>
          <w:i w:val="false"/>
          <w:color w:val="000000"/>
          <w:sz w:val="28"/>
        </w:rPr>
        <w:t>
      Жөнелтуші ұйым адресатқа жазбаша растаумен алғанға дейін берілетін микроорганизмдер штаммдары үшін жауапты болады.</w:t>
      </w:r>
    </w:p>
    <w:bookmarkStart w:name="z89" w:id="87"/>
    <w:p>
      <w:pPr>
        <w:spacing w:after="0"/>
        <w:ind w:left="0"/>
        <w:jc w:val="both"/>
      </w:pPr>
      <w:r>
        <w:rPr>
          <w:rFonts w:ascii="Times New Roman"/>
          <w:b w:val="false"/>
          <w:i w:val="false"/>
          <w:color w:val="000000"/>
          <w:sz w:val="28"/>
        </w:rPr>
        <w:t>
      48. Жөнелтуші ұйымның ресми бланкінде ішіндегі көрсетілген ілеспе хат болған жағдайда қарап-тексерудің барлық түрлерін жүзеге асыру кезінде тасымалданатын микроорганизмдер штаммдарының қаптамасын ашуға жол берілмейді.</w:t>
      </w:r>
    </w:p>
    <w:bookmarkEnd w:id="87"/>
    <w:p>
      <w:pPr>
        <w:spacing w:after="0"/>
        <w:ind w:left="0"/>
        <w:jc w:val="both"/>
      </w:pPr>
      <w:r>
        <w:rPr>
          <w:rFonts w:ascii="Times New Roman"/>
          <w:b w:val="false"/>
          <w:i w:val="false"/>
          <w:color w:val="000000"/>
          <w:sz w:val="28"/>
        </w:rPr>
        <w:t xml:space="preserve">
      Екі данада қаптамалау актісі қосымша жасалады, көрсетілген құжаттардың бірінші даналары микроорганизмдердің бірінші қаптамасымен жанастырмай сыртқы қаптамаға салынады, екінші даналары жөнелтушіде қалады. </w:t>
      </w:r>
    </w:p>
    <w:bookmarkStart w:name="z90" w:id="88"/>
    <w:p>
      <w:pPr>
        <w:spacing w:after="0"/>
        <w:ind w:left="0"/>
        <w:jc w:val="both"/>
      </w:pPr>
      <w:r>
        <w:rPr>
          <w:rFonts w:ascii="Times New Roman"/>
          <w:b w:val="false"/>
          <w:i w:val="false"/>
          <w:color w:val="000000"/>
          <w:sz w:val="28"/>
        </w:rPr>
        <w:t>
      49. Жөнелтуші ұйым алушы ұйымға қолжетімділігі шектеулі ақпаратқа қойылатын талаптарды сақтай отырып, микроорганизм жіберілген күн мен көлік түрін хабарлайды.</w:t>
      </w:r>
    </w:p>
    <w:bookmarkEnd w:id="88"/>
    <w:bookmarkStart w:name="z91" w:id="89"/>
    <w:p>
      <w:pPr>
        <w:spacing w:after="0"/>
        <w:ind w:left="0"/>
        <w:jc w:val="both"/>
      </w:pPr>
      <w:r>
        <w:rPr>
          <w:rFonts w:ascii="Times New Roman"/>
          <w:b w:val="false"/>
          <w:i w:val="false"/>
          <w:color w:val="000000"/>
          <w:sz w:val="28"/>
        </w:rPr>
        <w:t>
      50. Микроорганизмдер мұздатылған, лиофилизацияланған күйде немесе тығыз қоректік ортада тасымалданады. Тасымалдау "үш қаптама" шартымен жүзеге асырылады, ол мыналарды қамтиды:</w:t>
      </w:r>
    </w:p>
    <w:bookmarkEnd w:id="89"/>
    <w:bookmarkStart w:name="z92" w:id="90"/>
    <w:p>
      <w:pPr>
        <w:spacing w:after="0"/>
        <w:ind w:left="0"/>
        <w:jc w:val="both"/>
      </w:pPr>
      <w:r>
        <w:rPr>
          <w:rFonts w:ascii="Times New Roman"/>
          <w:b w:val="false"/>
          <w:i w:val="false"/>
          <w:color w:val="000000"/>
          <w:sz w:val="28"/>
        </w:rPr>
        <w:t>
      1) бірінші қаптама – ішінде тікелей тасымалданатын штамм және сыйымдылықтың ішіндегісіне қатысты таңбалауы бар тұмшаланып жабылған сыйымдылық, оның ішінде ампулалар, құтылар, шыны түтіктер;</w:t>
      </w:r>
    </w:p>
    <w:bookmarkEnd w:id="90"/>
    <w:bookmarkStart w:name="z93" w:id="91"/>
    <w:p>
      <w:pPr>
        <w:spacing w:after="0"/>
        <w:ind w:left="0"/>
        <w:jc w:val="both"/>
      </w:pPr>
      <w:r>
        <w:rPr>
          <w:rFonts w:ascii="Times New Roman"/>
          <w:b w:val="false"/>
          <w:i w:val="false"/>
          <w:color w:val="000000"/>
          <w:sz w:val="28"/>
        </w:rPr>
        <w:t xml:space="preserve">
      2) екінші қаптама – ішінде жеткілікті мөлшерде сіңіргіш материал бар тұмшаланып жабылатын сыйымдылық, оның ішінде контейнер, пенал, мықты су өткізбейтін полиэтилен пакет. Екінші қаптамаға түрлік және тектік атауын, штамм нөмірін, бірінші сыйымдылықтар санын қоса алғанда, тасымалданатын штаммдар тізілімі (мәліметтер), "Қауіпті! Тасымалдау кезінде ашуға болмайды" деген белгі салынады; </w:t>
      </w:r>
    </w:p>
    <w:bookmarkEnd w:id="91"/>
    <w:bookmarkStart w:name="z94" w:id="92"/>
    <w:p>
      <w:pPr>
        <w:spacing w:after="0"/>
        <w:ind w:left="0"/>
        <w:jc w:val="both"/>
      </w:pPr>
      <w:r>
        <w:rPr>
          <w:rFonts w:ascii="Times New Roman"/>
          <w:b w:val="false"/>
          <w:i w:val="false"/>
          <w:color w:val="000000"/>
          <w:sz w:val="28"/>
        </w:rPr>
        <w:t>
      3) сыртқы қаптама – тасымалдаудың қажетті температуралық жағдайларын қамтамасыз ету үшін ішінде салқын элементтері бар мықты термооқшаулағыш контейнер. Сыртқы қаптаманың сыртқы жағында алушы (мекенжайы, байланыс телефоны); жөнелтуші (жауапты адамның тегін, атын, әкесінің атын (бар болса) және оның байланыс телефонын қоса алғанда); аса қауіпті микроорганизмдерді тасымалдау кезінде – биологиялық қауіптілік белгісі; бағыттаушы (бағдарлаушы) бағыттамалар көрсетіледі.</w:t>
      </w:r>
    </w:p>
    <w:bookmarkEnd w:id="92"/>
    <w:bookmarkStart w:name="z95" w:id="93"/>
    <w:p>
      <w:pPr>
        <w:spacing w:after="0"/>
        <w:ind w:left="0"/>
        <w:jc w:val="both"/>
      </w:pPr>
      <w:r>
        <w:rPr>
          <w:rFonts w:ascii="Times New Roman"/>
          <w:b w:val="false"/>
          <w:i w:val="false"/>
          <w:color w:val="000000"/>
          <w:sz w:val="28"/>
        </w:rPr>
        <w:t>
      51. Тасымалдау барысында авариялар, апаттар туындаған, жөнелтілімдер жоғалған және ұрланған жағдайда оқиға болған жерді күзету, салдарларын оқшаулау және жою, іздестіруді ұйымдастыру жөнінде шаралар қабылдау үшін ұлттық қауіпсіздік органдарына, ішкі істер органдарына, биологиялық қауіпсіздік саласындағы, азаматтық қорғау саласындағы уәкілетті органға, халықтың санитариялық-эпидемиологиялық саламаттылығы саласындағы мемлекеттік органға, сондай-ақ ПБА-мен жұмыс істеуді жүзеге асыратын субъектінің басшысына дереу хабарланады.</w:t>
      </w:r>
    </w:p>
    <w:bookmarkEnd w:id="93"/>
    <w:bookmarkStart w:name="z96" w:id="94"/>
    <w:p>
      <w:pPr>
        <w:spacing w:after="0"/>
        <w:ind w:left="0"/>
        <w:jc w:val="both"/>
      </w:pPr>
      <w:r>
        <w:rPr>
          <w:rFonts w:ascii="Times New Roman"/>
          <w:b w:val="false"/>
          <w:i w:val="false"/>
          <w:color w:val="000000"/>
          <w:sz w:val="28"/>
        </w:rPr>
        <w:t xml:space="preserve">
      52. Қаптамалау және жөнелту пунктіне дейін тасымалдау қағидалары мен талаптарының сақталуына жөнелтуші ұйымның басшысы жауапты болады. </w:t>
      </w:r>
    </w:p>
    <w:bookmarkEnd w:id="94"/>
    <w:bookmarkStart w:name="z97" w:id="95"/>
    <w:p>
      <w:pPr>
        <w:spacing w:after="0"/>
        <w:ind w:left="0"/>
        <w:jc w:val="both"/>
      </w:pPr>
      <w:r>
        <w:rPr>
          <w:rFonts w:ascii="Times New Roman"/>
          <w:b w:val="false"/>
          <w:i w:val="false"/>
          <w:color w:val="000000"/>
          <w:sz w:val="28"/>
        </w:rPr>
        <w:t xml:space="preserve">
      53. Микроорганизмдерді алған ұйым қаптаманы ашу актісін жасайды және микроорганизмнің алынғанын растайтын хатпен бірге оларды берген ұйымға жібереді. </w:t>
      </w:r>
    </w:p>
    <w:bookmarkEnd w:id="95"/>
    <w:bookmarkStart w:name="z98" w:id="96"/>
    <w:p>
      <w:pPr>
        <w:spacing w:after="0"/>
        <w:ind w:left="0"/>
        <w:jc w:val="both"/>
      </w:pPr>
      <w:r>
        <w:rPr>
          <w:rFonts w:ascii="Times New Roman"/>
          <w:b w:val="false"/>
          <w:i w:val="false"/>
          <w:color w:val="000000"/>
          <w:sz w:val="28"/>
        </w:rPr>
        <w:t>
      54. Микроорганизмдердің штаммдары жұмыс коллекцияларында мынадай:</w:t>
      </w:r>
    </w:p>
    <w:bookmarkEnd w:id="96"/>
    <w:bookmarkStart w:name="z99" w:id="97"/>
    <w:p>
      <w:pPr>
        <w:spacing w:after="0"/>
        <w:ind w:left="0"/>
        <w:jc w:val="both"/>
      </w:pPr>
      <w:r>
        <w:rPr>
          <w:rFonts w:ascii="Times New Roman"/>
          <w:b w:val="false"/>
          <w:i w:val="false"/>
          <w:color w:val="000000"/>
          <w:sz w:val="28"/>
        </w:rPr>
        <w:t>
      1) микроорганизмдердің ұлттық коллекциясына депонирлеуге жіберілген патогендігі I және (немесе) II топтардағы ПБА-ның телнұсқаларына қатысты – олардың түпнұсқаларын ұлттық коллекцияға депонирлеу не оны жұмыс коллекциясына орналастыру үшін патогенді және өнеркәсіптік микроорганизмдер штаммдарының ұлттық коллекцияларын қалыптастыруға, жүргізуге және күтіп-бағуға уәкілеттік берілген ұйым қабылдауды аяқтағаннан кейін;</w:t>
      </w:r>
    </w:p>
    <w:bookmarkEnd w:id="97"/>
    <w:bookmarkStart w:name="z100" w:id="98"/>
    <w:p>
      <w:pPr>
        <w:spacing w:after="0"/>
        <w:ind w:left="0"/>
        <w:jc w:val="both"/>
      </w:pPr>
      <w:r>
        <w:rPr>
          <w:rFonts w:ascii="Times New Roman"/>
          <w:b w:val="false"/>
          <w:i w:val="false"/>
          <w:color w:val="000000"/>
          <w:sz w:val="28"/>
        </w:rPr>
        <w:t>
      2) жұмысты орындау үшін жұмыс коллекциясына орналастырылған микроорганизмдер штаммдарымен жұмыс аяқталған кезде;</w:t>
      </w:r>
    </w:p>
    <w:bookmarkEnd w:id="98"/>
    <w:bookmarkStart w:name="z101" w:id="99"/>
    <w:p>
      <w:pPr>
        <w:spacing w:after="0"/>
        <w:ind w:left="0"/>
        <w:jc w:val="both"/>
      </w:pPr>
      <w:r>
        <w:rPr>
          <w:rFonts w:ascii="Times New Roman"/>
          <w:b w:val="false"/>
          <w:i w:val="false"/>
          <w:color w:val="000000"/>
          <w:sz w:val="28"/>
        </w:rPr>
        <w:t>
      3) штаммның тазалық және өміршеңдік талаптарына сәйкес келмеуі;</w:t>
      </w:r>
    </w:p>
    <w:bookmarkEnd w:id="99"/>
    <w:bookmarkStart w:name="z102" w:id="10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микроорганизм штаммын сақтау мерзімдері аяқталған жағдайларда жойылуға жатады.</w:t>
      </w:r>
    </w:p>
    <w:bookmarkEnd w:id="100"/>
    <w:bookmarkStart w:name="z103" w:id="101"/>
    <w:p>
      <w:pPr>
        <w:spacing w:after="0"/>
        <w:ind w:left="0"/>
        <w:jc w:val="both"/>
      </w:pPr>
      <w:r>
        <w:rPr>
          <w:rFonts w:ascii="Times New Roman"/>
          <w:b w:val="false"/>
          <w:i w:val="false"/>
          <w:color w:val="000000"/>
          <w:sz w:val="28"/>
        </w:rPr>
        <w:t xml:space="preserve">
      55. Ғимараттың бұзылу, коллекцияны басып алу, дүлей зілзала қаупі кезінде жұмыс коллекциясында орналастырылған микроорганизмдер штаммдарын сақтау не қауіпсіз тасымалдау мүмкін болмаған кезде олар дереу жойылуға тиіс. </w:t>
      </w:r>
    </w:p>
    <w:bookmarkEnd w:id="101"/>
    <w:p>
      <w:pPr>
        <w:spacing w:after="0"/>
        <w:ind w:left="0"/>
        <w:jc w:val="both"/>
      </w:pPr>
      <w:r>
        <w:rPr>
          <w:rFonts w:ascii="Times New Roman"/>
          <w:b w:val="false"/>
          <w:i w:val="false"/>
          <w:color w:val="000000"/>
          <w:sz w:val="28"/>
        </w:rPr>
        <w:t xml:space="preserve">
      Микроорганизмдер штаммдарын жою тәртібі ПБА-мен жұмыс істеуді жүзеге асыратын субъектінің басшысы бекітетін операциялық рәсім стандартымен айқындалады. </w:t>
      </w:r>
    </w:p>
    <w:bookmarkStart w:name="z104" w:id="102"/>
    <w:p>
      <w:pPr>
        <w:spacing w:after="0"/>
        <w:ind w:left="0"/>
        <w:jc w:val="both"/>
      </w:pPr>
      <w:r>
        <w:rPr>
          <w:rFonts w:ascii="Times New Roman"/>
          <w:b w:val="false"/>
          <w:i w:val="false"/>
          <w:color w:val="000000"/>
          <w:sz w:val="28"/>
        </w:rPr>
        <w:t xml:space="preserve">
      56. Микроорганизм штаммын жою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микроорганизм штаммын жою актісі жасалады. Бұл ретте штаммдар тізіліміне тиісті өзгерістер енгізіледі.</w:t>
      </w:r>
    </w:p>
    <w:bookmarkEnd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көзделген жағдайларда микроорганизм штаммын жою актісі микроорганизмдер штаммдары жойылғаннан кейін жасалады.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пайдаланылатын патогенді және </w:t>
            </w:r>
            <w:r>
              <w:br/>
            </w:r>
            <w:r>
              <w:rPr>
                <w:rFonts w:ascii="Times New Roman"/>
                <w:b w:val="false"/>
                <w:i w:val="false"/>
                <w:color w:val="000000"/>
                <w:sz w:val="20"/>
              </w:rPr>
              <w:t xml:space="preserve">өнеркәсіптік </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6" w:id="103"/>
    <w:p>
      <w:pPr>
        <w:spacing w:after="0"/>
        <w:ind w:left="0"/>
        <w:jc w:val="left"/>
      </w:pPr>
      <w:r>
        <w:rPr>
          <w:rFonts w:ascii="Times New Roman"/>
          <w:b/>
          <w:i w:val="false"/>
          <w:color w:val="000000"/>
        </w:rPr>
        <w:t xml:space="preserve"> Жұмыс коллекциясында микроорганизмдер штаммдарын тіркеу журналы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Өсіріндісі бар келіп түскен сыйымдылықтар саны (шыны түтіктер, ампулалар)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орналастыру үшін жіберген ұйым және (немесе)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w:t>
            </w:r>
          </w:p>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w:t>
            </w:r>
            <w:r>
              <w:br/>
            </w:r>
            <w:r>
              <w:rPr>
                <w:rFonts w:ascii="Times New Roman"/>
                <w:b w:val="false"/>
                <w:i w:val="false"/>
                <w:color w:val="000000"/>
                <w:sz w:val="20"/>
              </w:rPr>
              <w:t>саласында пайдаланылатын</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8" w:id="104"/>
    <w:p>
      <w:pPr>
        <w:spacing w:after="0"/>
        <w:ind w:left="0"/>
        <w:jc w:val="left"/>
      </w:pPr>
      <w:r>
        <w:rPr>
          <w:rFonts w:ascii="Times New Roman"/>
          <w:b/>
          <w:i w:val="false"/>
          <w:color w:val="000000"/>
        </w:rPr>
        <w:t xml:space="preserve"> Микроорганизмдер штаммдары қозғалысын есепке алу журналы</w:t>
      </w:r>
    </w:p>
    <w:bookmarkEnd w:id="104"/>
    <w:p>
      <w:pPr>
        <w:spacing w:after="0"/>
        <w:ind w:left="0"/>
        <w:jc w:val="both"/>
      </w:pPr>
      <w:r>
        <w:rPr>
          <w:rFonts w:ascii="Times New Roman"/>
          <w:b w:val="false"/>
          <w:i w:val="false"/>
          <w:color w:val="000000"/>
          <w:sz w:val="28"/>
        </w:rPr>
        <w:t>
      Басталды (Начат) "____"_______________20____жыл (год)</w:t>
      </w:r>
    </w:p>
    <w:p>
      <w:pPr>
        <w:spacing w:after="0"/>
        <w:ind w:left="0"/>
        <w:jc w:val="both"/>
      </w:pPr>
      <w:r>
        <w:rPr>
          <w:rFonts w:ascii="Times New Roman"/>
          <w:b w:val="false"/>
          <w:i w:val="false"/>
          <w:color w:val="000000"/>
          <w:sz w:val="28"/>
        </w:rPr>
        <w:t>
      Аяқталды (Окончен) "____"_______________20____жыл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транскрипциясындағы штаммның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жеке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(бар болса))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жіберген ұйымның немесе құрылымдық бөлімшенің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Штаммдар бар сыйымдылықтар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Штаммды сақтау, беру немесе жою туралы белгі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берудің немесе жоюдың басталу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w:t>
            </w:r>
            <w:r>
              <w:br/>
            </w:r>
            <w:r>
              <w:rPr>
                <w:rFonts w:ascii="Times New Roman"/>
                <w:b w:val="false"/>
                <w:i w:val="false"/>
                <w:color w:val="000000"/>
                <w:sz w:val="20"/>
              </w:rPr>
              <w:t>пайдаланылатын патогенді</w:t>
            </w:r>
            <w:r>
              <w:br/>
            </w:r>
            <w:r>
              <w:rPr>
                <w:rFonts w:ascii="Times New Roman"/>
                <w:b w:val="false"/>
                <w:i w:val="false"/>
                <w:color w:val="000000"/>
                <w:sz w:val="20"/>
              </w:rPr>
              <w:t>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0" w:id="105"/>
    <w:p>
      <w:pPr>
        <w:spacing w:after="0"/>
        <w:ind w:left="0"/>
        <w:jc w:val="left"/>
      </w:pPr>
      <w:r>
        <w:rPr>
          <w:rFonts w:ascii="Times New Roman"/>
          <w:b/>
          <w:i w:val="false"/>
          <w:color w:val="000000"/>
        </w:rPr>
        <w:t xml:space="preserve"> Жұмыс коллекциясында орналастырылған микроорганизмдер штаммдары туралы ақпарат</w:t>
      </w:r>
    </w:p>
    <w:bookmarkEnd w:id="105"/>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14.04.2025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министрлігінің Санитариялық-эпидемиологиялық бақылау комитеті" республикалық мемлекеттік мекемесіне</w:t>
      </w:r>
    </w:p>
    <w:p>
      <w:pPr>
        <w:spacing w:after="0"/>
        <w:ind w:left="0"/>
        <w:jc w:val="both"/>
      </w:pPr>
      <w:r>
        <w:rPr>
          <w:rFonts w:ascii="Times New Roman"/>
          <w:b w:val="false"/>
          <w:i w:val="false"/>
          <w:color w:val="000000"/>
          <w:sz w:val="28"/>
        </w:rPr>
        <w:t>
      Әкімшілік деректерді жинауға арналған нысан мына интернет-ресурста орналастырылған: www.gov.kz</w:t>
      </w:r>
    </w:p>
    <w:p>
      <w:pPr>
        <w:spacing w:after="0"/>
        <w:ind w:left="0"/>
        <w:jc w:val="both"/>
      </w:pPr>
      <w:r>
        <w:rPr>
          <w:rFonts w:ascii="Times New Roman"/>
          <w:b w:val="false"/>
          <w:i w:val="false"/>
          <w:color w:val="000000"/>
          <w:sz w:val="28"/>
        </w:rPr>
        <w:t>
      Әкімшілік нысанның атауы: "Жұмыс коллекциясында орналастырылған микроорганизмдердің штамдары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1-РКМ.</w:t>
      </w:r>
    </w:p>
    <w:p>
      <w:pPr>
        <w:spacing w:after="0"/>
        <w:ind w:left="0"/>
        <w:jc w:val="both"/>
      </w:pPr>
      <w:r>
        <w:rPr>
          <w:rFonts w:ascii="Times New Roman"/>
          <w:b w:val="false"/>
          <w:i w:val="false"/>
          <w:color w:val="000000"/>
          <w:sz w:val="28"/>
        </w:rPr>
        <w:t>
      Жиілігі: тоқсан сайын, жыл сайын.</w:t>
      </w:r>
    </w:p>
    <w:p>
      <w:pPr>
        <w:spacing w:after="0"/>
        <w:ind w:left="0"/>
        <w:jc w:val="both"/>
      </w:pPr>
      <w:r>
        <w:rPr>
          <w:rFonts w:ascii="Times New Roman"/>
          <w:b w:val="false"/>
          <w:i w:val="false"/>
          <w:color w:val="000000"/>
          <w:sz w:val="28"/>
        </w:rPr>
        <w:t>
      Есепті кезең: 20____жылғы ______________.</w:t>
      </w:r>
    </w:p>
    <w:p>
      <w:pPr>
        <w:spacing w:after="0"/>
        <w:ind w:left="0"/>
        <w:jc w:val="both"/>
      </w:pPr>
      <w:r>
        <w:rPr>
          <w:rFonts w:ascii="Times New Roman"/>
          <w:b w:val="false"/>
          <w:i w:val="false"/>
          <w:color w:val="000000"/>
          <w:sz w:val="28"/>
        </w:rPr>
        <w:t>
      Әкімшілік деректерді жинауға арналған нысанды ұсынатын адамдар тобы: ПБА-мен жұмыс істеуді жүзеге асыратын субъектілер.</w:t>
      </w:r>
    </w:p>
    <w:p>
      <w:pPr>
        <w:spacing w:after="0"/>
        <w:ind w:left="0"/>
        <w:jc w:val="both"/>
      </w:pPr>
      <w:r>
        <w:rPr>
          <w:rFonts w:ascii="Times New Roman"/>
          <w:b w:val="false"/>
          <w:i w:val="false"/>
          <w:color w:val="000000"/>
          <w:sz w:val="28"/>
        </w:rPr>
        <w:t>
      Әкімшілік деректерді жинауға арналған нысанды ұсыну мерзімі:</w:t>
      </w:r>
    </w:p>
    <w:p>
      <w:pPr>
        <w:spacing w:after="0"/>
        <w:ind w:left="0"/>
        <w:jc w:val="both"/>
      </w:pPr>
      <w:r>
        <w:rPr>
          <w:rFonts w:ascii="Times New Roman"/>
          <w:b w:val="false"/>
          <w:i w:val="false"/>
          <w:color w:val="000000"/>
          <w:sz w:val="28"/>
        </w:rPr>
        <w:t>
      патогендігі I және (немесе) II топтағы ПБА-мен жұмыс істеуді жүзеге асыратын субъект тоқсан сайынғы негізде есепті тоқсаннан кейінгі айдың 15-күніне дейінгі мерзімде;</w:t>
      </w:r>
    </w:p>
    <w:p>
      <w:pPr>
        <w:spacing w:after="0"/>
        <w:ind w:left="0"/>
        <w:jc w:val="both"/>
      </w:pPr>
      <w:r>
        <w:rPr>
          <w:rFonts w:ascii="Times New Roman"/>
          <w:b w:val="false"/>
          <w:i w:val="false"/>
          <w:color w:val="000000"/>
          <w:sz w:val="28"/>
        </w:rPr>
        <w:t>
      патогендігі III және (немесе) IV топтағы ПБА-мен жұмыс істеуді жүзеге асыратын субъект жыл сайын 15 ақпанға дейінгі мерзімде.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Жұмыс коллекциясында орналастырылған микроорганизмдердің штамдары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 қайда, кім, қашан және қандай биологиялық материалдан бөліп 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коллекциясына орналастыру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Штамдары бар ыдыстар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 немесе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p>
            <w:pPr>
              <w:spacing w:after="20"/>
              <w:ind w:left="20"/>
              <w:jc w:val="both"/>
            </w:pPr>
            <w:r>
              <w:rPr>
                <w:rFonts w:ascii="Times New Roman"/>
                <w:b w:val="false"/>
                <w:i w:val="false"/>
                <w:color w:val="000000"/>
                <w:sz w:val="20"/>
              </w:rPr>
              <w:t>
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w:t>
            </w:r>
          </w:p>
          <w:p>
            <w:pPr>
              <w:spacing w:after="20"/>
              <w:ind w:left="20"/>
              <w:jc w:val="both"/>
            </w:pPr>
            <w:r>
              <w:rPr>
                <w:rFonts w:ascii="Times New Roman"/>
                <w:b w:val="false"/>
                <w:i w:val="false"/>
                <w:color w:val="000000"/>
                <w:sz w:val="20"/>
              </w:rPr>
              <w:t>
______________________________________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w:t>
      </w:r>
    </w:p>
    <w:p>
      <w:pPr>
        <w:spacing w:after="0"/>
        <w:ind w:left="0"/>
        <w:jc w:val="both"/>
      </w:pPr>
      <w:r>
        <w:rPr>
          <w:rFonts w:ascii="Times New Roman"/>
          <w:b w:val="false"/>
          <w:i w:val="false"/>
          <w:color w:val="000000"/>
          <w:sz w:val="28"/>
        </w:rPr>
        <w:t>
      қоспағанда)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коллекциясында</w:t>
            </w:r>
            <w:r>
              <w:br/>
            </w:r>
            <w:r>
              <w:rPr>
                <w:rFonts w:ascii="Times New Roman"/>
                <w:b w:val="false"/>
                <w:i w:val="false"/>
                <w:color w:val="000000"/>
                <w:sz w:val="20"/>
              </w:rPr>
              <w:t xml:space="preserve">орналастырылған </w:t>
            </w:r>
            <w:r>
              <w:br/>
            </w:r>
            <w:r>
              <w:rPr>
                <w:rFonts w:ascii="Times New Roman"/>
                <w:b w:val="false"/>
                <w:i w:val="false"/>
                <w:color w:val="000000"/>
                <w:sz w:val="20"/>
              </w:rPr>
              <w:t>микроорганизмдердің</w:t>
            </w:r>
            <w:r>
              <w:br/>
            </w:r>
            <w:r>
              <w:rPr>
                <w:rFonts w:ascii="Times New Roman"/>
                <w:b w:val="false"/>
                <w:i w:val="false"/>
                <w:color w:val="000000"/>
                <w:sz w:val="20"/>
              </w:rPr>
              <w:t>штамдары туралы ақпарат"</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2" w:id="106"/>
    <w:p>
      <w:pPr>
        <w:spacing w:after="0"/>
        <w:ind w:left="0"/>
        <w:jc w:val="left"/>
      </w:pPr>
      <w:r>
        <w:rPr>
          <w:rFonts w:ascii="Times New Roman"/>
          <w:b/>
          <w:i w:val="false"/>
          <w:color w:val="000000"/>
        </w:rPr>
        <w:t xml:space="preserve"> "Жұмыс коллекциясында орналастырылған микроорганизмдердің штамдары туралы ақпарат" әкімшілік деректерді өтеусіз негізде жинауға арналған нысанын толтыру бойынша түсіндірме (индекс: 1-РКМ және кезеңділігі: тоқсан сайын, жыл сайын)</w:t>
      </w:r>
    </w:p>
    <w:bookmarkEnd w:id="106"/>
    <w:bookmarkStart w:name="z123" w:id="107"/>
    <w:p>
      <w:pPr>
        <w:spacing w:after="0"/>
        <w:ind w:left="0"/>
        <w:jc w:val="left"/>
      </w:pPr>
      <w:r>
        <w:rPr>
          <w:rFonts w:ascii="Times New Roman"/>
          <w:b/>
          <w:i w:val="false"/>
          <w:color w:val="000000"/>
        </w:rPr>
        <w:t xml:space="preserve"> 1-тарау. Жалпы ережелер</w:t>
      </w:r>
    </w:p>
    <w:bookmarkEnd w:id="107"/>
    <w:p>
      <w:pPr>
        <w:spacing w:after="0"/>
        <w:ind w:left="0"/>
        <w:jc w:val="both"/>
      </w:pPr>
      <w:r>
        <w:rPr>
          <w:rFonts w:ascii="Times New Roman"/>
          <w:b w:val="false"/>
          <w:i w:val="false"/>
          <w:color w:val="000000"/>
          <w:sz w:val="28"/>
        </w:rPr>
        <w:t>
      1. Осы түсіндірме "Жұмыс коллекциясында орналастырылған микроорганизмдердің штамдары туралы ақпарат"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Нысанды ПБА-мен жұмыс істеуді жүзеге асыратын субъектілер толтырады және Қазақстан Республикасы Денсаулық сақтау министрлігінің Санитариялық-эпидемиологиялық бақылау комитетіне ұсынады.</w:t>
      </w:r>
    </w:p>
    <w:p>
      <w:pPr>
        <w:spacing w:after="0"/>
        <w:ind w:left="0"/>
        <w:jc w:val="both"/>
      </w:pPr>
      <w:r>
        <w:rPr>
          <w:rFonts w:ascii="Times New Roman"/>
          <w:b w:val="false"/>
          <w:i w:val="false"/>
          <w:color w:val="000000"/>
          <w:sz w:val="28"/>
        </w:rPr>
        <w:t>
      3. Нысанға бірінші басшы немесе оның міндетін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Нысанды мынадай мерзімдерде:</w:t>
      </w:r>
    </w:p>
    <w:p>
      <w:pPr>
        <w:spacing w:after="0"/>
        <w:ind w:left="0"/>
        <w:jc w:val="both"/>
      </w:pPr>
      <w:r>
        <w:rPr>
          <w:rFonts w:ascii="Times New Roman"/>
          <w:b w:val="false"/>
          <w:i w:val="false"/>
          <w:color w:val="000000"/>
          <w:sz w:val="28"/>
        </w:rPr>
        <w:t>
      патогендігі I және (немесе) II топтағы ПБА-мен жұмыс істеуді жүзеге асыратын субъект тоқсан сайынғы негізде есепті тоқсаннан кейінгі айдың 15-күніне дейінгі мерзімде;</w:t>
      </w:r>
    </w:p>
    <w:p>
      <w:pPr>
        <w:spacing w:after="0"/>
        <w:ind w:left="0"/>
        <w:jc w:val="both"/>
      </w:pPr>
      <w:r>
        <w:rPr>
          <w:rFonts w:ascii="Times New Roman"/>
          <w:b w:val="false"/>
          <w:i w:val="false"/>
          <w:color w:val="000000"/>
          <w:sz w:val="28"/>
        </w:rPr>
        <w:t>
      патогендігі III және (немесе) IV топтағы ПБА-мен жұмыс істеуді жүзеге асыратын субъект жыл сайын 15 ақпанға дейінгі мерзімде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124" w:id="108"/>
    <w:p>
      <w:pPr>
        <w:spacing w:after="0"/>
        <w:ind w:left="0"/>
        <w:jc w:val="left"/>
      </w:pPr>
      <w:r>
        <w:rPr>
          <w:rFonts w:ascii="Times New Roman"/>
          <w:b/>
          <w:i w:val="false"/>
          <w:color w:val="000000"/>
        </w:rPr>
        <w:t xml:space="preserve"> 2-тарау. Нысанды толтыру бойынша түсіндірме</w:t>
      </w:r>
    </w:p>
    <w:bookmarkEnd w:id="108"/>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микроорганизм штамының атауы көрсетіледі.</w:t>
      </w:r>
    </w:p>
    <w:p>
      <w:pPr>
        <w:spacing w:after="0"/>
        <w:ind w:left="0"/>
        <w:jc w:val="both"/>
      </w:pPr>
      <w:r>
        <w:rPr>
          <w:rFonts w:ascii="Times New Roman"/>
          <w:b w:val="false"/>
          <w:i w:val="false"/>
          <w:color w:val="000000"/>
          <w:sz w:val="28"/>
        </w:rPr>
        <w:t>
      3. Нысанның 3-бағанында микроорганизм штамын қайда, кім, қашан және қандай биологиялық материалдан бөліп алғаны көрсетіледі.</w:t>
      </w:r>
    </w:p>
    <w:p>
      <w:pPr>
        <w:spacing w:after="0"/>
        <w:ind w:left="0"/>
        <w:jc w:val="both"/>
      </w:pPr>
      <w:r>
        <w:rPr>
          <w:rFonts w:ascii="Times New Roman"/>
          <w:b w:val="false"/>
          <w:i w:val="false"/>
          <w:color w:val="000000"/>
          <w:sz w:val="28"/>
        </w:rPr>
        <w:t>
      4. Нысанның 4-бағанында жұмыс коллекциясына орналастыру мақсаты көрсетіледі.</w:t>
      </w:r>
    </w:p>
    <w:p>
      <w:pPr>
        <w:spacing w:after="0"/>
        <w:ind w:left="0"/>
        <w:jc w:val="both"/>
      </w:pPr>
      <w:r>
        <w:rPr>
          <w:rFonts w:ascii="Times New Roman"/>
          <w:b w:val="false"/>
          <w:i w:val="false"/>
          <w:color w:val="000000"/>
          <w:sz w:val="28"/>
        </w:rPr>
        <w:t xml:space="preserve">
      5. Нысанның 5, 6 және 7-бағандарында штамдар бар ыдыстар саны, оның ішінде: есепті кезеңнің басында; келіп түскен немесе жойылған; есепті кезеңнің соңындағы қалдық көрсетіледі. </w:t>
      </w:r>
    </w:p>
    <w:p>
      <w:pPr>
        <w:spacing w:after="0"/>
        <w:ind w:left="0"/>
        <w:jc w:val="both"/>
      </w:pPr>
      <w:r>
        <w:rPr>
          <w:rFonts w:ascii="Times New Roman"/>
          <w:b w:val="false"/>
          <w:i w:val="false"/>
          <w:color w:val="000000"/>
          <w:sz w:val="28"/>
        </w:rPr>
        <w:t>
      6. Нысанның 8-бағанында сақтау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w:t>
            </w:r>
            <w:r>
              <w:br/>
            </w:r>
            <w:r>
              <w:rPr>
                <w:rFonts w:ascii="Times New Roman"/>
                <w:b w:val="false"/>
                <w:i w:val="false"/>
                <w:color w:val="000000"/>
                <w:sz w:val="20"/>
              </w:rPr>
              <w:t>саласында пайдаланылатын</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2" w:id="109"/>
    <w:p>
      <w:pPr>
        <w:spacing w:after="0"/>
        <w:ind w:left="0"/>
        <w:jc w:val="left"/>
      </w:pPr>
      <w:r>
        <w:rPr>
          <w:rFonts w:ascii="Times New Roman"/>
          <w:b/>
          <w:i w:val="false"/>
          <w:color w:val="000000"/>
        </w:rPr>
        <w:t xml:space="preserve"> Сақтау картасы</w:t>
      </w:r>
    </w:p>
    <w:bookmarkEnd w:id="109"/>
    <w:p>
      <w:pPr>
        <w:spacing w:after="0"/>
        <w:ind w:left="0"/>
        <w:jc w:val="both"/>
      </w:pPr>
      <w:r>
        <w:rPr>
          <w:rFonts w:ascii="Times New Roman"/>
          <w:b w:val="false"/>
          <w:i w:val="false"/>
          <w:color w:val="000000"/>
          <w:sz w:val="28"/>
        </w:rPr>
        <w:t>
      Штаммның атауы __________________________________________________________</w:t>
      </w:r>
    </w:p>
    <w:p>
      <w:pPr>
        <w:spacing w:after="0"/>
        <w:ind w:left="0"/>
        <w:jc w:val="both"/>
      </w:pPr>
      <w:r>
        <w:rPr>
          <w:rFonts w:ascii="Times New Roman"/>
          <w:b w:val="false"/>
          <w:i w:val="false"/>
          <w:color w:val="000000"/>
          <w:sz w:val="28"/>
        </w:rPr>
        <w:t>
      Штаммның жеке нөмірі ___________________________________________________</w:t>
      </w:r>
    </w:p>
    <w:p>
      <w:pPr>
        <w:spacing w:after="0"/>
        <w:ind w:left="0"/>
        <w:jc w:val="both"/>
      </w:pPr>
      <w:r>
        <w:rPr>
          <w:rFonts w:ascii="Times New Roman"/>
          <w:b w:val="false"/>
          <w:i w:val="false"/>
          <w:color w:val="000000"/>
          <w:sz w:val="28"/>
        </w:rPr>
        <w:t>
      Штаммды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Минералды майда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Суда немесе сулы ерітінділерде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Лиофилизацияланған (l-кептірілген) күйде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(L-кептіру)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режимі (L-кептіру)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өте төмен температурада (сұйық азот пен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споралардың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арналған материал: суспензия агар блоктары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режимі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w:t>
            </w:r>
            <w:r>
              <w:br/>
            </w:r>
            <w:r>
              <w:rPr>
                <w:rFonts w:ascii="Times New Roman"/>
                <w:b w:val="false"/>
                <w:i w:val="false"/>
                <w:color w:val="000000"/>
                <w:sz w:val="20"/>
              </w:rPr>
              <w:t>саласында пайдаланылатын</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4" w:id="110"/>
    <w:p>
      <w:pPr>
        <w:spacing w:after="0"/>
        <w:ind w:left="0"/>
        <w:jc w:val="left"/>
      </w:pPr>
      <w:r>
        <w:rPr>
          <w:rFonts w:ascii="Times New Roman"/>
          <w:b/>
          <w:i w:val="false"/>
          <w:color w:val="000000"/>
        </w:rPr>
        <w:t xml:space="preserve"> Себу немесе жою мақсатында микроорганизмдер бар сыйымдылықты ашу актісі</w:t>
      </w:r>
    </w:p>
    <w:bookmarkEnd w:id="110"/>
    <w:p>
      <w:pPr>
        <w:spacing w:after="0"/>
        <w:ind w:left="0"/>
        <w:jc w:val="both"/>
      </w:pPr>
      <w:r>
        <w:rPr>
          <w:rFonts w:ascii="Times New Roman"/>
          <w:b w:val="false"/>
          <w:i w:val="false"/>
          <w:color w:val="000000"/>
          <w:sz w:val="28"/>
        </w:rPr>
        <w:t>
       20___жылғы __________ №___</w:t>
      </w:r>
    </w:p>
    <w:p>
      <w:pPr>
        <w:spacing w:after="0"/>
        <w:ind w:left="0"/>
        <w:jc w:val="both"/>
      </w:pPr>
      <w:r>
        <w:rPr>
          <w:rFonts w:ascii="Times New Roman"/>
          <w:b w:val="false"/>
          <w:i w:val="false"/>
          <w:color w:val="000000"/>
          <w:sz w:val="28"/>
        </w:rPr>
        <w:t xml:space="preserve">
      Біз, төменде қол қоюшылар,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 рұқсатына сәйкес </w:t>
      </w:r>
    </w:p>
    <w:p>
      <w:pPr>
        <w:spacing w:after="0"/>
        <w:ind w:left="0"/>
        <w:jc w:val="both"/>
      </w:pPr>
      <w:r>
        <w:rPr>
          <w:rFonts w:ascii="Times New Roman"/>
          <w:b w:val="false"/>
          <w:i w:val="false"/>
          <w:color w:val="000000"/>
          <w:sz w:val="28"/>
        </w:rPr>
        <w:t xml:space="preserve">
      (рұқсат берген адамның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 нөмірі мен күні)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(микроорганизмді себу немесе оны жою)</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(штам түрінің атауы және жеке нөмірі, штаммдар саны)</w:t>
      </w:r>
    </w:p>
    <w:p>
      <w:pPr>
        <w:spacing w:after="0"/>
        <w:ind w:left="0"/>
        <w:jc w:val="both"/>
      </w:pPr>
      <w:r>
        <w:rPr>
          <w:rFonts w:ascii="Times New Roman"/>
          <w:b w:val="false"/>
          <w:i w:val="false"/>
          <w:color w:val="000000"/>
          <w:sz w:val="28"/>
        </w:rPr>
        <w:t xml:space="preserve">
      ___________________________________ микроорганизм бар сыйымдылықты аштық. </w:t>
      </w:r>
    </w:p>
    <w:p>
      <w:pPr>
        <w:spacing w:after="0"/>
        <w:ind w:left="0"/>
        <w:jc w:val="both"/>
      </w:pPr>
      <w:r>
        <w:rPr>
          <w:rFonts w:ascii="Times New Roman"/>
          <w:b w:val="false"/>
          <w:i w:val="false"/>
          <w:color w:val="000000"/>
          <w:sz w:val="28"/>
        </w:rPr>
        <w:t>
      (сыйымдылық атауы мен саны)</w:t>
      </w:r>
    </w:p>
    <w:p>
      <w:pPr>
        <w:spacing w:after="0"/>
        <w:ind w:left="0"/>
        <w:jc w:val="both"/>
      </w:pPr>
      <w:r>
        <w:rPr>
          <w:rFonts w:ascii="Times New Roman"/>
          <w:b w:val="false"/>
          <w:i w:val="false"/>
          <w:color w:val="000000"/>
          <w:sz w:val="28"/>
        </w:rPr>
        <w:t xml:space="preserve">
      Патогенді микроорганизм қалдықтары бар сыйымдылық(тар)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(дезинфекциялық ерітінді атауы, оның шоғырлануы, зарарсыздандыру уақыты) </w:t>
      </w:r>
    </w:p>
    <w:p>
      <w:pPr>
        <w:spacing w:after="0"/>
        <w:ind w:left="0"/>
        <w:jc w:val="both"/>
      </w:pPr>
      <w:r>
        <w:rPr>
          <w:rFonts w:ascii="Times New Roman"/>
          <w:b w:val="false"/>
          <w:i w:val="false"/>
          <w:color w:val="000000"/>
          <w:sz w:val="28"/>
        </w:rPr>
        <w:t xml:space="preserve">
      ________________ автоклавтау _________________________ немесе батыру арқылы </w:t>
      </w:r>
    </w:p>
    <w:p>
      <w:pPr>
        <w:spacing w:after="0"/>
        <w:ind w:left="0"/>
        <w:jc w:val="both"/>
      </w:pPr>
      <w:r>
        <w:rPr>
          <w:rFonts w:ascii="Times New Roman"/>
          <w:b w:val="false"/>
          <w:i w:val="false"/>
          <w:color w:val="000000"/>
          <w:sz w:val="28"/>
        </w:rPr>
        <w:t>
      (күні) (автоклавтау режимі) зарарсыздандырылды.</w:t>
      </w:r>
    </w:p>
    <w:p>
      <w:pPr>
        <w:spacing w:after="0"/>
        <w:ind w:left="0"/>
        <w:jc w:val="both"/>
      </w:pPr>
      <w:r>
        <w:rPr>
          <w:rFonts w:ascii="Times New Roman"/>
          <w:b w:val="false"/>
          <w:i w:val="false"/>
          <w:color w:val="000000"/>
          <w:sz w:val="28"/>
        </w:rPr>
        <w:t>
      Сыйымдылықты(тарды) ашу күні ____________________________________________</w:t>
      </w:r>
    </w:p>
    <w:p>
      <w:pPr>
        <w:spacing w:after="0"/>
        <w:ind w:left="0"/>
        <w:jc w:val="both"/>
      </w:pPr>
      <w:r>
        <w:rPr>
          <w:rFonts w:ascii="Times New Roman"/>
          <w:b w:val="false"/>
          <w:i w:val="false"/>
          <w:color w:val="000000"/>
          <w:sz w:val="28"/>
        </w:rPr>
        <w:t xml:space="preserve">
      Құрастырушылар: ____________________________________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Құрастырушылар: _____________________________________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w:t>
            </w:r>
            <w:r>
              <w:br/>
            </w:r>
            <w:r>
              <w:rPr>
                <w:rFonts w:ascii="Times New Roman"/>
                <w:b w:val="false"/>
                <w:i w:val="false"/>
                <w:color w:val="000000"/>
                <w:sz w:val="20"/>
              </w:rPr>
              <w:t>саласында пайдаланылатын</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6" w:id="111"/>
    <w:p>
      <w:pPr>
        <w:spacing w:after="0"/>
        <w:ind w:left="0"/>
        <w:jc w:val="left"/>
      </w:pPr>
      <w:r>
        <w:rPr>
          <w:rFonts w:ascii="Times New Roman"/>
          <w:b/>
          <w:i w:val="false"/>
          <w:color w:val="000000"/>
        </w:rPr>
        <w:t xml:space="preserve"> Зерттеу хаттамасы</w:t>
      </w:r>
    </w:p>
    <w:bookmarkEnd w:id="1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 бастап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 дейін</w:t>
            </w:r>
          </w:p>
        </w:tc>
      </w:tr>
    </w:tbl>
    <w:p>
      <w:pPr>
        <w:spacing w:after="0"/>
        <w:ind w:left="0"/>
        <w:jc w:val="both"/>
      </w:pPr>
      <w:r>
        <w:rPr>
          <w:rFonts w:ascii="Times New Roman"/>
          <w:b w:val="false"/>
          <w:i w:val="false"/>
          <w:color w:val="000000"/>
          <w:sz w:val="28"/>
        </w:rPr>
        <w:t xml:space="preserve">
      Зерттеу мақсаты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Материалдар мен жабдықтар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Зерттеу әдістері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Зерттеу нәтижелері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Орындаушылар: _________________________________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Орындаушылар: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w:t>
            </w:r>
            <w:r>
              <w:br/>
            </w:r>
            <w:r>
              <w:rPr>
                <w:rFonts w:ascii="Times New Roman"/>
                <w:b w:val="false"/>
                <w:i w:val="false"/>
                <w:color w:val="000000"/>
                <w:sz w:val="20"/>
              </w:rPr>
              <w:t>саласында пайдаланылатын</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8" w:id="112"/>
    <w:p>
      <w:pPr>
        <w:spacing w:after="0"/>
        <w:ind w:left="0"/>
        <w:jc w:val="left"/>
      </w:pPr>
      <w:r>
        <w:rPr>
          <w:rFonts w:ascii="Times New Roman"/>
          <w:b/>
          <w:i w:val="false"/>
          <w:color w:val="000000"/>
        </w:rPr>
        <w:t xml:space="preserve"> ПБА-мен жұмыс істеуді жүзеге асыратын субъектілер немесе олардың бөлімшелері арасында микроорганизмдер штаммдарын (телнұсқаларын) босату және (немесе) алу актісі</w:t>
      </w:r>
    </w:p>
    <w:bookmarkEnd w:id="112"/>
    <w:p>
      <w:pPr>
        <w:spacing w:after="0"/>
        <w:ind w:left="0"/>
        <w:jc w:val="both"/>
      </w:pPr>
      <w:r>
        <w:rPr>
          <w:rFonts w:ascii="Times New Roman"/>
          <w:b w:val="false"/>
          <w:i w:val="false"/>
          <w:color w:val="000000"/>
          <w:sz w:val="28"/>
        </w:rPr>
        <w:t>
      20___жылғы __________ №___</w:t>
      </w:r>
    </w:p>
    <w:p>
      <w:pPr>
        <w:spacing w:after="0"/>
        <w:ind w:left="0"/>
        <w:jc w:val="both"/>
      </w:pPr>
      <w:r>
        <w:rPr>
          <w:rFonts w:ascii="Times New Roman"/>
          <w:b w:val="false"/>
          <w:i w:val="false"/>
          <w:color w:val="000000"/>
          <w:sz w:val="28"/>
        </w:rPr>
        <w:t xml:space="preserve">
      Біз, төменде қол қоюшылар,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(патогенді микроорганизмді беретін адамның лауазымы, тегі, аты, әкесінің аты (бар болса), беру орны)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(патогенді микроорганизмді алған адамның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 өкімге сәйкес осы актіні жасадық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мынадай патогенді микроорганизмді беру жүргізілді: </w:t>
      </w:r>
    </w:p>
    <w:p>
      <w:pPr>
        <w:spacing w:after="0"/>
        <w:ind w:left="0"/>
        <w:jc w:val="both"/>
      </w:pPr>
      <w:r>
        <w:rPr>
          <w:rFonts w:ascii="Times New Roman"/>
          <w:b w:val="false"/>
          <w:i w:val="false"/>
          <w:color w:val="000000"/>
          <w:sz w:val="28"/>
        </w:rPr>
        <w:t xml:space="preserve">
      _____________________________ (штамм түрінің атауы, саны, штаммның жеке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(сыйымдылықтардың түрі мен саны, қаптаманың түрі)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Беру күні _________________________________________________________________</w:t>
      </w:r>
    </w:p>
    <w:p>
      <w:pPr>
        <w:spacing w:after="0"/>
        <w:ind w:left="0"/>
        <w:jc w:val="both"/>
      </w:pPr>
      <w:r>
        <w:rPr>
          <w:rFonts w:ascii="Times New Roman"/>
          <w:b w:val="false"/>
          <w:i w:val="false"/>
          <w:color w:val="000000"/>
          <w:sz w:val="28"/>
        </w:rPr>
        <w:t xml:space="preserve">
      Тапсырды: 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Қабылдады: ________________________________________ 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w:t>
            </w:r>
            <w:r>
              <w:br/>
            </w:r>
            <w:r>
              <w:rPr>
                <w:rFonts w:ascii="Times New Roman"/>
                <w:b w:val="false"/>
                <w:i w:val="false"/>
                <w:color w:val="000000"/>
                <w:sz w:val="20"/>
              </w:rPr>
              <w:t>саласында пайдаланылатын</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20" w:id="113"/>
    <w:p>
      <w:pPr>
        <w:spacing w:after="0"/>
        <w:ind w:left="0"/>
        <w:jc w:val="left"/>
      </w:pPr>
      <w:r>
        <w:rPr>
          <w:rFonts w:ascii="Times New Roman"/>
          <w:b/>
          <w:i w:val="false"/>
          <w:color w:val="000000"/>
        </w:rPr>
        <w:t xml:space="preserve"> Микроорганизмдер штаммын жою актісі  20___жылғы __________ №___</w:t>
      </w:r>
    </w:p>
    <w:bookmarkEnd w:id="113"/>
    <w:p>
      <w:pPr>
        <w:spacing w:after="0"/>
        <w:ind w:left="0"/>
        <w:jc w:val="both"/>
      </w:pPr>
      <w:r>
        <w:rPr>
          <w:rFonts w:ascii="Times New Roman"/>
          <w:b w:val="false"/>
          <w:i w:val="false"/>
          <w:color w:val="000000"/>
          <w:sz w:val="28"/>
        </w:rPr>
        <w:t xml:space="preserve">
      Біз, төменде қол қоюшылар,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(лаузымы,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рұқсатына сәйкес </w:t>
      </w:r>
    </w:p>
    <w:p>
      <w:pPr>
        <w:spacing w:after="0"/>
        <w:ind w:left="0"/>
        <w:jc w:val="both"/>
      </w:pPr>
      <w:r>
        <w:rPr>
          <w:rFonts w:ascii="Times New Roman"/>
          <w:b w:val="false"/>
          <w:i w:val="false"/>
          <w:color w:val="000000"/>
          <w:sz w:val="28"/>
        </w:rPr>
        <w:t xml:space="preserve">
      (рұқсат берген адамның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 нөмірі мен күні) </w:t>
      </w:r>
    </w:p>
    <w:p>
      <w:pPr>
        <w:spacing w:after="0"/>
        <w:ind w:left="0"/>
        <w:jc w:val="both"/>
      </w:pPr>
      <w:r>
        <w:rPr>
          <w:rFonts w:ascii="Times New Roman"/>
          <w:b w:val="false"/>
          <w:i w:val="false"/>
          <w:color w:val="000000"/>
          <w:sz w:val="28"/>
        </w:rPr>
        <w:t xml:space="preserve">
      кейіннен міндетті түрде ____________________________________________________ </w:t>
      </w:r>
    </w:p>
    <w:p>
      <w:pPr>
        <w:spacing w:after="0"/>
        <w:ind w:left="0"/>
        <w:jc w:val="both"/>
      </w:pPr>
      <w:r>
        <w:rPr>
          <w:rFonts w:ascii="Times New Roman"/>
          <w:b w:val="false"/>
          <w:i w:val="false"/>
          <w:color w:val="000000"/>
          <w:sz w:val="28"/>
        </w:rPr>
        <w:t xml:space="preserve">
      (термиялық жою (кәдеге жарату) күні мен режимі) </w:t>
      </w:r>
    </w:p>
    <w:p>
      <w:pPr>
        <w:spacing w:after="0"/>
        <w:ind w:left="0"/>
        <w:jc w:val="both"/>
      </w:pPr>
      <w:r>
        <w:rPr>
          <w:rFonts w:ascii="Times New Roman"/>
          <w:b w:val="false"/>
          <w:i w:val="false"/>
          <w:color w:val="000000"/>
          <w:sz w:val="28"/>
        </w:rPr>
        <w:t xml:space="preserve">
      термиялық жою (кәдеге жарату) арқылы </w:t>
      </w:r>
    </w:p>
    <w:p>
      <w:pPr>
        <w:spacing w:after="0"/>
        <w:ind w:left="0"/>
        <w:jc w:val="both"/>
      </w:pPr>
      <w:r>
        <w:rPr>
          <w:rFonts w:ascii="Times New Roman"/>
          <w:b w:val="false"/>
          <w:i w:val="false"/>
          <w:color w:val="000000"/>
          <w:sz w:val="28"/>
        </w:rPr>
        <w:t xml:space="preserve">
      автоклавтау __________________________________________ немесе </w:t>
      </w:r>
    </w:p>
    <w:p>
      <w:pPr>
        <w:spacing w:after="0"/>
        <w:ind w:left="0"/>
        <w:jc w:val="both"/>
      </w:pPr>
      <w:r>
        <w:rPr>
          <w:rFonts w:ascii="Times New Roman"/>
          <w:b w:val="false"/>
          <w:i w:val="false"/>
          <w:color w:val="000000"/>
          <w:sz w:val="28"/>
        </w:rPr>
        <w:t xml:space="preserve">
      (автоклавтау режимі)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(дезинфекциялық ерітінді атауы, оның шоғырлануы, зарарсыздандыру уақыты) </w:t>
      </w:r>
    </w:p>
    <w:p>
      <w:pPr>
        <w:spacing w:after="0"/>
        <w:ind w:left="0"/>
        <w:jc w:val="both"/>
      </w:pPr>
      <w:r>
        <w:rPr>
          <w:rFonts w:ascii="Times New Roman"/>
          <w:b w:val="false"/>
          <w:i w:val="false"/>
          <w:color w:val="000000"/>
          <w:sz w:val="28"/>
        </w:rPr>
        <w:t>
      __________________________________________ батыру арқылы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(штамм түрінің атауы, нөмірі, объектілер саны) </w:t>
      </w:r>
    </w:p>
    <w:p>
      <w:pPr>
        <w:spacing w:after="0"/>
        <w:ind w:left="0"/>
        <w:jc w:val="both"/>
      </w:pPr>
      <w:r>
        <w:rPr>
          <w:rFonts w:ascii="Times New Roman"/>
          <w:b w:val="false"/>
          <w:i w:val="false"/>
          <w:color w:val="000000"/>
          <w:sz w:val="28"/>
        </w:rPr>
        <w:t>
      __________________________________________________ микроорганизмді жойдық.</w:t>
      </w:r>
    </w:p>
    <w:p>
      <w:pPr>
        <w:spacing w:after="0"/>
        <w:ind w:left="0"/>
        <w:jc w:val="both"/>
      </w:pPr>
      <w:r>
        <w:rPr>
          <w:rFonts w:ascii="Times New Roman"/>
          <w:b w:val="false"/>
          <w:i w:val="false"/>
          <w:color w:val="000000"/>
          <w:sz w:val="28"/>
        </w:rPr>
        <w:t xml:space="preserve">
      Құрастырушылар: 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Құрастырушылар: 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