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9aec" w14:textId="be59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"Өзін-өзі тану адамгершілік-рухани білім беру бағдарламасын бекіту туралы" Қазақстан Республикасы Білім және ғылым министрінің 2018 жылғы 29 қыркүйектегі № 522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2022 жылғы 28 қазандағы № 436 бұйрығы. Қазақстан Республикасының Әділет министрлігінде 2022 жылғы 3 қарашада № 30394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"Өзін-өзі тану адамгершілік-рухани білім беру бағдарламасын бекіту туралы туралы" Қазақстан Республикасы Білім және ғылым министрінің 2018 жылғы 29 қыркүйектегі № 522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17623 болып тіркелген)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 Балалардың құқықтарын қорғау комитеті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Оқу-ағарту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