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1ff9" w14:textId="8491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31 қазандағы № ҚР ДСМ-122 бұйрығы. Қазақстан Республикасының Әділет министрлігінде 2022 жылғы 1 қарашада № 30366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21977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кiрiспе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66) тармақшасына</w:t>
      </w:r>
      <w:r>
        <w:rPr>
          <w:rFonts w:ascii="Times New Roman"/>
          <w:b w:val="false"/>
          <w:i w:val="false"/>
          <w:color w:val="000000"/>
          <w:sz w:val="28"/>
        </w:rPr>
        <w:t xml:space="preserve"> сәйкес әзірленді және міндетті әлеуметтік медициналық сақтандыру (бұдан әрі – МӘМС) шеңберінде тұтынушыларды есепке алуды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заңдарда немесе халықаралық шарттарда өзгеше көзделмесе,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көрсетілген адамдардың, оның ішінде Қазақстан Республикасының аумағында тұрақты тұратын шетелдіктер мен азаматтығы жоқ адамдардың,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мүшелерінің деректерін қалыптастыру көздері болып мыналар табылады:</w:t>
      </w:r>
    </w:p>
    <w:p>
      <w:pPr>
        <w:spacing w:after="0"/>
        <w:ind w:left="0"/>
        <w:jc w:val="both"/>
      </w:pPr>
      <w:r>
        <w:rPr>
          <w:rFonts w:ascii="Times New Roman"/>
          <w:b w:val="false"/>
          <w:i w:val="false"/>
          <w:color w:val="000000"/>
          <w:sz w:val="28"/>
        </w:rPr>
        <w:t>
      1) Қазақстан Республикасы Оқу-ағарту министрлігінің (бұдан әрі – ҚР ОАМ) ақпараттық жүйесінен мәліметтер;</w:t>
      </w:r>
    </w:p>
    <w:p>
      <w:pPr>
        <w:spacing w:after="0"/>
        <w:ind w:left="0"/>
        <w:jc w:val="both"/>
      </w:pPr>
      <w:r>
        <w:rPr>
          <w:rFonts w:ascii="Times New Roman"/>
          <w:b w:val="false"/>
          <w:i w:val="false"/>
          <w:color w:val="000000"/>
          <w:sz w:val="28"/>
        </w:rPr>
        <w:t>
      2) Қазақстан Республикасы Ғылым және жоғары білім министрлігінің (бұдан әрі – ҚР ҒЖБМ) ақпараттық жүйесінен мәліметтер;</w:t>
      </w:r>
    </w:p>
    <w:p>
      <w:pPr>
        <w:spacing w:after="0"/>
        <w:ind w:left="0"/>
        <w:jc w:val="both"/>
      </w:pPr>
      <w:r>
        <w:rPr>
          <w:rFonts w:ascii="Times New Roman"/>
          <w:b w:val="false"/>
          <w:i w:val="false"/>
          <w:color w:val="000000"/>
          <w:sz w:val="28"/>
        </w:rPr>
        <w:t>
      3) Қазақстан Республикасы Әділет министрлігінің (бұдан әрі – ҚР Әділетмині) мемлекеттік дерекқорының мәліметтері;</w:t>
      </w:r>
    </w:p>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ақпараттық жүйесінен (бұдан әрі – ҚР Еңбекмині) мәліметтер;</w:t>
      </w:r>
    </w:p>
    <w:p>
      <w:pPr>
        <w:spacing w:after="0"/>
        <w:ind w:left="0"/>
        <w:jc w:val="both"/>
      </w:pPr>
      <w:r>
        <w:rPr>
          <w:rFonts w:ascii="Times New Roman"/>
          <w:b w:val="false"/>
          <w:i w:val="false"/>
          <w:color w:val="000000"/>
          <w:sz w:val="28"/>
        </w:rPr>
        <w:t>
      5) Қазақстан Республикасы Денсаулық сақтау министрлігінің ақпараттық жүйесінен (бұдан әрі – ҚР ДСМ) мәліметтер;</w:t>
      </w:r>
    </w:p>
    <w:p>
      <w:pPr>
        <w:spacing w:after="0"/>
        <w:ind w:left="0"/>
        <w:jc w:val="both"/>
      </w:pPr>
      <w:r>
        <w:rPr>
          <w:rFonts w:ascii="Times New Roman"/>
          <w:b w:val="false"/>
          <w:i w:val="false"/>
          <w:color w:val="000000"/>
          <w:sz w:val="28"/>
        </w:rPr>
        <w:t>
      6) Қазақстан Республикасы Ішкі істер министрлігінің (бұдан әрі – ҚР ІІМ) орталықтандырылған автоматтандырылған дерекқорынан мәліметтер;</w:t>
      </w:r>
    </w:p>
    <w:p>
      <w:pPr>
        <w:spacing w:after="0"/>
        <w:ind w:left="0"/>
        <w:jc w:val="both"/>
      </w:pPr>
      <w:r>
        <w:rPr>
          <w:rFonts w:ascii="Times New Roman"/>
          <w:b w:val="false"/>
          <w:i w:val="false"/>
          <w:color w:val="000000"/>
          <w:sz w:val="28"/>
        </w:rPr>
        <w:t>
      7) Қазақстан Республикасының Бас прокуратурасы Құқықтық статистика және арнайы есепке алу комитетінің (бұдан әрі – ҚР БП ҚСжАЕК) ақпараттық жүйесінен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адамдарды қоспағанда,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Қордың АЖ-да тұтынушы ретінде Қордың АЖ-ға төлем күнінің алдындағы он екі ай ішінде аударымдардың және (немесе) жарналардың төленгені туралы мәліметтер болған кезде әр айға айдың бірінші күнінен бастап есепке алынады.";</w:t>
      </w:r>
    </w:p>
    <w:bookmarkStart w:name="z14" w:id="2"/>
    <w:p>
      <w:pPr>
        <w:spacing w:after="0"/>
        <w:ind w:left="0"/>
        <w:jc w:val="both"/>
      </w:pPr>
      <w:r>
        <w:rPr>
          <w:rFonts w:ascii="Times New Roman"/>
          <w:b w:val="false"/>
          <w:i w:val="false"/>
          <w:color w:val="000000"/>
          <w:sz w:val="28"/>
        </w:rPr>
        <w:t>
      мынадай мазмұндағы 10-1-тармақпен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Заңның 14-бабы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тұлғалар Заңның 5-бабы </w:t>
      </w:r>
      <w:r>
        <w:rPr>
          <w:rFonts w:ascii="Times New Roman"/>
          <w:b w:val="false"/>
          <w:i w:val="false"/>
          <w:color w:val="000000"/>
          <w:sz w:val="28"/>
        </w:rPr>
        <w:t>3-2-тармағына</w:t>
      </w:r>
      <w:r>
        <w:rPr>
          <w:rFonts w:ascii="Times New Roman"/>
          <w:b w:val="false"/>
          <w:i w:val="false"/>
          <w:color w:val="000000"/>
          <w:sz w:val="28"/>
        </w:rPr>
        <w:t xml:space="preserve"> сәйкес Қордың АЖ-да жарналар төленген күннен бастап Қордың АЖ-да тұтынушы ретінде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17" w:id="3"/>
    <w:p>
      <w:pPr>
        <w:spacing w:after="0"/>
        <w:ind w:left="0"/>
        <w:jc w:val="both"/>
      </w:pPr>
      <w:r>
        <w:rPr>
          <w:rFonts w:ascii="Times New Roman"/>
          <w:b w:val="false"/>
          <w:i w:val="false"/>
          <w:color w:val="000000"/>
          <w:sz w:val="28"/>
        </w:rPr>
        <w:t>
      6) және 7) тармақшалар мынадай редакцияда жазылсын:</w:t>
      </w:r>
    </w:p>
    <w:bookmarkEnd w:id="3"/>
    <w:bookmarkStart w:name="z18" w:id="4"/>
    <w:p>
      <w:pPr>
        <w:spacing w:after="0"/>
        <w:ind w:left="0"/>
        <w:jc w:val="both"/>
      </w:pPr>
      <w:r>
        <w:rPr>
          <w:rFonts w:ascii="Times New Roman"/>
          <w:b w:val="false"/>
          <w:i w:val="false"/>
          <w:color w:val="000000"/>
          <w:sz w:val="28"/>
        </w:rPr>
        <w:t xml:space="preserve">
      "6) мүгедектігі бар балаға күтім жасауды жүзеге асыратын жұмыс істемейтін адамдар; </w:t>
      </w:r>
    </w:p>
    <w:bookmarkEnd w:id="4"/>
    <w:bookmarkStart w:name="z19" w:id="5"/>
    <w:p>
      <w:pPr>
        <w:spacing w:after="0"/>
        <w:ind w:left="0"/>
        <w:jc w:val="both"/>
      </w:pPr>
      <w:r>
        <w:rPr>
          <w:rFonts w:ascii="Times New Roman"/>
          <w:b w:val="false"/>
          <w:i w:val="false"/>
          <w:color w:val="000000"/>
          <w:sz w:val="28"/>
        </w:rPr>
        <w:t xml:space="preserve">
      7) бірінші топтағы мүгедектігі бар адамға күтім жасауды жүзеге асыратын жұмыс істемейтін адам;"; </w:t>
      </w:r>
    </w:p>
    <w:bookmarkEnd w:id="5"/>
    <w:bookmarkStart w:name="z20" w:id="6"/>
    <w:p>
      <w:pPr>
        <w:spacing w:after="0"/>
        <w:ind w:left="0"/>
        <w:jc w:val="both"/>
      </w:pPr>
      <w:r>
        <w:rPr>
          <w:rFonts w:ascii="Times New Roman"/>
          <w:b w:val="false"/>
          <w:i w:val="false"/>
          <w:color w:val="000000"/>
          <w:sz w:val="28"/>
        </w:rPr>
        <w:t>
      13) тармақша мынадай редакцияда жазылсын:</w:t>
      </w:r>
    </w:p>
    <w:bookmarkEnd w:id="6"/>
    <w:bookmarkStart w:name="z21" w:id="7"/>
    <w:p>
      <w:pPr>
        <w:spacing w:after="0"/>
        <w:ind w:left="0"/>
        <w:jc w:val="both"/>
      </w:pPr>
      <w:r>
        <w:rPr>
          <w:rFonts w:ascii="Times New Roman"/>
          <w:b w:val="false"/>
          <w:i w:val="false"/>
          <w:color w:val="000000"/>
          <w:sz w:val="28"/>
        </w:rPr>
        <w:t>
      "13) мүгедектігі бар адамдар;";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20-1-тармақта</w:t>
      </w:r>
      <w:r>
        <w:rPr>
          <w:rFonts w:ascii="Times New Roman"/>
          <w:b w:val="false"/>
          <w:i w:val="false"/>
          <w:color w:val="000000"/>
          <w:sz w:val="28"/>
        </w:rPr>
        <w:t>:</w:t>
      </w:r>
    </w:p>
    <w:bookmarkStart w:name="z23" w:id="8"/>
    <w:p>
      <w:pPr>
        <w:spacing w:after="0"/>
        <w:ind w:left="0"/>
        <w:jc w:val="both"/>
      </w:pPr>
      <w:r>
        <w:rPr>
          <w:rFonts w:ascii="Times New Roman"/>
          <w:b w:val="false"/>
          <w:i w:val="false"/>
          <w:color w:val="000000"/>
          <w:sz w:val="28"/>
        </w:rPr>
        <w:t>
      6) және 7) тармақшалар мынадай редакцияда жазылсын: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мүгедектігі бар балаға күтімді жүзеге асыратын жұмыс істемейтін адамдар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баланың мүгедектігі туралы анықтама (бұдан әрі – № 44 бұйрық), баланың (балалардың) туу туралы куәлігі (куәліктері) (не туу туралы азаматтық хал актілері жазбаларынан мәліметтерді қамтитын анықтама), № 259 бұйрықпен бекітілген нысан бойынша жұмыссыз ретінде тіркеу туралы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бірінші топтағы мүгедектігі бар адамға күтімді жүзеге асыратын жұмыс істемейтін адамдар – № 44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 </w:t>
      </w:r>
    </w:p>
    <w:bookmarkStart w:name="z26" w:id="9"/>
    <w:p>
      <w:pPr>
        <w:spacing w:after="0"/>
        <w:ind w:left="0"/>
        <w:jc w:val="both"/>
      </w:pPr>
      <w:r>
        <w:rPr>
          <w:rFonts w:ascii="Times New Roman"/>
          <w:b w:val="false"/>
          <w:i w:val="false"/>
          <w:color w:val="000000"/>
          <w:sz w:val="28"/>
        </w:rPr>
        <w:t xml:space="preserve">
      8) тармақшаның үшінші абзацы мынадай редакцияда жазылсын: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Ардагерлер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bookmarkStart w:name="z28" w:id="10"/>
    <w:p>
      <w:pPr>
        <w:spacing w:after="0"/>
        <w:ind w:left="0"/>
        <w:jc w:val="both"/>
      </w:pPr>
      <w:r>
        <w:rPr>
          <w:rFonts w:ascii="Times New Roman"/>
          <w:b w:val="false"/>
          <w:i w:val="false"/>
          <w:color w:val="000000"/>
          <w:sz w:val="28"/>
        </w:rPr>
        <w:t>
      11) тармақша мынадай редакцияда жазылсын: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мүгедектігі бар адамдар – № 44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31" w:id="11"/>
    <w:p>
      <w:pPr>
        <w:spacing w:after="0"/>
        <w:ind w:left="0"/>
        <w:jc w:val="both"/>
      </w:pPr>
      <w:r>
        <w:rPr>
          <w:rFonts w:ascii="Times New Roman"/>
          <w:b w:val="false"/>
          <w:i w:val="false"/>
          <w:color w:val="000000"/>
          <w:sz w:val="28"/>
        </w:rPr>
        <w:t>
      "21. Мемлекеттік корпорация "балалар" тізімін ҚР ОАМ АЖ-дан алынған ҚР Еңбекминінің ақпараттық жүйесі (бұдан әрі – АЖ) деректерінің негізінде қалыптастырады.</w:t>
      </w:r>
    </w:p>
    <w:bookmarkEnd w:id="11"/>
    <w:bookmarkStart w:name="z32" w:id="12"/>
    <w:p>
      <w:pPr>
        <w:spacing w:after="0"/>
        <w:ind w:left="0"/>
        <w:jc w:val="both"/>
      </w:pPr>
      <w:r>
        <w:rPr>
          <w:rFonts w:ascii="Times New Roman"/>
          <w:b w:val="false"/>
          <w:i w:val="false"/>
          <w:color w:val="000000"/>
          <w:sz w:val="28"/>
        </w:rPr>
        <w:t>
      22. ҚР ОАМ АЖ-ға балалар туралы деректер ҚР Әділетминінің жеке тұлғалардың мемлекеттік дерекқорынан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4" w:id="13"/>
    <w:p>
      <w:pPr>
        <w:spacing w:after="0"/>
        <w:ind w:left="0"/>
        <w:jc w:val="both"/>
      </w:pPr>
      <w:r>
        <w:rPr>
          <w:rFonts w:ascii="Times New Roman"/>
          <w:b w:val="false"/>
          <w:i w:val="false"/>
          <w:color w:val="000000"/>
          <w:sz w:val="28"/>
        </w:rPr>
        <w:t>
      "29. ҚР Еңбекминінің АЖ-да үш жасқа дейінгі балалардың асырап алушысы (қамқоршысы) екені анықталған адамдар туралы деректер баланың ЖСН және асырап алушысының/қамқоршысының ЖСН-мен бірге байланыстыра отырып ҚР ОАМ АЖ-дан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36" w:id="14"/>
    <w:p>
      <w:pPr>
        <w:spacing w:after="0"/>
        <w:ind w:left="0"/>
        <w:jc w:val="both"/>
      </w:pPr>
      <w:r>
        <w:rPr>
          <w:rFonts w:ascii="Times New Roman"/>
          <w:b w:val="false"/>
          <w:i w:val="false"/>
          <w:color w:val="000000"/>
          <w:sz w:val="28"/>
        </w:rPr>
        <w:t>
      "6-параграф. "Мүгедектігі бар балаға күтім жасауды жүзеге асыратын жұмыс істемейтін адамдар" санатына жататын тұтынушыларды есепке алуды жүргізу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Мемлекеттік корпорация "мүгедектігі бар балаға күтім жасауды жүзеге асыратын жұмыс істемейтін адамдар" тізімін ҚР Еңбекминінің АЖ деректерінің негізінде қалыптастырады.</w:t>
      </w:r>
    </w:p>
    <w:bookmarkStart w:name="z39" w:id="15"/>
    <w:p>
      <w:pPr>
        <w:spacing w:after="0"/>
        <w:ind w:left="0"/>
        <w:jc w:val="both"/>
      </w:pPr>
      <w:r>
        <w:rPr>
          <w:rFonts w:ascii="Times New Roman"/>
          <w:b w:val="false"/>
          <w:i w:val="false"/>
          <w:color w:val="000000"/>
          <w:sz w:val="28"/>
        </w:rPr>
        <w:t>
      35. ҚР Еңбекминінің АЖ-да МЗЖ және (немесе) ӘА-ның бар-жоғына деректерді салыстырғаннан кейін "мүгедектігі бар балаға күтім жасауды жүзеге асыратын жұмыс істемейтін адамдар" санаты:</w:t>
      </w:r>
    </w:p>
    <w:bookmarkEnd w:id="15"/>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41" w:id="16"/>
    <w:p>
      <w:pPr>
        <w:spacing w:after="0"/>
        <w:ind w:left="0"/>
        <w:jc w:val="both"/>
      </w:pPr>
      <w:r>
        <w:rPr>
          <w:rFonts w:ascii="Times New Roman"/>
          <w:b w:val="false"/>
          <w:i w:val="false"/>
          <w:color w:val="000000"/>
          <w:sz w:val="28"/>
        </w:rPr>
        <w:t>
      "7-параграф. "Бірінші топтағы мүгедектігі бар адамға күтім жасауды жүзеге асыратын жұмыс істемейтін адам" санатына жататын тұтынушыларды есепке алуды жүргізу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43" w:id="17"/>
    <w:p>
      <w:pPr>
        <w:spacing w:after="0"/>
        <w:ind w:left="0"/>
        <w:jc w:val="both"/>
      </w:pPr>
      <w:r>
        <w:rPr>
          <w:rFonts w:ascii="Times New Roman"/>
          <w:b w:val="false"/>
          <w:i w:val="false"/>
          <w:color w:val="000000"/>
          <w:sz w:val="28"/>
        </w:rPr>
        <w:t>
      "36. Мемлекеттік корпорация "бірінші топтағы мүгедектігі бар адамға күтім жасауды жүзеге асыратын жұмыс істемейтін адам" тізімін ҚР Еңбекминінің АЖ деректерінің негізінде қалыптастырады.</w:t>
      </w:r>
    </w:p>
    <w:bookmarkEnd w:id="17"/>
    <w:bookmarkStart w:name="z44" w:id="18"/>
    <w:p>
      <w:pPr>
        <w:spacing w:after="0"/>
        <w:ind w:left="0"/>
        <w:jc w:val="both"/>
      </w:pPr>
      <w:r>
        <w:rPr>
          <w:rFonts w:ascii="Times New Roman"/>
          <w:b w:val="false"/>
          <w:i w:val="false"/>
          <w:color w:val="000000"/>
          <w:sz w:val="28"/>
        </w:rPr>
        <w:t>
      37. ҚР Еңбекминінің АЖ-да МЗЖ және (немесе) ӘА-ның бар-жоғына деректерді салыстырып тексеру жүргізілгеннен кейін "бірінші топтағы мүгедекке күтім жасауды жүзеге асыратын жұмыс істемейтін адам" санаты:</w:t>
      </w:r>
    </w:p>
    <w:bookmarkEnd w:id="18"/>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p>
      <w:pPr>
        <w:spacing w:after="0"/>
        <w:ind w:left="0"/>
        <w:jc w:val="both"/>
      </w:pPr>
      <w:r>
        <w:rPr>
          <w:rFonts w:ascii="Times New Roman"/>
          <w:b w:val="false"/>
          <w:i w:val="false"/>
          <w:color w:val="000000"/>
          <w:sz w:val="28"/>
        </w:rPr>
        <w:t xml:space="preserve">
      2) салыстырып тексеру күнінің алдындағы екі ай үшін МЗЖ және (немесе) ӘА бойынша төлемдер болған кезде алып тасталады.";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 w:id="19"/>
    <w:p>
      <w:pPr>
        <w:spacing w:after="0"/>
        <w:ind w:left="0"/>
        <w:jc w:val="both"/>
      </w:pPr>
      <w:r>
        <w:rPr>
          <w:rFonts w:ascii="Times New Roman"/>
          <w:b w:val="false"/>
          <w:i w:val="false"/>
          <w:color w:val="000000"/>
          <w:sz w:val="28"/>
        </w:rPr>
        <w:t>
      "42. ҚР Еңбекминінің АЖ-ға Қазақстан Республикасына уақытша келген шетелдіктерді немесе азаматтығы жоқ адамдарды қоспағанда, тергеу изоляторларында ұсталатын адамдар, сондай-ақ үйқамақ түріндегі бұлтартпау шарасы қолданылған жұмыс істемейтін адамдар туралы деректер ҚР БП ҚСжАЕК-тен беріледі.";</w:t>
      </w:r>
    </w:p>
    <w:bookmarkEnd w:id="19"/>
    <w:bookmarkStart w:name="z47" w:id="20"/>
    <w:p>
      <w:pPr>
        <w:spacing w:after="0"/>
        <w:ind w:left="0"/>
        <w:jc w:val="both"/>
      </w:pPr>
      <w:r>
        <w:rPr>
          <w:rFonts w:ascii="Times New Roman"/>
          <w:b w:val="false"/>
          <w:i w:val="false"/>
          <w:color w:val="000000"/>
          <w:sz w:val="28"/>
        </w:rPr>
        <w:t>
      мынадай мазмұндағы 42-1-тармақпен толықтырылсын:</w:t>
      </w:r>
    </w:p>
    <w:bookmarkEnd w:id="20"/>
    <w:bookmarkStart w:name="z48" w:id="21"/>
    <w:p>
      <w:pPr>
        <w:spacing w:after="0"/>
        <w:ind w:left="0"/>
        <w:jc w:val="both"/>
      </w:pPr>
      <w:r>
        <w:rPr>
          <w:rFonts w:ascii="Times New Roman"/>
          <w:b w:val="false"/>
          <w:i w:val="false"/>
          <w:color w:val="000000"/>
          <w:sz w:val="28"/>
        </w:rPr>
        <w:t>
      "42-1. ҚР Еңбекминінің АЖ-да МЗЖ және (немесе) ӘА-ның бар-жоғына деректерді салыстырып тексеру жүргізілгеннен кейін "үйқамақ түріндегі бұлтартпау шарасы қолданылған жұмыс істемейтін адам" санаты:</w:t>
      </w:r>
    </w:p>
    <w:bookmarkEnd w:id="21"/>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13-параграфтың</w:t>
      </w:r>
      <w:r>
        <w:rPr>
          <w:rFonts w:ascii="Times New Roman"/>
          <w:b w:val="false"/>
          <w:i w:val="false"/>
          <w:color w:val="000000"/>
          <w:sz w:val="28"/>
        </w:rPr>
        <w:t xml:space="preserve"> тақырыбы мынадай редакцияда жазылсын: </w:t>
      </w:r>
    </w:p>
    <w:bookmarkStart w:name="z50" w:id="22"/>
    <w:p>
      <w:pPr>
        <w:spacing w:after="0"/>
        <w:ind w:left="0"/>
        <w:jc w:val="both"/>
      </w:pPr>
      <w:r>
        <w:rPr>
          <w:rFonts w:ascii="Times New Roman"/>
          <w:b w:val="false"/>
          <w:i w:val="false"/>
          <w:color w:val="000000"/>
          <w:sz w:val="28"/>
        </w:rPr>
        <w:t>
      "13-параграф. "Мүгедектігі бар адамдар" санатына жататын тұтынушыларды есепке алуды жүргізу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52" w:id="23"/>
    <w:p>
      <w:pPr>
        <w:spacing w:after="0"/>
        <w:ind w:left="0"/>
        <w:jc w:val="both"/>
      </w:pPr>
      <w:r>
        <w:rPr>
          <w:rFonts w:ascii="Times New Roman"/>
          <w:b w:val="false"/>
          <w:i w:val="false"/>
          <w:color w:val="000000"/>
          <w:sz w:val="28"/>
        </w:rPr>
        <w:t>
      "46. Мемлекеттік корпорация "мүгедектігі бар адамдар" тізімін ҚР Еңбекминінің АЖ деректерінің негізінде қалыптастырады.</w:t>
      </w:r>
    </w:p>
    <w:bookmarkEnd w:id="23"/>
    <w:bookmarkStart w:name="z53" w:id="24"/>
    <w:p>
      <w:pPr>
        <w:spacing w:after="0"/>
        <w:ind w:left="0"/>
        <w:jc w:val="both"/>
      </w:pPr>
      <w:r>
        <w:rPr>
          <w:rFonts w:ascii="Times New Roman"/>
          <w:b w:val="false"/>
          <w:i w:val="false"/>
          <w:color w:val="000000"/>
          <w:sz w:val="28"/>
        </w:rPr>
        <w:t>
      47. Мемлекеттік корпорация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тізімін ҚР ҒЖБМ АЖ-дан алынған ҚР Еңбекминінің АЖ деректерінің негізінде қалыптастырады.";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5" w:id="25"/>
    <w:p>
      <w:pPr>
        <w:spacing w:after="0"/>
        <w:ind w:left="0"/>
        <w:jc w:val="both"/>
      </w:pPr>
      <w:r>
        <w:rPr>
          <w:rFonts w:ascii="Times New Roman"/>
          <w:b w:val="false"/>
          <w:i w:val="false"/>
          <w:color w:val="000000"/>
          <w:sz w:val="28"/>
        </w:rPr>
        <w:t>
      "50. "Әскери қызметшілер, арнаулы мемлекеттік органдардың қызметкерлері, құқық қорғау органдарының қызметкерлері" санаты бойынша деректер Қазақстан Республикасының қолданыстағы заңнамасында айқындалған берілген өкілеттіктер шеңберінде Қордың АЖ-ға Қорғаныс, Ішкі істер, Қаржы министрліктерінен, Ұлттық қауіпсіздік комитетінен, Бас прокуратурадан, Мемлекеттік күзет қызметінен, Қазақстан Республикасының Сыбайлас жемқорлыққа қарсы іс-қимыл агенттігінен (Сыбайлас жемқорлыққа қарсы қызмет), Қазақстан Республикасы Қаржылық мониторинг жөніндегі агенттігінен (бұдан әрі – уәкілетті органдар) келіп түседі.".</w:t>
      </w:r>
    </w:p>
    <w:bookmarkEnd w:id="25"/>
    <w:bookmarkStart w:name="z56" w:id="2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6"/>
    <w:bookmarkStart w:name="z57"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58" w:id="2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60"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9"/>
    <w:bookmarkStart w:name="z61"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Сыбайлас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