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1e3ca" w14:textId="5a1e3c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беру және ғылым, денсаулық сақтау және әлеуметтік қамсыздандыру статистикасы бойынша жалпымемлекеттік статистикалық байқаулардың статистикалық нысандары мен оларды толтыру жөніндегі нұсқаулықтарды бекіту туралы</w:t>
      </w:r>
    </w:p>
    <w:p>
      <w:pPr>
        <w:spacing w:after="0"/>
        <w:ind w:left="0"/>
        <w:jc w:val="both"/>
      </w:pPr>
      <w:r>
        <w:rPr>
          <w:rFonts w:ascii="Times New Roman"/>
          <w:b w:val="false"/>
          <w:i w:val="false"/>
          <w:color w:val="000000"/>
          <w:sz w:val="28"/>
        </w:rPr>
        <w:t>Қазақстан Республикасының Стратегиялық жоспарлау және реформалар агенттігі Ұлттық статистика бюросы Басшысының 2022 жылғы 18 қазандағы № 34 бұйрығы. Қазақстан Республикасының Әділет министрлігінде 2022 жылғы 19 қазанда № 30236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01.11.2022 бастап қолданысқа енгізіледі</w:t>
      </w:r>
    </w:p>
    <w:bookmarkStart w:name="z1" w:id="0"/>
    <w:p>
      <w:pPr>
        <w:spacing w:after="0"/>
        <w:ind w:left="0"/>
        <w:jc w:val="both"/>
      </w:pPr>
      <w:r>
        <w:rPr>
          <w:rFonts w:ascii="Times New Roman"/>
          <w:b w:val="false"/>
          <w:i w:val="false"/>
          <w:color w:val="000000"/>
          <w:sz w:val="28"/>
        </w:rPr>
        <w:t xml:space="preserve">
      "Мемлекеттік статистика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 Президентінің 2020 жылғы 5 қазандағы № 427 Жарлығымен бекітілген Қазақстан Республикасының Стратегиялық жоспарлау және реформалар агенттігі туралы ереженің 15-тармағы </w:t>
      </w:r>
      <w:r>
        <w:rPr>
          <w:rFonts w:ascii="Times New Roman"/>
          <w:b w:val="false"/>
          <w:i w:val="false"/>
          <w:color w:val="000000"/>
          <w:sz w:val="28"/>
        </w:rPr>
        <w:t>36) тармақшасына</w:t>
      </w:r>
      <w:r>
        <w:rPr>
          <w:rFonts w:ascii="Times New Roman"/>
          <w:b w:val="false"/>
          <w:i w:val="false"/>
          <w:color w:val="000000"/>
          <w:sz w:val="28"/>
        </w:rPr>
        <w:t xml:space="preserve"> және Қазақстан Республикасы Стратегиялық жоспарлау және реформалар агенттігі төрағасының 2020 жылғы 23 қазандағы № 9-нқ бұйрығымен бекітілген Қазақстан Республикасы Стратегиялық жоспарлау және реформалар агенттігінің Ұлттық статистика бюросы туралы ереженің 15-тармағы </w:t>
      </w:r>
      <w:r>
        <w:rPr>
          <w:rFonts w:ascii="Times New Roman"/>
          <w:b w:val="false"/>
          <w:i w:val="false"/>
          <w:color w:val="000000"/>
          <w:sz w:val="28"/>
        </w:rPr>
        <w:t>22)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Стратегиялық жоспарлау және реформалар агенттігі Ұлттық статистика бюросы Басшысының 18.07.2024 </w:t>
      </w:r>
      <w:r>
        <w:rPr>
          <w:rFonts w:ascii="Times New Roman"/>
          <w:b w:val="false"/>
          <w:i w:val="false"/>
          <w:color w:val="000000"/>
          <w:sz w:val="28"/>
        </w:rPr>
        <w:t>№ 20</w:t>
      </w:r>
      <w:r>
        <w:rPr>
          <w:rFonts w:ascii="Times New Roman"/>
          <w:b w:val="false"/>
          <w:i w:val="false"/>
          <w:color w:val="ff0000"/>
          <w:sz w:val="28"/>
        </w:rPr>
        <w:t xml:space="preserve"> (01.01.2025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тармақшаны алып тастау көзделген – ҚР Стратегиялық жоспарлау және реформалар агенттігінің Ұлттық статистика бюросының басшысының 10.07.2026 </w:t>
      </w:r>
      <w:r>
        <w:rPr>
          <w:rFonts w:ascii="Times New Roman"/>
          <w:b w:val="false"/>
          <w:i w:val="false"/>
          <w:color w:val="ff0000"/>
          <w:sz w:val="28"/>
        </w:rPr>
        <w:t>№ 18</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"Техникалық және кәсіптік, орта білімнен кейінгі білім беру туралы есеп" (индексі 2-НК, кезеңділігі жылына бір рет) жалпымемлекеттік статистикалық байқаудың статистикалық нысаны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тармақшаны алып тастау көзделген – ҚР Стратегиялық жоспарлау және реформалар агенттігінің Ұлттық статистика бюросының басшысының 10.07.2026 </w:t>
      </w:r>
      <w:r>
        <w:rPr>
          <w:rFonts w:ascii="Times New Roman"/>
          <w:b w:val="false"/>
          <w:i w:val="false"/>
          <w:color w:val="ff0000"/>
          <w:sz w:val="28"/>
        </w:rPr>
        <w:t>№ 18</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"Техникалық және кәсіптік, орта білімнен кейінгі білім беру туралы есеп" (индексі 2-НК, кезеңділігі жылына бір рет) жалпымемлекеттік статистикалық байқаудың статистикалық нысанын толтыру жөніндегі нұсқаулық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w:t>
      </w:r>
    </w:p>
    <w:bookmarkStart w:name="z5" w:id="2"/>
    <w:p>
      <w:pPr>
        <w:spacing w:after="0"/>
        <w:ind w:left="0"/>
        <w:jc w:val="both"/>
      </w:pPr>
      <w:r>
        <w:rPr>
          <w:rFonts w:ascii="Times New Roman"/>
          <w:b w:val="false"/>
          <w:i w:val="false"/>
          <w:color w:val="000000"/>
          <w:sz w:val="28"/>
        </w:rPr>
        <w:t xml:space="preserve">
      3) "Жоғары және жоғары оқу орнынан кейінгі білім беру ұйымдарының есебі" (индексі ОВПО, кезеңділігі жылына бір рет) жалпымемлекеттік статистикалық байқаудың статистикалық нысаны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w:t>
      </w:r>
    </w:p>
    <w:bookmarkEnd w:id="2"/>
    <w:bookmarkStart w:name="z6" w:id="3"/>
    <w:p>
      <w:pPr>
        <w:spacing w:after="0"/>
        <w:ind w:left="0"/>
        <w:jc w:val="both"/>
      </w:pPr>
      <w:r>
        <w:rPr>
          <w:rFonts w:ascii="Times New Roman"/>
          <w:b w:val="false"/>
          <w:i w:val="false"/>
          <w:color w:val="000000"/>
          <w:sz w:val="28"/>
        </w:rPr>
        <w:t xml:space="preserve">
      4) "Жоғары және жоғары оқу орнынан кейінгі білім беру ұйымдарының есебі" (индексі ОВПО, кезеңділігі жылына бір рет) жалпымемлекеттік статистикалық байқаудың статистикалық нысанын толтыру жөніндегі нұсқаулық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w:t>
      </w:r>
    </w:p>
    <w:bookmarkEnd w:id="3"/>
    <w:bookmarkStart w:name="z7" w:id="4"/>
    <w:p>
      <w:pPr>
        <w:spacing w:after="0"/>
        <w:ind w:left="0"/>
        <w:jc w:val="both"/>
      </w:pPr>
      <w:r>
        <w:rPr>
          <w:rFonts w:ascii="Times New Roman"/>
          <w:b w:val="false"/>
          <w:i w:val="false"/>
          <w:color w:val="000000"/>
          <w:sz w:val="28"/>
        </w:rPr>
        <w:t xml:space="preserve">
      5) "Ғылыми-зерттеу және тәжірибелік-конструкторлық жұмыстар туралы есеп" (индексі 1-ғылым, кезеңділігі жылдық) жалпымемлекеттік статистикалық байқаудың статистикалық нысаны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w:t>
      </w:r>
    </w:p>
    <w:bookmarkEnd w:id="4"/>
    <w:bookmarkStart w:name="z8" w:id="5"/>
    <w:p>
      <w:pPr>
        <w:spacing w:after="0"/>
        <w:ind w:left="0"/>
        <w:jc w:val="both"/>
      </w:pPr>
      <w:r>
        <w:rPr>
          <w:rFonts w:ascii="Times New Roman"/>
          <w:b w:val="false"/>
          <w:i w:val="false"/>
          <w:color w:val="000000"/>
          <w:sz w:val="28"/>
        </w:rPr>
        <w:t xml:space="preserve">
      6) "Ғылыми-зерттеу және тәжірибелік-конструкторлық жұмыстар туралы есеп" (индексі 1-ғылым, кезеңділігі жылдық) жалпымемлекеттік статистикалық байқаудың статистикалық нысанын толтыру жөніндегі нұсқаулық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w:t>
      </w:r>
    </w:p>
    <w:bookmarkEnd w:id="5"/>
    <w:bookmarkStart w:name="z9" w:id="6"/>
    <w:p>
      <w:pPr>
        <w:spacing w:after="0"/>
        <w:ind w:left="0"/>
        <w:jc w:val="both"/>
      </w:pPr>
      <w:r>
        <w:rPr>
          <w:rFonts w:ascii="Times New Roman"/>
          <w:b w:val="false"/>
          <w:i w:val="false"/>
          <w:color w:val="000000"/>
          <w:sz w:val="28"/>
        </w:rPr>
        <w:t xml:space="preserve">
      7) "Білім беру, денсаулық сақтау және халыққа әлеуметтік қызмет көрсету салаларының ұйымдары мен жеке кәсіпкерлері көрсеткен қызметтер көлемі туралы есеп" (индексі 1-қызмет көрсету, кезеңділігі тоқсандық) жалпымемлекеттік статистикалық нысанын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w:t>
      </w:r>
    </w:p>
    <w:bookmarkEnd w:id="6"/>
    <w:bookmarkStart w:name="z10" w:id="7"/>
    <w:p>
      <w:pPr>
        <w:spacing w:after="0"/>
        <w:ind w:left="0"/>
        <w:jc w:val="both"/>
      </w:pPr>
      <w:r>
        <w:rPr>
          <w:rFonts w:ascii="Times New Roman"/>
          <w:b w:val="false"/>
          <w:i w:val="false"/>
          <w:color w:val="000000"/>
          <w:sz w:val="28"/>
        </w:rPr>
        <w:t xml:space="preserve">
      8) "Білім беру, денсаулық сақтау және халыққа әлеуметтік қызмет көрсету салаларының ұйымдары мен жеке кәсіпкерлері көрсеткен қызметтер көлемі туралы есеп" (индексі 1-қызмет көрсету, кезеңділігі тоқсандық) жалпымемлекеттік статистикалық байқаудың статистикалық нысанын толтыру жөніндегі нұсқаулықты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w:t>
      </w:r>
    </w:p>
    <w:bookmarkEnd w:id="7"/>
    <w:bookmarkStart w:name="z11" w:id="8"/>
    <w:p>
      <w:pPr>
        <w:spacing w:after="0"/>
        <w:ind w:left="0"/>
        <w:jc w:val="both"/>
      </w:pPr>
      <w:r>
        <w:rPr>
          <w:rFonts w:ascii="Times New Roman"/>
          <w:b w:val="false"/>
          <w:i w:val="false"/>
          <w:color w:val="000000"/>
          <w:sz w:val="28"/>
        </w:rPr>
        <w:t xml:space="preserve">
      9) "Білім беру, денсаулық сақтау және халыққа әлеуметтік қызмет көрсету ұйымының қаржы-шаруашылық қызметінің негізгі көрсеткіштері туралы есеп" (индексі Әлеуметтік қаржы, кезеңділігі жылдық) жалпымемлекеттік статистикалық байқаудың статистикалық нысаны осы бұйрыққа </w:t>
      </w:r>
      <w:r>
        <w:rPr>
          <w:rFonts w:ascii="Times New Roman"/>
          <w:b w:val="false"/>
          <w:i w:val="false"/>
          <w:color w:val="000000"/>
          <w:sz w:val="28"/>
        </w:rPr>
        <w:t>9-қосымшаға</w:t>
      </w:r>
      <w:r>
        <w:rPr>
          <w:rFonts w:ascii="Times New Roman"/>
          <w:b w:val="false"/>
          <w:i w:val="false"/>
          <w:color w:val="000000"/>
          <w:sz w:val="28"/>
        </w:rPr>
        <w:t xml:space="preserve"> сәйкес;</w:t>
      </w:r>
    </w:p>
    <w:bookmarkEnd w:id="8"/>
    <w:bookmarkStart w:name="z12" w:id="9"/>
    <w:p>
      <w:pPr>
        <w:spacing w:after="0"/>
        <w:ind w:left="0"/>
        <w:jc w:val="both"/>
      </w:pPr>
      <w:r>
        <w:rPr>
          <w:rFonts w:ascii="Times New Roman"/>
          <w:b w:val="false"/>
          <w:i w:val="false"/>
          <w:color w:val="000000"/>
          <w:sz w:val="28"/>
        </w:rPr>
        <w:t xml:space="preserve">
      10) "Білім беру, денсаулық сақтау және халыққа әлеуметтік қызмет көрсету ұйымының қаржы-шаруашылық қызметінің негізгі көрсеткіштері туралы есеп" (индексі Әлеуметтік қаржы, кезеңділігі жылдық) жалпымемлекеттік статистикалық байқаудың статистикалық нысанын толтыру жөніндегі нұсқаулық осы бұйрыққа </w:t>
      </w:r>
      <w:r>
        <w:rPr>
          <w:rFonts w:ascii="Times New Roman"/>
          <w:b w:val="false"/>
          <w:i w:val="false"/>
          <w:color w:val="000000"/>
          <w:sz w:val="28"/>
        </w:rPr>
        <w:t>10-қосымшаға</w:t>
      </w:r>
      <w:r>
        <w:rPr>
          <w:rFonts w:ascii="Times New Roman"/>
          <w:b w:val="false"/>
          <w:i w:val="false"/>
          <w:color w:val="000000"/>
          <w:sz w:val="28"/>
        </w:rPr>
        <w:t xml:space="preserve"> сәйкес;</w:t>
      </w:r>
    </w:p>
    <w:bookmarkEnd w:id="9"/>
    <w:bookmarkStart w:name="z13" w:id="10"/>
    <w:p>
      <w:pPr>
        <w:spacing w:after="0"/>
        <w:ind w:left="0"/>
        <w:jc w:val="both"/>
      </w:pPr>
      <w:r>
        <w:rPr>
          <w:rFonts w:ascii="Times New Roman"/>
          <w:b w:val="false"/>
          <w:i w:val="false"/>
          <w:color w:val="000000"/>
          <w:sz w:val="28"/>
        </w:rPr>
        <w:t xml:space="preserve">
      11) "Ұйымның арнаулы әлеуметтік көрсетілетін қызметтерді ұсыну жөніндегі есебі" (индексі 3-әлеуметтік қамсыздандыру, кезеңділігі жылдық) жалпымемлекеттік статистикалық байқаудың статистикалық нысаны осы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w:t>
      </w:r>
    </w:p>
    <w:bookmarkEnd w:id="10"/>
    <w:bookmarkStart w:name="z14" w:id="11"/>
    <w:p>
      <w:pPr>
        <w:spacing w:after="0"/>
        <w:ind w:left="0"/>
        <w:jc w:val="both"/>
      </w:pPr>
      <w:r>
        <w:rPr>
          <w:rFonts w:ascii="Times New Roman"/>
          <w:b w:val="false"/>
          <w:i w:val="false"/>
          <w:color w:val="000000"/>
          <w:sz w:val="28"/>
        </w:rPr>
        <w:t xml:space="preserve">
      12) "Ұйымның арнаулы әлеуметтік көрсетілетін қызметтерді ұсыну жөніндегі есебі" (индексі 3-әлеуметтік қамсыздандыру, кезеңділігі жылдық) жалпымемлекеттік статистикалық байқаудың статистикалық нысанын толтыру жөніндегі нұсқаулық осы бұйрыққа </w:t>
      </w:r>
      <w:r>
        <w:rPr>
          <w:rFonts w:ascii="Times New Roman"/>
          <w:b w:val="false"/>
          <w:i w:val="false"/>
          <w:color w:val="000000"/>
          <w:sz w:val="28"/>
        </w:rPr>
        <w:t>12-қосымшаға</w:t>
      </w:r>
      <w:r>
        <w:rPr>
          <w:rFonts w:ascii="Times New Roman"/>
          <w:b w:val="false"/>
          <w:i w:val="false"/>
          <w:color w:val="000000"/>
          <w:sz w:val="28"/>
        </w:rPr>
        <w:t xml:space="preserve"> сәйкес;</w:t>
      </w:r>
    </w:p>
    <w:bookmarkEnd w:id="11"/>
    <w:bookmarkStart w:name="z15" w:id="12"/>
    <w:p>
      <w:pPr>
        <w:spacing w:after="0"/>
        <w:ind w:left="0"/>
        <w:jc w:val="both"/>
      </w:pPr>
      <w:r>
        <w:rPr>
          <w:rFonts w:ascii="Times New Roman"/>
          <w:b w:val="false"/>
          <w:i w:val="false"/>
          <w:color w:val="000000"/>
          <w:sz w:val="28"/>
        </w:rPr>
        <w:t xml:space="preserve">
      13) "Еңбек қызметімен байланысты жарақаттану және кәсіптік аурулар туралы есеп" (индексі 7-ТПЗ, кезеңділігі жылдық) жалпымемлекеттік статистикалық байқаудың статистикалық нысаны осы бұйрыққа </w:t>
      </w:r>
      <w:r>
        <w:rPr>
          <w:rFonts w:ascii="Times New Roman"/>
          <w:b w:val="false"/>
          <w:i w:val="false"/>
          <w:color w:val="000000"/>
          <w:sz w:val="28"/>
        </w:rPr>
        <w:t>13-қосымшаға</w:t>
      </w:r>
      <w:r>
        <w:rPr>
          <w:rFonts w:ascii="Times New Roman"/>
          <w:b w:val="false"/>
          <w:i w:val="false"/>
          <w:color w:val="000000"/>
          <w:sz w:val="28"/>
        </w:rPr>
        <w:t xml:space="preserve"> сәйкес;</w:t>
      </w:r>
    </w:p>
    <w:bookmarkEnd w:id="12"/>
    <w:bookmarkStart w:name="z16" w:id="13"/>
    <w:p>
      <w:pPr>
        <w:spacing w:after="0"/>
        <w:ind w:left="0"/>
        <w:jc w:val="both"/>
      </w:pPr>
      <w:r>
        <w:rPr>
          <w:rFonts w:ascii="Times New Roman"/>
          <w:b w:val="false"/>
          <w:i w:val="false"/>
          <w:color w:val="000000"/>
          <w:sz w:val="28"/>
        </w:rPr>
        <w:t xml:space="preserve">
      14) "Еңбек қызметімен байланысты жарақаттану және кәсіптік аурулар туралы есеп" (индексі 7-ТПЗ, кезеңділігі жылдық) жалпымемлекеттік статистикалық байқаудың статистикалық нысанын толтыру жөніндегі нұсқаулық осы бұйрыққа </w:t>
      </w:r>
      <w:r>
        <w:rPr>
          <w:rFonts w:ascii="Times New Roman"/>
          <w:b w:val="false"/>
          <w:i w:val="false"/>
          <w:color w:val="000000"/>
          <w:sz w:val="28"/>
        </w:rPr>
        <w:t>14-қосымшаға</w:t>
      </w:r>
      <w:r>
        <w:rPr>
          <w:rFonts w:ascii="Times New Roman"/>
          <w:b w:val="false"/>
          <w:i w:val="false"/>
          <w:color w:val="000000"/>
          <w:sz w:val="28"/>
        </w:rPr>
        <w:t xml:space="preserve"> сәйкес;</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Стратегиялық жоспарлау және реформалар агенттігі Ұлттық статистика бюросы Басшысының 18.07.2024 </w:t>
      </w:r>
      <w:r>
        <w:rPr>
          <w:rFonts w:ascii="Times New Roman"/>
          <w:b w:val="false"/>
          <w:i w:val="false"/>
          <w:color w:val="000000"/>
          <w:sz w:val="28"/>
        </w:rPr>
        <w:t>№ 20</w:t>
      </w:r>
      <w:r>
        <w:rPr>
          <w:rFonts w:ascii="Times New Roman"/>
          <w:b w:val="false"/>
          <w:i w:val="false"/>
          <w:color w:val="ff0000"/>
          <w:sz w:val="28"/>
        </w:rPr>
        <w:t xml:space="preserve"> (01.01.2025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Стратегиялық жоспарлау және реформалар агенттігі Ұлттық статистика бюросы Басшысының 18.07.2024 </w:t>
      </w:r>
      <w:r>
        <w:rPr>
          <w:rFonts w:ascii="Times New Roman"/>
          <w:b w:val="false"/>
          <w:i w:val="false"/>
          <w:color w:val="000000"/>
          <w:sz w:val="28"/>
        </w:rPr>
        <w:t>№ 20</w:t>
      </w:r>
      <w:r>
        <w:rPr>
          <w:rFonts w:ascii="Times New Roman"/>
          <w:b w:val="false"/>
          <w:i w:val="false"/>
          <w:color w:val="ff0000"/>
          <w:sz w:val="28"/>
        </w:rPr>
        <w:t xml:space="preserve"> (01.01.2025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Стратегиялық жоспарлау және реформалар агенттігі Ұлттық статистика бюросы Басшысының 18.07.2024 </w:t>
      </w:r>
      <w:r>
        <w:rPr>
          <w:rFonts w:ascii="Times New Roman"/>
          <w:b w:val="false"/>
          <w:i w:val="false"/>
          <w:color w:val="000000"/>
          <w:sz w:val="28"/>
        </w:rPr>
        <w:t>№ 20</w:t>
      </w:r>
      <w:r>
        <w:rPr>
          <w:rFonts w:ascii="Times New Roman"/>
          <w:b w:val="false"/>
          <w:i w:val="false"/>
          <w:color w:val="ff0000"/>
          <w:sz w:val="28"/>
        </w:rPr>
        <w:t xml:space="preserve"> (01.01.2025 бастап қолданысқа енгізіледі) бұйрығымен.</w:t>
      </w:r>
      <w:r>
        <w:br/>
      </w:r>
      <w:r>
        <w:rPr>
          <w:rFonts w:ascii="Times New Roman"/>
          <w:b w:val="false"/>
          <w:i w:val="false"/>
          <w:color w:val="000000"/>
          <w:sz w:val="28"/>
        </w:rPr>
        <w:t>
</w:t>
      </w:r>
    </w:p>
    <w:bookmarkStart w:name="z19" w:id="14"/>
    <w:p>
      <w:pPr>
        <w:spacing w:after="0"/>
        <w:ind w:left="0"/>
        <w:jc w:val="both"/>
      </w:pPr>
      <w:r>
        <w:rPr>
          <w:rFonts w:ascii="Times New Roman"/>
          <w:b w:val="false"/>
          <w:i w:val="false"/>
          <w:color w:val="000000"/>
          <w:sz w:val="28"/>
        </w:rPr>
        <w:t>
      2. Мына бұйрықтардың күші жойылды деп танылсын:</w:t>
      </w:r>
    </w:p>
    <w:bookmarkEnd w:id="14"/>
    <w:bookmarkStart w:name="z20" w:id="15"/>
    <w:p>
      <w:pPr>
        <w:spacing w:after="0"/>
        <w:ind w:left="0"/>
        <w:jc w:val="both"/>
      </w:pPr>
      <w:r>
        <w:rPr>
          <w:rFonts w:ascii="Times New Roman"/>
          <w:b w:val="false"/>
          <w:i w:val="false"/>
          <w:color w:val="000000"/>
          <w:sz w:val="28"/>
        </w:rPr>
        <w:t xml:space="preserve">
      1) "Денсаулық сақтау және әлеуметтік қамсыздандыру статистикасы бойынша жалпымемлекеттік статистикалық байқаулардың статистикалық нысандары мен оларды толтыру жөніндегі нұсқаулықтарды бекіту туралы" Қазақстан Республикасы Ұлттық экономика министрлігі Статистика комитеті төрағасының 2020 жылғы 30 қаңтардағы № 12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19980);</w:t>
      </w:r>
    </w:p>
    <w:bookmarkEnd w:id="15"/>
    <w:bookmarkStart w:name="z21" w:id="16"/>
    <w:p>
      <w:pPr>
        <w:spacing w:after="0"/>
        <w:ind w:left="0"/>
        <w:jc w:val="both"/>
      </w:pPr>
      <w:r>
        <w:rPr>
          <w:rFonts w:ascii="Times New Roman"/>
          <w:b w:val="false"/>
          <w:i w:val="false"/>
          <w:color w:val="000000"/>
          <w:sz w:val="28"/>
        </w:rPr>
        <w:t xml:space="preserve">
      2) "Білім беру және ғылым статистикасы бойынша жалпымемлекеттік статистикалық байқаулардың статистикалық нысандары мен оларды толтыру жөніндегі нұсқаулықтарды бекіту туралы" Қазақстан Республикасы Ұлттық экономика министрлігі Статистика комитеті төрағасының 2020 жылғы 30 қаңтардағы № 13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19969).</w:t>
      </w:r>
    </w:p>
    <w:bookmarkEnd w:id="16"/>
    <w:bookmarkStart w:name="z22" w:id="17"/>
    <w:p>
      <w:pPr>
        <w:spacing w:after="0"/>
        <w:ind w:left="0"/>
        <w:jc w:val="both"/>
      </w:pPr>
      <w:r>
        <w:rPr>
          <w:rFonts w:ascii="Times New Roman"/>
          <w:b w:val="false"/>
          <w:i w:val="false"/>
          <w:color w:val="000000"/>
          <w:sz w:val="28"/>
        </w:rPr>
        <w:t>
      3. Қазақстан Республикасы Стратегиялық жоспарлау және реформалар агенттігі Ұлттық статистика бюросының Статистикалық процестерді дамыту департаменті Заң департаментімен бірлесіп заңнамада белгіленген тәртіппен:</w:t>
      </w:r>
    </w:p>
    <w:bookmarkEnd w:id="17"/>
    <w:bookmarkStart w:name="z23" w:id="18"/>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18"/>
    <w:bookmarkStart w:name="z24" w:id="19"/>
    <w:p>
      <w:pPr>
        <w:spacing w:after="0"/>
        <w:ind w:left="0"/>
        <w:jc w:val="both"/>
      </w:pPr>
      <w:r>
        <w:rPr>
          <w:rFonts w:ascii="Times New Roman"/>
          <w:b w:val="false"/>
          <w:i w:val="false"/>
          <w:color w:val="000000"/>
          <w:sz w:val="28"/>
        </w:rPr>
        <w:t>
      2) осы бұйрықты Қазақстан Республикасы Стратегиялық жоспарлау және реформалар агенттігі Ұлттық статистика бюросының интернет-ресурсында орналастыруды қамтамасыз етсін.</w:t>
      </w:r>
    </w:p>
    <w:bookmarkEnd w:id="19"/>
    <w:bookmarkStart w:name="z25" w:id="20"/>
    <w:p>
      <w:pPr>
        <w:spacing w:after="0"/>
        <w:ind w:left="0"/>
        <w:jc w:val="both"/>
      </w:pPr>
      <w:r>
        <w:rPr>
          <w:rFonts w:ascii="Times New Roman"/>
          <w:b w:val="false"/>
          <w:i w:val="false"/>
          <w:color w:val="000000"/>
          <w:sz w:val="28"/>
        </w:rPr>
        <w:t>
      4. Қазақстан Республикасы Стратегиялық жоспарлау және реформалар агенттігі Ұлттық статистика бюросының Статистикалық процестерді дамыту департаменті осы бұйрықты Қазақстан Республикасы Стратегиялық жоспарлау және реформалар агенттігі Ұлттық статистика бюросының құрылымдық және аумақтық бөлімшелеріне жұмыс бабында басшылыққа алу және пайдалану үшін жеткізсін.</w:t>
      </w:r>
    </w:p>
    <w:bookmarkEnd w:id="20"/>
    <w:bookmarkStart w:name="z26" w:id="21"/>
    <w:p>
      <w:pPr>
        <w:spacing w:after="0"/>
        <w:ind w:left="0"/>
        <w:jc w:val="both"/>
      </w:pPr>
      <w:r>
        <w:rPr>
          <w:rFonts w:ascii="Times New Roman"/>
          <w:b w:val="false"/>
          <w:i w:val="false"/>
          <w:color w:val="000000"/>
          <w:sz w:val="28"/>
        </w:rPr>
        <w:t>
      5. Осы бұйрықтың орындалуын бақылау Қазақстан Республикасы Стратегиялық жоспарлау және реформалар агенттігінің Ұлттық статистика бюросы басшысының жетекшілік ететін орынбасарына жүктелсін.</w:t>
      </w:r>
    </w:p>
    <w:bookmarkEnd w:id="21"/>
    <w:bookmarkStart w:name="z27" w:id="22"/>
    <w:p>
      <w:pPr>
        <w:spacing w:after="0"/>
        <w:ind w:left="0"/>
        <w:jc w:val="both"/>
      </w:pPr>
      <w:r>
        <w:rPr>
          <w:rFonts w:ascii="Times New Roman"/>
          <w:b w:val="false"/>
          <w:i w:val="false"/>
          <w:color w:val="000000"/>
          <w:sz w:val="28"/>
        </w:rPr>
        <w:t>
      6. Осы бұйрық ресми жариялануға жатады және 2022 жылғы 1 қарашадан бастап қолданысқа енгізіледі.</w:t>
      </w:r>
    </w:p>
    <w:bookmarkEnd w:id="2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Стратегиялық жоспарлау және </w:t>
            </w:r>
          </w:p>
          <w:p>
            <w:pPr>
              <w:spacing w:after="20"/>
              <w:ind w:left="20"/>
              <w:jc w:val="both"/>
            </w:pPr>
            <w:r>
              <w:rPr>
                <w:rFonts w:ascii="Times New Roman"/>
                <w:b w:val="false"/>
                <w:i/>
                <w:color w:val="000000"/>
                <w:sz w:val="20"/>
              </w:rPr>
              <w:t xml:space="preserve">реформалар агенттігінің </w:t>
            </w:r>
          </w:p>
          <w:p>
            <w:pPr>
              <w:spacing w:after="20"/>
              <w:ind w:left="20"/>
              <w:jc w:val="both"/>
            </w:pPr>
            <w:r>
              <w:rPr>
                <w:rFonts w:ascii="Times New Roman"/>
                <w:b w:val="false"/>
                <w:i/>
                <w:color w:val="000000"/>
                <w:sz w:val="20"/>
              </w:rPr>
              <w:t xml:space="preserve">Ұлттық статистика </w:t>
            </w:r>
          </w:p>
          <w:p>
            <w:pPr>
              <w:spacing w:after="20"/>
              <w:ind w:left="20"/>
              <w:jc w:val="both"/>
            </w:pPr>
            <w:r>
              <w:rPr>
                <w:rFonts w:ascii="Times New Roman"/>
                <w:b w:val="false"/>
                <w:i/>
                <w:color w:val="000000"/>
                <w:sz w:val="20"/>
              </w:rPr>
              <w:t xml:space="preserve">бюросының басшысы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Шаймарданов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Ғылым және жоғары</w:t>
      </w:r>
    </w:p>
    <w:p>
      <w:pPr>
        <w:spacing w:after="0"/>
        <w:ind w:left="0"/>
        <w:jc w:val="both"/>
      </w:pPr>
      <w:r>
        <w:rPr>
          <w:rFonts w:ascii="Times New Roman"/>
          <w:b w:val="false"/>
          <w:i w:val="false"/>
          <w:color w:val="000000"/>
          <w:sz w:val="28"/>
        </w:rPr>
        <w:t>
      білім министрлігi</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министрлігi</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Еңбек және халықты әлеуметтік </w:t>
      </w:r>
    </w:p>
    <w:p>
      <w:pPr>
        <w:spacing w:after="0"/>
        <w:ind w:left="0"/>
        <w:jc w:val="both"/>
      </w:pPr>
      <w:r>
        <w:rPr>
          <w:rFonts w:ascii="Times New Roman"/>
          <w:b w:val="false"/>
          <w:i w:val="false"/>
          <w:color w:val="000000"/>
          <w:sz w:val="28"/>
        </w:rPr>
        <w:t>
      қорғау министрлігi</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Оқу-ағарту министрлігi</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Стратегиялық жоспарлау және </w:t>
            </w:r>
            <w:r>
              <w:br/>
            </w:r>
            <w:r>
              <w:rPr>
                <w:rFonts w:ascii="Times New Roman"/>
                <w:b w:val="false"/>
                <w:i w:val="false"/>
                <w:color w:val="000000"/>
                <w:sz w:val="20"/>
              </w:rPr>
              <w:t>реформалар агенттігінің</w:t>
            </w:r>
            <w:r>
              <w:br/>
            </w:r>
            <w:r>
              <w:rPr>
                <w:rFonts w:ascii="Times New Roman"/>
                <w:b w:val="false"/>
                <w:i w:val="false"/>
                <w:color w:val="000000"/>
                <w:sz w:val="20"/>
              </w:rPr>
              <w:t xml:space="preserve">Ұлттық статистика </w:t>
            </w:r>
            <w:r>
              <w:br/>
            </w:r>
            <w:r>
              <w:rPr>
                <w:rFonts w:ascii="Times New Roman"/>
                <w:b w:val="false"/>
                <w:i w:val="false"/>
                <w:color w:val="000000"/>
                <w:sz w:val="20"/>
              </w:rPr>
              <w:t xml:space="preserve">бюросының басшысы </w:t>
            </w:r>
            <w:r>
              <w:br/>
            </w:r>
            <w:r>
              <w:rPr>
                <w:rFonts w:ascii="Times New Roman"/>
                <w:b w:val="false"/>
                <w:i w:val="false"/>
                <w:color w:val="000000"/>
                <w:sz w:val="20"/>
              </w:rPr>
              <w:t xml:space="preserve">2022 жылғы 18 қазандағы </w:t>
            </w:r>
            <w:r>
              <w:br/>
            </w:r>
            <w:r>
              <w:rPr>
                <w:rFonts w:ascii="Times New Roman"/>
                <w:b w:val="false"/>
                <w:i w:val="false"/>
                <w:color w:val="000000"/>
                <w:sz w:val="20"/>
              </w:rPr>
              <w:t xml:space="preserve">№ 34 Бұйрыққа </w:t>
            </w:r>
            <w:r>
              <w:br/>
            </w:r>
            <w:r>
              <w:rPr>
                <w:rFonts w:ascii="Times New Roman"/>
                <w:b w:val="false"/>
                <w:i w:val="false"/>
                <w:color w:val="000000"/>
                <w:sz w:val="20"/>
              </w:rPr>
              <w:t>1-қосымша</w:t>
            </w:r>
          </w:p>
        </w:tc>
      </w:tr>
    </w:tbl>
    <w:tbl>
      <w:tblPr>
        <w:tblW w:w="0" w:type="auto"/>
        <w:tblCellSpacing w:w="0" w:type="auto"/>
        <w:tblBorders>
          <w:top w:val="none"/>
          <w:left w:val="none"/>
          <w:bottom w:val="none"/>
          <w:right w:val="none"/>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590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159000" cy="1422400"/>
                          </a:xfrm>
                          <a:prstGeom prst="rect">
                            <a:avLst/>
                          </a:prstGeom>
                        </pic:spPr>
                      </pic:pic>
                    </a:graphicData>
                  </a:graphic>
                </wp:inline>
              </w:drawing>
            </w:r>
          </w:p>
          <w:p>
            <w:pPr>
              <w:spacing w:after="20"/>
              <w:ind w:left="20"/>
              <w:jc w:val="both"/>
            </w:pPr>
          </w:p>
          <w:p>
            <w:pPr>
              <w:spacing w:after="20"/>
              <w:ind w:left="20"/>
              <w:jc w:val="both"/>
            </w:pPr>
          </w:p>
        </w:tc>
        <w:tc>
          <w:tcPr>
            <w:tcW w:w="0" w:type="auto"/>
            <w:gridSpan w:val="11"/>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статистика органдары құпиялылығына кепілдік береді</w:t>
            </w:r>
          </w:p>
          <w:p>
            <w:pPr>
              <w:spacing w:after="20"/>
              <w:ind w:left="20"/>
              <w:jc w:val="both"/>
            </w:pPr>
            <w:r>
              <w:rPr>
                <w:rFonts w:ascii="Times New Roman"/>
                <w:b w:val="false"/>
                <w:i w:val="false"/>
                <w:color w:val="000000"/>
                <w:sz w:val="20"/>
              </w:rPr>
              <w:t>
Конфиденциальность гарантируется органами государственной статистики</w:t>
            </w:r>
          </w:p>
        </w:tc>
        <w:tc>
          <w:tcPr>
            <w:tcW w:w="0" w:type="auto"/>
            <w:gridSpan w:val="7"/>
            <w:vMerge w:val="restart"/>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tcBorders>
          </w:tcPr>
          <w:p/>
        </w:tc>
        <w:tc>
          <w:tcPr>
            <w:tcW w:w="0" w:type="auto"/>
            <w:gridSpan w:val="11"/>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байқаудың статистикалық нысаны</w:t>
            </w:r>
          </w:p>
          <w:p>
            <w:pPr>
              <w:spacing w:after="20"/>
              <w:ind w:left="20"/>
              <w:jc w:val="both"/>
            </w:pPr>
            <w:r>
              <w:rPr>
                <w:rFonts w:ascii="Times New Roman"/>
                <w:b w:val="false"/>
                <w:i w:val="false"/>
                <w:color w:val="000000"/>
                <w:sz w:val="20"/>
              </w:rPr>
              <w:t>
Статистическая форма общегосударственного статистического наблюдения</w:t>
            </w:r>
          </w:p>
        </w:tc>
        <w:tc>
          <w:tcPr>
            <w:tcW w:w="0" w:type="auto"/>
            <w:gridSpan w:val="7"/>
            <w:vMerge/>
            <w:tcBorders>
              <w:top w:val="nil"/>
            </w:tcBorders>
          </w:tcPr>
          <w:p/>
        </w:tc>
      </w:tr>
      <w:tr>
        <w:trPr>
          <w:trHeight w:val="30" w:hRule="atLeast"/>
        </w:trPr>
        <w:tc>
          <w:tcPr>
            <w:tcW w:w="0" w:type="auto"/>
            <w:gridSpan w:val="19"/>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туралы есеп</w:t>
            </w:r>
          </w:p>
        </w:tc>
      </w:tr>
      <w:tr>
        <w:trPr>
          <w:trHeight w:val="30" w:hRule="atLeast"/>
        </w:trPr>
        <w:tc>
          <w:tcPr>
            <w:tcW w:w="0" w:type="auto"/>
            <w:gridSpan w:val="19"/>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техническом и профессиональном, послесреднем образовании</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
Индекс</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2-НК</w:t>
            </w:r>
          </w:p>
        </w:tc>
        <w:tc>
          <w:tcPr>
            <w:tcW w:w="0" w:type="auto"/>
            <w:gridSpan w:val="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p>
            <w:pPr>
              <w:spacing w:after="20"/>
              <w:ind w:left="20"/>
              <w:jc w:val="both"/>
            </w:pPr>
            <w:r>
              <w:rPr>
                <w:rFonts w:ascii="Times New Roman"/>
                <w:b w:val="false"/>
                <w:i w:val="false"/>
                <w:color w:val="000000"/>
                <w:sz w:val="20"/>
              </w:rPr>
              <w:t>
один раз в год</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p>
            <w:pPr>
              <w:spacing w:after="20"/>
              <w:ind w:left="20"/>
              <w:jc w:val="both"/>
            </w:pPr>
            <w:r>
              <w:rPr>
                <w:rFonts w:ascii="Times New Roman"/>
                <w:b w:val="false"/>
                <w:i w:val="false"/>
                <w:color w:val="000000"/>
                <w:sz w:val="20"/>
              </w:rPr>
              <w:t>
отчетный период</w:t>
            </w:r>
          </w:p>
        </w:tc>
        <w:tc>
          <w:tcPr>
            <w:tcW w:w="64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4892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489200" cy="6223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
год</w:t>
            </w:r>
          </w:p>
        </w:tc>
      </w:tr>
      <w:tr>
        <w:trPr>
          <w:trHeight w:val="30" w:hRule="atLeast"/>
        </w:trPr>
        <w:tc>
          <w:tcPr>
            <w:tcW w:w="0" w:type="auto"/>
            <w:gridSpan w:val="19"/>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Меншік нысанына және ведомстволық тиістілігіне қарамастан техникалық және кәсіптік, орта білімнен кейінгі білім беру саласында мамандарды даярлауды жүзеге асыратын заңды тұлғалар және (немесе) олардың филиалдары мен өкілдіктері ұсынады</w:t>
            </w:r>
          </w:p>
          <w:p>
            <w:pPr>
              <w:spacing w:after="20"/>
              <w:ind w:left="20"/>
              <w:jc w:val="both"/>
            </w:pPr>
            <w:r>
              <w:rPr>
                <w:rFonts w:ascii="Times New Roman"/>
                <w:b w:val="false"/>
                <w:i w:val="false"/>
                <w:color w:val="000000"/>
                <w:sz w:val="20"/>
              </w:rPr>
              <w:t>
Представляют юридические лица и (или) их филиалы и представительства, осуществляющие подготовку специалистов в области технического и профессионального, послесреднего образования, независимо от форм собственности и ведомственной принадлежности</w:t>
            </w:r>
          </w:p>
        </w:tc>
      </w:tr>
      <w:tr>
        <w:trPr>
          <w:trHeight w:val="30" w:hRule="atLeast"/>
        </w:trPr>
        <w:tc>
          <w:tcPr>
            <w:tcW w:w="0" w:type="auto"/>
            <w:gridSpan w:val="19"/>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 мерзімі – есепті кезеңнің 10 қазанына (қоса алғанда) дейін</w:t>
            </w:r>
          </w:p>
          <w:p>
            <w:pPr>
              <w:spacing w:after="20"/>
              <w:ind w:left="20"/>
              <w:jc w:val="both"/>
            </w:pPr>
            <w:r>
              <w:rPr>
                <w:rFonts w:ascii="Times New Roman"/>
                <w:b w:val="false"/>
                <w:i w:val="false"/>
                <w:color w:val="000000"/>
                <w:sz w:val="20"/>
              </w:rPr>
              <w:t>
Срок представления – до 10 октября (включительно) отчетного периода</w:t>
            </w:r>
          </w:p>
        </w:tc>
      </w:tr>
      <w:tr>
        <w:trPr>
          <w:trHeight w:val="30" w:hRule="atLeast"/>
        </w:trPr>
        <w:tc>
          <w:tcPr>
            <w:tcW w:w="0" w:type="auto"/>
            <w:gridSpan w:val="16"/>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
код БИН</w:t>
                  </w:r>
                </w:p>
              </w:tc>
              <w:tc>
                <w:tcPr>
                  <w:tcW w:w="946"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1943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194300" cy="660400"/>
                                </a:xfrm>
                                <a:prstGeom prst="rect">
                                  <a:avLst/>
                                </a:prstGeom>
                              </pic:spPr>
                            </pic:pic>
                          </a:graphicData>
                        </a:graphic>
                      </wp:inline>
                    </w:drawing>
                  </w:r>
                </w:p>
                <w:p>
                  <w:pPr>
                    <w:spacing w:after="20"/>
                    <w:ind w:left="20"/>
                    <w:jc w:val="both"/>
                  </w:pPr>
                </w:p>
                <w:p>
                  <w:pPr>
                    <w:spacing w:after="20"/>
                    <w:ind w:left="20"/>
                    <w:jc w:val="both"/>
                  </w:pPr>
                </w:p>
              </w:tc>
              <w:tc>
                <w:tcPr>
                  <w:tcW w:w="94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Ұйымның түрін "V" белгісімен белгілеңіз</w:t>
            </w:r>
          </w:p>
          <w:p>
            <w:pPr>
              <w:spacing w:after="20"/>
              <w:ind w:left="20"/>
              <w:jc w:val="both"/>
            </w:pPr>
            <w:r>
              <w:rPr>
                <w:rFonts w:ascii="Times New Roman"/>
                <w:b w:val="false"/>
                <w:i w:val="false"/>
                <w:color w:val="000000"/>
                <w:sz w:val="20"/>
              </w:rPr>
              <w:t>
Отметьте знаком "V" вид организации</w:t>
            </w:r>
          </w:p>
        </w:tc>
        <w:tc>
          <w:tcPr>
            <w:tcW w:w="64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Оқытудың нысанын "V" белгісімен белгілеңіз</w:t>
            </w:r>
          </w:p>
          <w:p>
            <w:pPr>
              <w:spacing w:after="20"/>
              <w:ind w:left="20"/>
              <w:jc w:val="both"/>
            </w:pPr>
            <w:r>
              <w:rPr>
                <w:rFonts w:ascii="Times New Roman"/>
                <w:b w:val="false"/>
                <w:i w:val="false"/>
                <w:color w:val="000000"/>
                <w:sz w:val="20"/>
              </w:rPr>
              <w:t>
Отметьте знаком "V" форму обучения</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училище</w:t>
            </w:r>
          </w:p>
        </w:tc>
        <w:tc>
          <w:tcPr>
            <w:tcW w:w="647"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8"/>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w:t>
            </w:r>
          </w:p>
          <w:p>
            <w:pPr>
              <w:spacing w:after="20"/>
              <w:ind w:left="20"/>
              <w:jc w:val="both"/>
            </w:pPr>
            <w:r>
              <w:rPr>
                <w:rFonts w:ascii="Times New Roman"/>
                <w:b w:val="false"/>
                <w:i w:val="false"/>
                <w:color w:val="000000"/>
                <w:sz w:val="20"/>
              </w:rPr>
              <w:t>
дневная (очная)</w:t>
            </w:r>
          </w:p>
        </w:tc>
        <w:tc>
          <w:tcPr>
            <w:tcW w:w="648"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колледж</w:t>
            </w:r>
          </w:p>
        </w:tc>
        <w:tc>
          <w:tcPr>
            <w:tcW w:w="647"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8"/>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кешкі</w:t>
            </w:r>
          </w:p>
          <w:p>
            <w:pPr>
              <w:spacing w:after="20"/>
              <w:ind w:left="20"/>
              <w:jc w:val="both"/>
            </w:pPr>
            <w:r>
              <w:rPr>
                <w:rFonts w:ascii="Times New Roman"/>
                <w:b w:val="false"/>
                <w:i w:val="false"/>
                <w:color w:val="000000"/>
                <w:sz w:val="20"/>
              </w:rPr>
              <w:t>
вечерняя</w:t>
            </w:r>
          </w:p>
        </w:tc>
        <w:tc>
          <w:tcPr>
            <w:tcW w:w="648"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колледж</w:t>
            </w:r>
          </w:p>
          <w:p>
            <w:pPr>
              <w:spacing w:after="20"/>
              <w:ind w:left="20"/>
              <w:jc w:val="both"/>
            </w:pPr>
            <w:r>
              <w:rPr>
                <w:rFonts w:ascii="Times New Roman"/>
                <w:b w:val="false"/>
                <w:i w:val="false"/>
                <w:color w:val="000000"/>
                <w:sz w:val="20"/>
              </w:rPr>
              <w:t>
высший колледж</w:t>
            </w:r>
          </w:p>
        </w:tc>
        <w:tc>
          <w:tcPr>
            <w:tcW w:w="647"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8"/>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сырттай</w:t>
            </w:r>
          </w:p>
          <w:p>
            <w:pPr>
              <w:spacing w:after="20"/>
              <w:ind w:left="20"/>
              <w:jc w:val="both"/>
            </w:pPr>
            <w:r>
              <w:rPr>
                <w:rFonts w:ascii="Times New Roman"/>
                <w:b w:val="false"/>
                <w:i w:val="false"/>
                <w:color w:val="000000"/>
                <w:sz w:val="20"/>
              </w:rPr>
              <w:t>
заочная</w:t>
            </w:r>
          </w:p>
        </w:tc>
        <w:tc>
          <w:tcPr>
            <w:tcW w:w="648"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белгісін "V" белгісімен белгілеңіз</w:t>
            </w:r>
          </w:p>
          <w:p>
            <w:pPr>
              <w:spacing w:after="20"/>
              <w:ind w:left="20"/>
              <w:jc w:val="both"/>
            </w:pPr>
            <w:r>
              <w:rPr>
                <w:rFonts w:ascii="Times New Roman"/>
                <w:b w:val="false"/>
                <w:i w:val="false"/>
                <w:color w:val="000000"/>
                <w:sz w:val="20"/>
              </w:rPr>
              <w:t>
Отметьте знаком "V" признак самостоятельности</w:t>
            </w:r>
          </w:p>
        </w:tc>
        <w:tc>
          <w:tcPr>
            <w:tcW w:w="64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w:t>
            </w:r>
          </w:p>
          <w:p>
            <w:pPr>
              <w:spacing w:after="20"/>
              <w:ind w:left="20"/>
              <w:jc w:val="both"/>
            </w:pPr>
            <w:r>
              <w:rPr>
                <w:rFonts w:ascii="Times New Roman"/>
                <w:b w:val="false"/>
                <w:i w:val="false"/>
                <w:color w:val="000000"/>
                <w:sz w:val="20"/>
              </w:rPr>
              <w:t>
самостоятельное</w:t>
            </w:r>
          </w:p>
        </w:tc>
        <w:tc>
          <w:tcPr>
            <w:tcW w:w="647"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64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емес</w:t>
            </w:r>
          </w:p>
          <w:p>
            <w:pPr>
              <w:spacing w:after="20"/>
              <w:ind w:left="20"/>
              <w:jc w:val="both"/>
            </w:pPr>
            <w:r>
              <w:rPr>
                <w:rFonts w:ascii="Times New Roman"/>
                <w:b w:val="false"/>
                <w:i w:val="false"/>
                <w:color w:val="000000"/>
                <w:sz w:val="20"/>
              </w:rPr>
              <w:t>
несамостоятельное</w:t>
            </w:r>
          </w:p>
        </w:tc>
        <w:tc>
          <w:tcPr>
            <w:tcW w:w="647"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64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Контингенттің нақты бары және қозғалысы туралы деректерді толтырыңыз, адам</w:t>
      </w:r>
    </w:p>
    <w:p>
      <w:pPr>
        <w:spacing w:after="0"/>
        <w:ind w:left="0"/>
        <w:jc w:val="both"/>
      </w:pPr>
      <w:r>
        <w:rPr>
          <w:rFonts w:ascii="Times New Roman"/>
          <w:b w:val="false"/>
          <w:i w:val="false"/>
          <w:color w:val="000000"/>
          <w:sz w:val="28"/>
        </w:rPr>
        <w:t>
      Заполните данные о наличии и движении контингента,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негізінде:</w:t>
            </w:r>
          </w:p>
          <w:p>
            <w:pPr>
              <w:spacing w:after="20"/>
              <w:ind w:left="20"/>
              <w:jc w:val="both"/>
            </w:pPr>
            <w:r>
              <w:rPr>
                <w:rFonts w:ascii="Times New Roman"/>
                <w:b w:val="false"/>
                <w:i w:val="false"/>
                <w:color w:val="000000"/>
                <w:sz w:val="20"/>
              </w:rPr>
              <w:t>
В том числе на базе: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білімнің</w:t>
            </w:r>
          </w:p>
          <w:p>
            <w:pPr>
              <w:spacing w:after="20"/>
              <w:ind w:left="20"/>
              <w:jc w:val="both"/>
            </w:pPr>
            <w:r>
              <w:rPr>
                <w:rFonts w:ascii="Times New Roman"/>
                <w:b w:val="false"/>
                <w:i w:val="false"/>
                <w:color w:val="000000"/>
                <w:sz w:val="20"/>
              </w:rPr>
              <w:t>
основного среднего образования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білімнің</w:t>
            </w:r>
          </w:p>
          <w:p>
            <w:pPr>
              <w:spacing w:after="20"/>
              <w:ind w:left="20"/>
              <w:jc w:val="both"/>
            </w:pPr>
            <w:r>
              <w:rPr>
                <w:rFonts w:ascii="Times New Roman"/>
                <w:b w:val="false"/>
                <w:i w:val="false"/>
                <w:color w:val="000000"/>
                <w:sz w:val="20"/>
              </w:rPr>
              <w:t>
общего среднего образования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білімнің</w:t>
            </w:r>
          </w:p>
          <w:p>
            <w:pPr>
              <w:spacing w:after="20"/>
              <w:ind w:left="20"/>
              <w:jc w:val="both"/>
            </w:pPr>
            <w:r>
              <w:rPr>
                <w:rFonts w:ascii="Times New Roman"/>
                <w:b w:val="false"/>
                <w:i w:val="false"/>
                <w:color w:val="000000"/>
                <w:sz w:val="20"/>
              </w:rPr>
              <w:t>
технического и профессионального, послесреднего образования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 басындағы оқушылар саны</w:t>
            </w:r>
          </w:p>
          <w:p>
            <w:pPr>
              <w:spacing w:after="20"/>
              <w:ind w:left="20"/>
              <w:jc w:val="both"/>
            </w:pPr>
            <w:r>
              <w:rPr>
                <w:rFonts w:ascii="Times New Roman"/>
                <w:b w:val="false"/>
                <w:i w:val="false"/>
                <w:color w:val="000000"/>
                <w:sz w:val="20"/>
              </w:rPr>
              <w:t>
Численность обучающихся на начало учебного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жынысты</w:t>
            </w:r>
          </w:p>
          <w:p>
            <w:pPr>
              <w:spacing w:after="20"/>
              <w:ind w:left="20"/>
              <w:jc w:val="both"/>
            </w:pPr>
            <w:r>
              <w:rPr>
                <w:rFonts w:ascii="Times New Roman"/>
                <w:b w:val="false"/>
                <w:i w:val="false"/>
                <w:color w:val="000000"/>
                <w:sz w:val="20"/>
              </w:rPr>
              <w:t>
мужского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Қабылданды</w:t>
            </w:r>
          </w:p>
          <w:p>
            <w:pPr>
              <w:spacing w:after="20"/>
              <w:ind w:left="20"/>
              <w:jc w:val="both"/>
            </w:pPr>
            <w:r>
              <w:rPr>
                <w:rFonts w:ascii="Times New Roman"/>
                <w:b w:val="false"/>
                <w:i w:val="false"/>
                <w:color w:val="000000"/>
                <w:sz w:val="20"/>
              </w:rPr>
              <w:t>
Принято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жынысты</w:t>
            </w:r>
          </w:p>
          <w:p>
            <w:pPr>
              <w:spacing w:after="20"/>
              <w:ind w:left="20"/>
              <w:jc w:val="both"/>
            </w:pPr>
            <w:r>
              <w:rPr>
                <w:rFonts w:ascii="Times New Roman"/>
                <w:b w:val="false"/>
                <w:i w:val="false"/>
                <w:color w:val="000000"/>
                <w:sz w:val="20"/>
              </w:rPr>
              <w:t>
мужского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оқу жылы ішінде келгені</w:t>
            </w:r>
          </w:p>
          <w:p>
            <w:pPr>
              <w:spacing w:after="20"/>
              <w:ind w:left="20"/>
              <w:jc w:val="both"/>
            </w:pPr>
            <w:r>
              <w:rPr>
                <w:rFonts w:ascii="Times New Roman"/>
                <w:b w:val="false"/>
                <w:i w:val="false"/>
                <w:color w:val="000000"/>
                <w:sz w:val="20"/>
              </w:rPr>
              <w:t>
Прибыло в течение предыдущего учебного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жынысты</w:t>
            </w:r>
          </w:p>
          <w:p>
            <w:pPr>
              <w:spacing w:after="20"/>
              <w:ind w:left="20"/>
              <w:jc w:val="both"/>
            </w:pPr>
            <w:r>
              <w:rPr>
                <w:rFonts w:ascii="Times New Roman"/>
                <w:b w:val="false"/>
                <w:i w:val="false"/>
                <w:color w:val="000000"/>
                <w:sz w:val="20"/>
              </w:rPr>
              <w:t>
мужского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оқу жылы ішінде кеткені</w:t>
            </w:r>
          </w:p>
          <w:p>
            <w:pPr>
              <w:spacing w:after="20"/>
              <w:ind w:left="20"/>
              <w:jc w:val="both"/>
            </w:pPr>
            <w:r>
              <w:rPr>
                <w:rFonts w:ascii="Times New Roman"/>
                <w:b w:val="false"/>
                <w:i w:val="false"/>
                <w:color w:val="000000"/>
                <w:sz w:val="20"/>
              </w:rPr>
              <w:t>
Выбыло в течение предыдущего учебного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жынысты</w:t>
            </w:r>
          </w:p>
          <w:p>
            <w:pPr>
              <w:spacing w:after="20"/>
              <w:ind w:left="20"/>
              <w:jc w:val="both"/>
            </w:pPr>
            <w:r>
              <w:rPr>
                <w:rFonts w:ascii="Times New Roman"/>
                <w:b w:val="false"/>
                <w:i w:val="false"/>
                <w:color w:val="000000"/>
                <w:sz w:val="20"/>
              </w:rPr>
              <w:t>
мужского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Бітірген оқушылар</w:t>
            </w:r>
          </w:p>
          <w:p>
            <w:pPr>
              <w:spacing w:after="20"/>
              <w:ind w:left="20"/>
              <w:jc w:val="both"/>
            </w:pPr>
            <w:r>
              <w:rPr>
                <w:rFonts w:ascii="Times New Roman"/>
                <w:b w:val="false"/>
                <w:i w:val="false"/>
                <w:color w:val="000000"/>
                <w:sz w:val="20"/>
              </w:rPr>
              <w:t>
Выпущено обучившихся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жынысты</w:t>
            </w:r>
          </w:p>
          <w:p>
            <w:pPr>
              <w:spacing w:after="20"/>
              <w:ind w:left="20"/>
              <w:jc w:val="both"/>
            </w:pPr>
            <w:r>
              <w:rPr>
                <w:rFonts w:ascii="Times New Roman"/>
                <w:b w:val="false"/>
                <w:i w:val="false"/>
                <w:color w:val="000000"/>
                <w:sz w:val="20"/>
              </w:rPr>
              <w:t>
мужского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бітіріп шығатындар</w:t>
            </w:r>
          </w:p>
          <w:p>
            <w:pPr>
              <w:spacing w:after="20"/>
              <w:ind w:left="20"/>
              <w:jc w:val="both"/>
            </w:pPr>
            <w:r>
              <w:rPr>
                <w:rFonts w:ascii="Times New Roman"/>
                <w:b w:val="false"/>
                <w:i w:val="false"/>
                <w:color w:val="000000"/>
                <w:sz w:val="20"/>
              </w:rPr>
              <w:t>
Ожидаемый выпуск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Мемлекеттік білім беру тапсырысы бойынша оқушылар санын біліктіліктері бойынша бөлінісінде көрсетіңіз, адам</w:t>
      </w:r>
    </w:p>
    <w:p>
      <w:pPr>
        <w:spacing w:after="0"/>
        <w:ind w:left="0"/>
        <w:jc w:val="both"/>
      </w:pPr>
      <w:r>
        <w:rPr>
          <w:rFonts w:ascii="Times New Roman"/>
          <w:b w:val="false"/>
          <w:i w:val="false"/>
          <w:color w:val="000000"/>
          <w:sz w:val="28"/>
        </w:rPr>
        <w:t>
      Укажите численность обучающихся по государственному образовательному заказу, в разбивке по квалификациям, человек</w:t>
      </w:r>
    </w:p>
    <w:p>
      <w:pPr>
        <w:spacing w:after="0"/>
        <w:ind w:left="0"/>
        <w:jc w:val="both"/>
      </w:pPr>
      <w:r>
        <w:rPr>
          <w:rFonts w:ascii="Times New Roman"/>
          <w:b w:val="false"/>
          <w:i w:val="false"/>
          <w:color w:val="000000"/>
          <w:sz w:val="28"/>
        </w:rPr>
        <w:t>
      5.1. Негізгі орта білімнің негізінде</w:t>
      </w:r>
    </w:p>
    <w:p>
      <w:pPr>
        <w:spacing w:after="0"/>
        <w:ind w:left="0"/>
        <w:jc w:val="both"/>
      </w:pPr>
      <w:r>
        <w:rPr>
          <w:rFonts w:ascii="Times New Roman"/>
          <w:b w:val="false"/>
          <w:i w:val="false"/>
          <w:color w:val="000000"/>
          <w:sz w:val="28"/>
        </w:rPr>
        <w:t>
      На базе основного среднего образования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атауы</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квалификации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коды</w:t>
            </w:r>
          </w:p>
          <w:p>
            <w:pPr>
              <w:spacing w:after="20"/>
              <w:ind w:left="20"/>
              <w:jc w:val="both"/>
            </w:pPr>
            <w:r>
              <w:rPr>
                <w:rFonts w:ascii="Times New Roman"/>
                <w:b w:val="false"/>
                <w:i w:val="false"/>
                <w:color w:val="000000"/>
                <w:sz w:val="20"/>
              </w:rPr>
              <w:t>
Код</w:t>
            </w:r>
          </w:p>
          <w:p>
            <w:pPr>
              <w:spacing w:after="20"/>
              <w:ind w:left="20"/>
              <w:jc w:val="both"/>
            </w:pPr>
            <w:r>
              <w:rPr>
                <w:rFonts w:ascii="Times New Roman"/>
                <w:b w:val="false"/>
                <w:i w:val="false"/>
                <w:color w:val="000000"/>
                <w:sz w:val="20"/>
              </w:rPr>
              <w:t>
квали-фикации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w:t>
            </w:r>
          </w:p>
          <w:p>
            <w:pPr>
              <w:spacing w:after="20"/>
              <w:ind w:left="20"/>
              <w:jc w:val="both"/>
            </w:pPr>
            <w:r>
              <w:rPr>
                <w:rFonts w:ascii="Times New Roman"/>
                <w:b w:val="false"/>
                <w:i w:val="false"/>
                <w:color w:val="000000"/>
                <w:sz w:val="20"/>
              </w:rPr>
              <w:t>
ған</w:t>
            </w:r>
          </w:p>
          <w:p>
            <w:pPr>
              <w:spacing w:after="20"/>
              <w:ind w:left="20"/>
              <w:jc w:val="both"/>
            </w:pPr>
            <w:r>
              <w:rPr>
                <w:rFonts w:ascii="Times New Roman"/>
                <w:b w:val="false"/>
                <w:i w:val="false"/>
                <w:color w:val="000000"/>
                <w:sz w:val="20"/>
              </w:rPr>
              <w:t>
оқушылар</w:t>
            </w:r>
          </w:p>
          <w:p>
            <w:pPr>
              <w:spacing w:after="20"/>
              <w:ind w:left="20"/>
              <w:jc w:val="both"/>
            </w:pPr>
            <w:r>
              <w:rPr>
                <w:rFonts w:ascii="Times New Roman"/>
                <w:b w:val="false"/>
                <w:i w:val="false"/>
                <w:color w:val="000000"/>
                <w:sz w:val="20"/>
              </w:rPr>
              <w:t>
Принято</w:t>
            </w:r>
          </w:p>
          <w:p>
            <w:pPr>
              <w:spacing w:after="20"/>
              <w:ind w:left="20"/>
              <w:jc w:val="both"/>
            </w:pPr>
            <w:r>
              <w:rPr>
                <w:rFonts w:ascii="Times New Roman"/>
                <w:b w:val="false"/>
                <w:i w:val="false"/>
                <w:color w:val="000000"/>
                <w:sz w:val="20"/>
              </w:rPr>
              <w:t>
обучающих-ся</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саны Числен-ность обучаю-щихся</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курстар бойынша:</w:t>
            </w:r>
          </w:p>
          <w:p>
            <w:pPr>
              <w:spacing w:after="20"/>
              <w:ind w:left="20"/>
              <w:jc w:val="both"/>
            </w:pPr>
            <w:r>
              <w:rPr>
                <w:rFonts w:ascii="Times New Roman"/>
                <w:b w:val="false"/>
                <w:i w:val="false"/>
                <w:color w:val="000000"/>
                <w:sz w:val="20"/>
              </w:rPr>
              <w:t>
В том числе по курсам: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Бітірген оқушы-лар</w:t>
            </w:r>
          </w:p>
          <w:p>
            <w:pPr>
              <w:spacing w:after="20"/>
              <w:ind w:left="20"/>
              <w:jc w:val="both"/>
            </w:pPr>
            <w:r>
              <w:rPr>
                <w:rFonts w:ascii="Times New Roman"/>
                <w:b w:val="false"/>
                <w:i w:val="false"/>
                <w:color w:val="000000"/>
                <w:sz w:val="20"/>
              </w:rPr>
              <w:t>
Выпуще-но обучив-шихся</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курстар бойынша:</w:t>
            </w:r>
          </w:p>
          <w:p>
            <w:pPr>
              <w:spacing w:after="20"/>
              <w:ind w:left="20"/>
              <w:jc w:val="both"/>
            </w:pPr>
            <w:r>
              <w:rPr>
                <w:rFonts w:ascii="Times New Roman"/>
                <w:b w:val="false"/>
                <w:i w:val="false"/>
                <w:color w:val="000000"/>
                <w:sz w:val="20"/>
              </w:rPr>
              <w:t>
В том числе по курсам: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мамандықтар болған жағдайда бос жолдарда жалғастыру</w:t>
      </w:r>
    </w:p>
    <w:p>
      <w:pPr>
        <w:spacing w:after="0"/>
        <w:ind w:left="0"/>
        <w:jc w:val="both"/>
      </w:pPr>
      <w:r>
        <w:rPr>
          <w:rFonts w:ascii="Times New Roman"/>
          <w:b w:val="false"/>
          <w:i w:val="false"/>
          <w:color w:val="000000"/>
          <w:sz w:val="28"/>
        </w:rPr>
        <w:t xml:space="preserve">
      в пустых строках продолжить при наличии дополнительных специальностей </w:t>
      </w:r>
    </w:p>
    <w:p>
      <w:pPr>
        <w:spacing w:after="0"/>
        <w:ind w:left="0"/>
        <w:jc w:val="both"/>
      </w:pPr>
      <w:r>
        <w:rPr>
          <w:rFonts w:ascii="Times New Roman"/>
          <w:b w:val="false"/>
          <w:i w:val="false"/>
          <w:color w:val="000000"/>
          <w:sz w:val="28"/>
        </w:rPr>
        <w:t>
      5.2. Жалпы орта білімнің негізінде</w:t>
      </w:r>
    </w:p>
    <w:p>
      <w:pPr>
        <w:spacing w:after="0"/>
        <w:ind w:left="0"/>
        <w:jc w:val="both"/>
      </w:pPr>
      <w:r>
        <w:rPr>
          <w:rFonts w:ascii="Times New Roman"/>
          <w:b w:val="false"/>
          <w:i w:val="false"/>
          <w:color w:val="000000"/>
          <w:sz w:val="28"/>
        </w:rPr>
        <w:t>
      На базе общего среднего образования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атауы</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квалификации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коды</w:t>
            </w:r>
          </w:p>
          <w:p>
            <w:pPr>
              <w:spacing w:after="20"/>
              <w:ind w:left="20"/>
              <w:jc w:val="both"/>
            </w:pPr>
            <w:r>
              <w:rPr>
                <w:rFonts w:ascii="Times New Roman"/>
                <w:b w:val="false"/>
                <w:i w:val="false"/>
                <w:color w:val="000000"/>
                <w:sz w:val="20"/>
              </w:rPr>
              <w:t>
Код</w:t>
            </w:r>
          </w:p>
          <w:p>
            <w:pPr>
              <w:spacing w:after="20"/>
              <w:ind w:left="20"/>
              <w:jc w:val="both"/>
            </w:pPr>
            <w:r>
              <w:rPr>
                <w:rFonts w:ascii="Times New Roman"/>
                <w:b w:val="false"/>
                <w:i w:val="false"/>
                <w:color w:val="000000"/>
                <w:sz w:val="20"/>
              </w:rPr>
              <w:t>
квали-фикации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w:t>
            </w:r>
          </w:p>
          <w:p>
            <w:pPr>
              <w:spacing w:after="20"/>
              <w:ind w:left="20"/>
              <w:jc w:val="both"/>
            </w:pPr>
            <w:r>
              <w:rPr>
                <w:rFonts w:ascii="Times New Roman"/>
                <w:b w:val="false"/>
                <w:i w:val="false"/>
                <w:color w:val="000000"/>
                <w:sz w:val="20"/>
              </w:rPr>
              <w:t>
ған</w:t>
            </w:r>
          </w:p>
          <w:p>
            <w:pPr>
              <w:spacing w:after="20"/>
              <w:ind w:left="20"/>
              <w:jc w:val="both"/>
            </w:pPr>
            <w:r>
              <w:rPr>
                <w:rFonts w:ascii="Times New Roman"/>
                <w:b w:val="false"/>
                <w:i w:val="false"/>
                <w:color w:val="000000"/>
                <w:sz w:val="20"/>
              </w:rPr>
              <w:t>
оқушылар</w:t>
            </w:r>
          </w:p>
          <w:p>
            <w:pPr>
              <w:spacing w:after="20"/>
              <w:ind w:left="20"/>
              <w:jc w:val="both"/>
            </w:pPr>
            <w:r>
              <w:rPr>
                <w:rFonts w:ascii="Times New Roman"/>
                <w:b w:val="false"/>
                <w:i w:val="false"/>
                <w:color w:val="000000"/>
                <w:sz w:val="20"/>
              </w:rPr>
              <w:t>
Принято</w:t>
            </w:r>
          </w:p>
          <w:p>
            <w:pPr>
              <w:spacing w:after="20"/>
              <w:ind w:left="20"/>
              <w:jc w:val="both"/>
            </w:pPr>
            <w:r>
              <w:rPr>
                <w:rFonts w:ascii="Times New Roman"/>
                <w:b w:val="false"/>
                <w:i w:val="false"/>
                <w:color w:val="000000"/>
                <w:sz w:val="20"/>
              </w:rPr>
              <w:t>
обучающих-ся</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саны Числен-ность обучаю-щихся</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курстар бойынша:</w:t>
            </w:r>
          </w:p>
          <w:p>
            <w:pPr>
              <w:spacing w:after="20"/>
              <w:ind w:left="20"/>
              <w:jc w:val="both"/>
            </w:pPr>
            <w:r>
              <w:rPr>
                <w:rFonts w:ascii="Times New Roman"/>
                <w:b w:val="false"/>
                <w:i w:val="false"/>
                <w:color w:val="000000"/>
                <w:sz w:val="20"/>
              </w:rPr>
              <w:t>
В том числе по курсам: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Бітірген оқушы-лар</w:t>
            </w:r>
          </w:p>
          <w:p>
            <w:pPr>
              <w:spacing w:after="20"/>
              <w:ind w:left="20"/>
              <w:jc w:val="both"/>
            </w:pPr>
            <w:r>
              <w:rPr>
                <w:rFonts w:ascii="Times New Roman"/>
                <w:b w:val="false"/>
                <w:i w:val="false"/>
                <w:color w:val="000000"/>
                <w:sz w:val="20"/>
              </w:rPr>
              <w:t>
Выпуще-но обучив-шихся</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курстар бойынша:</w:t>
            </w:r>
          </w:p>
          <w:p>
            <w:pPr>
              <w:spacing w:after="20"/>
              <w:ind w:left="20"/>
              <w:jc w:val="both"/>
            </w:pPr>
            <w:r>
              <w:rPr>
                <w:rFonts w:ascii="Times New Roman"/>
                <w:b w:val="false"/>
                <w:i w:val="false"/>
                <w:color w:val="000000"/>
                <w:sz w:val="20"/>
              </w:rPr>
              <w:t>
В том числе по курсам: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мамандықтар болған жағдайда бос жолдарда жалғастыру</w:t>
      </w:r>
    </w:p>
    <w:p>
      <w:pPr>
        <w:spacing w:after="0"/>
        <w:ind w:left="0"/>
        <w:jc w:val="both"/>
      </w:pPr>
      <w:r>
        <w:rPr>
          <w:rFonts w:ascii="Times New Roman"/>
          <w:b w:val="false"/>
          <w:i w:val="false"/>
          <w:color w:val="000000"/>
          <w:sz w:val="28"/>
        </w:rPr>
        <w:t xml:space="preserve">
      в пустых строках продолжить при наличии дополнительных специальностей </w:t>
      </w:r>
    </w:p>
    <w:p>
      <w:pPr>
        <w:spacing w:after="0"/>
        <w:ind w:left="0"/>
        <w:jc w:val="both"/>
      </w:pPr>
      <w:r>
        <w:rPr>
          <w:rFonts w:ascii="Times New Roman"/>
          <w:b w:val="false"/>
          <w:i w:val="false"/>
          <w:color w:val="000000"/>
          <w:sz w:val="28"/>
        </w:rPr>
        <w:t>
      5.3. Техникалық және кәсіптік, орта білімнен кейінгі білімнің негізінде</w:t>
      </w:r>
    </w:p>
    <w:p>
      <w:pPr>
        <w:spacing w:after="0"/>
        <w:ind w:left="0"/>
        <w:jc w:val="both"/>
      </w:pPr>
      <w:r>
        <w:rPr>
          <w:rFonts w:ascii="Times New Roman"/>
          <w:b w:val="false"/>
          <w:i w:val="false"/>
          <w:color w:val="000000"/>
          <w:sz w:val="28"/>
        </w:rPr>
        <w:t>
      На базе технического и профессионального, послесреднего образования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атауы</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квалификации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коды</w:t>
            </w:r>
          </w:p>
          <w:p>
            <w:pPr>
              <w:spacing w:after="20"/>
              <w:ind w:left="20"/>
              <w:jc w:val="both"/>
            </w:pPr>
            <w:r>
              <w:rPr>
                <w:rFonts w:ascii="Times New Roman"/>
                <w:b w:val="false"/>
                <w:i w:val="false"/>
                <w:color w:val="000000"/>
                <w:sz w:val="20"/>
              </w:rPr>
              <w:t>
Код</w:t>
            </w:r>
          </w:p>
          <w:p>
            <w:pPr>
              <w:spacing w:after="20"/>
              <w:ind w:left="20"/>
              <w:jc w:val="both"/>
            </w:pPr>
            <w:r>
              <w:rPr>
                <w:rFonts w:ascii="Times New Roman"/>
                <w:b w:val="false"/>
                <w:i w:val="false"/>
                <w:color w:val="000000"/>
                <w:sz w:val="20"/>
              </w:rPr>
              <w:t>
квали-фикации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w:t>
            </w:r>
          </w:p>
          <w:p>
            <w:pPr>
              <w:spacing w:after="20"/>
              <w:ind w:left="20"/>
              <w:jc w:val="both"/>
            </w:pPr>
            <w:r>
              <w:rPr>
                <w:rFonts w:ascii="Times New Roman"/>
                <w:b w:val="false"/>
                <w:i w:val="false"/>
                <w:color w:val="000000"/>
                <w:sz w:val="20"/>
              </w:rPr>
              <w:t>
ған</w:t>
            </w:r>
          </w:p>
          <w:p>
            <w:pPr>
              <w:spacing w:after="20"/>
              <w:ind w:left="20"/>
              <w:jc w:val="both"/>
            </w:pPr>
            <w:r>
              <w:rPr>
                <w:rFonts w:ascii="Times New Roman"/>
                <w:b w:val="false"/>
                <w:i w:val="false"/>
                <w:color w:val="000000"/>
                <w:sz w:val="20"/>
              </w:rPr>
              <w:t>
оқушылар</w:t>
            </w:r>
          </w:p>
          <w:p>
            <w:pPr>
              <w:spacing w:after="20"/>
              <w:ind w:left="20"/>
              <w:jc w:val="both"/>
            </w:pPr>
            <w:r>
              <w:rPr>
                <w:rFonts w:ascii="Times New Roman"/>
                <w:b w:val="false"/>
                <w:i w:val="false"/>
                <w:color w:val="000000"/>
                <w:sz w:val="20"/>
              </w:rPr>
              <w:t>
Принято</w:t>
            </w:r>
          </w:p>
          <w:p>
            <w:pPr>
              <w:spacing w:after="20"/>
              <w:ind w:left="20"/>
              <w:jc w:val="both"/>
            </w:pPr>
            <w:r>
              <w:rPr>
                <w:rFonts w:ascii="Times New Roman"/>
                <w:b w:val="false"/>
                <w:i w:val="false"/>
                <w:color w:val="000000"/>
                <w:sz w:val="20"/>
              </w:rPr>
              <w:t>
обучающих-ся</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саны Числен-ность обучаю-щихся</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курстар бойынша:</w:t>
            </w:r>
          </w:p>
          <w:p>
            <w:pPr>
              <w:spacing w:after="20"/>
              <w:ind w:left="20"/>
              <w:jc w:val="both"/>
            </w:pPr>
            <w:r>
              <w:rPr>
                <w:rFonts w:ascii="Times New Roman"/>
                <w:b w:val="false"/>
                <w:i w:val="false"/>
                <w:color w:val="000000"/>
                <w:sz w:val="20"/>
              </w:rPr>
              <w:t>
В том числе по курсам: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Бітірген оқушы-лар</w:t>
            </w:r>
          </w:p>
          <w:p>
            <w:pPr>
              <w:spacing w:after="20"/>
              <w:ind w:left="20"/>
              <w:jc w:val="both"/>
            </w:pPr>
            <w:r>
              <w:rPr>
                <w:rFonts w:ascii="Times New Roman"/>
                <w:b w:val="false"/>
                <w:i w:val="false"/>
                <w:color w:val="000000"/>
                <w:sz w:val="20"/>
              </w:rPr>
              <w:t>
Выпуще-но обучив-шихся</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курстар бойынша:</w:t>
            </w:r>
          </w:p>
          <w:p>
            <w:pPr>
              <w:spacing w:after="20"/>
              <w:ind w:left="20"/>
              <w:jc w:val="both"/>
            </w:pPr>
            <w:r>
              <w:rPr>
                <w:rFonts w:ascii="Times New Roman"/>
                <w:b w:val="false"/>
                <w:i w:val="false"/>
                <w:color w:val="000000"/>
                <w:sz w:val="20"/>
              </w:rPr>
              <w:t>
В том числе по курсам: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мамандықтар болған жағдайда бос жолдарда жалғастыру</w:t>
      </w:r>
    </w:p>
    <w:p>
      <w:pPr>
        <w:spacing w:after="0"/>
        <w:ind w:left="0"/>
        <w:jc w:val="both"/>
      </w:pPr>
      <w:r>
        <w:rPr>
          <w:rFonts w:ascii="Times New Roman"/>
          <w:b w:val="false"/>
          <w:i w:val="false"/>
          <w:color w:val="000000"/>
          <w:sz w:val="28"/>
        </w:rPr>
        <w:t xml:space="preserve">
      в пустых строках продолжить при наличии дополнительных специальностей </w:t>
      </w:r>
    </w:p>
    <w:p>
      <w:pPr>
        <w:spacing w:after="0"/>
        <w:ind w:left="0"/>
        <w:jc w:val="both"/>
      </w:pPr>
      <w:r>
        <w:rPr>
          <w:rFonts w:ascii="Times New Roman"/>
          <w:b w:val="false"/>
          <w:i w:val="false"/>
          <w:color w:val="000000"/>
          <w:sz w:val="28"/>
        </w:rPr>
        <w:t>
      6. Ақылы білім беру қызметтері көрсетілетін оқушылар санын біліктіліктері бойынша бөлінісінде көрсетіңіз, адам</w:t>
      </w:r>
    </w:p>
    <w:p>
      <w:pPr>
        <w:spacing w:after="0"/>
        <w:ind w:left="0"/>
        <w:jc w:val="both"/>
      </w:pPr>
      <w:r>
        <w:rPr>
          <w:rFonts w:ascii="Times New Roman"/>
          <w:b w:val="false"/>
          <w:i w:val="false"/>
          <w:color w:val="000000"/>
          <w:sz w:val="28"/>
        </w:rPr>
        <w:t>
      Укажите численность обучающихся, получающих платные образовательные услуги, в разбивке по квалификациям, человек</w:t>
      </w:r>
    </w:p>
    <w:p>
      <w:pPr>
        <w:spacing w:after="0"/>
        <w:ind w:left="0"/>
        <w:jc w:val="both"/>
      </w:pPr>
      <w:r>
        <w:rPr>
          <w:rFonts w:ascii="Times New Roman"/>
          <w:b w:val="false"/>
          <w:i w:val="false"/>
          <w:color w:val="000000"/>
          <w:sz w:val="28"/>
        </w:rPr>
        <w:t>
      6.1. Негізгі орта білімнің негізінде</w:t>
      </w:r>
    </w:p>
    <w:p>
      <w:pPr>
        <w:spacing w:after="0"/>
        <w:ind w:left="0"/>
        <w:jc w:val="both"/>
      </w:pPr>
      <w:r>
        <w:rPr>
          <w:rFonts w:ascii="Times New Roman"/>
          <w:b w:val="false"/>
          <w:i w:val="false"/>
          <w:color w:val="000000"/>
          <w:sz w:val="28"/>
        </w:rPr>
        <w:t>
      На базе основного среднего образования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 Код стро-ки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атауы</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квалификации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коды</w:t>
            </w:r>
          </w:p>
          <w:p>
            <w:pPr>
              <w:spacing w:after="20"/>
              <w:ind w:left="20"/>
              <w:jc w:val="both"/>
            </w:pPr>
            <w:r>
              <w:rPr>
                <w:rFonts w:ascii="Times New Roman"/>
                <w:b w:val="false"/>
                <w:i w:val="false"/>
                <w:color w:val="000000"/>
                <w:sz w:val="20"/>
              </w:rPr>
              <w:t>
Код</w:t>
            </w:r>
          </w:p>
          <w:p>
            <w:pPr>
              <w:spacing w:after="20"/>
              <w:ind w:left="20"/>
              <w:jc w:val="both"/>
            </w:pPr>
            <w:r>
              <w:rPr>
                <w:rFonts w:ascii="Times New Roman"/>
                <w:b w:val="false"/>
                <w:i w:val="false"/>
                <w:color w:val="000000"/>
                <w:sz w:val="20"/>
              </w:rPr>
              <w:t>
квали-фикации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w:t>
            </w:r>
          </w:p>
          <w:p>
            <w:pPr>
              <w:spacing w:after="20"/>
              <w:ind w:left="20"/>
              <w:jc w:val="both"/>
            </w:pPr>
            <w:r>
              <w:rPr>
                <w:rFonts w:ascii="Times New Roman"/>
                <w:b w:val="false"/>
                <w:i w:val="false"/>
                <w:color w:val="000000"/>
                <w:sz w:val="20"/>
              </w:rPr>
              <w:t>
ған</w:t>
            </w:r>
          </w:p>
          <w:p>
            <w:pPr>
              <w:spacing w:after="20"/>
              <w:ind w:left="20"/>
              <w:jc w:val="both"/>
            </w:pPr>
            <w:r>
              <w:rPr>
                <w:rFonts w:ascii="Times New Roman"/>
                <w:b w:val="false"/>
                <w:i w:val="false"/>
                <w:color w:val="000000"/>
                <w:sz w:val="20"/>
              </w:rPr>
              <w:t>
оқушылар</w:t>
            </w:r>
          </w:p>
          <w:p>
            <w:pPr>
              <w:spacing w:after="20"/>
              <w:ind w:left="20"/>
              <w:jc w:val="both"/>
            </w:pPr>
            <w:r>
              <w:rPr>
                <w:rFonts w:ascii="Times New Roman"/>
                <w:b w:val="false"/>
                <w:i w:val="false"/>
                <w:color w:val="000000"/>
                <w:sz w:val="20"/>
              </w:rPr>
              <w:t>
Принято</w:t>
            </w:r>
          </w:p>
          <w:p>
            <w:pPr>
              <w:spacing w:after="20"/>
              <w:ind w:left="20"/>
              <w:jc w:val="both"/>
            </w:pPr>
            <w:r>
              <w:rPr>
                <w:rFonts w:ascii="Times New Roman"/>
                <w:b w:val="false"/>
                <w:i w:val="false"/>
                <w:color w:val="000000"/>
                <w:sz w:val="20"/>
              </w:rPr>
              <w:t>
обучающих-ся</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саны Числен-ность обучаю-щихся</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курстар бойынша:</w:t>
            </w:r>
          </w:p>
          <w:p>
            <w:pPr>
              <w:spacing w:after="20"/>
              <w:ind w:left="20"/>
              <w:jc w:val="both"/>
            </w:pPr>
            <w:r>
              <w:rPr>
                <w:rFonts w:ascii="Times New Roman"/>
                <w:b w:val="false"/>
                <w:i w:val="false"/>
                <w:color w:val="000000"/>
                <w:sz w:val="20"/>
              </w:rPr>
              <w:t>
В том числе по курсам: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Бітірген оқушы-лар</w:t>
            </w:r>
          </w:p>
          <w:p>
            <w:pPr>
              <w:spacing w:after="20"/>
              <w:ind w:left="20"/>
              <w:jc w:val="both"/>
            </w:pPr>
            <w:r>
              <w:rPr>
                <w:rFonts w:ascii="Times New Roman"/>
                <w:b w:val="false"/>
                <w:i w:val="false"/>
                <w:color w:val="000000"/>
                <w:sz w:val="20"/>
              </w:rPr>
              <w:t>
Выпуще-но обучив-шихся</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курстар бойынша:</w:t>
            </w:r>
          </w:p>
          <w:p>
            <w:pPr>
              <w:spacing w:after="20"/>
              <w:ind w:left="20"/>
              <w:jc w:val="both"/>
            </w:pPr>
            <w:r>
              <w:rPr>
                <w:rFonts w:ascii="Times New Roman"/>
                <w:b w:val="false"/>
                <w:i w:val="false"/>
                <w:color w:val="000000"/>
                <w:sz w:val="20"/>
              </w:rPr>
              <w:t>
В том числе по курсам: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мамандықтар болған жағдайда бос жолдарда жалғастыру</w:t>
      </w:r>
    </w:p>
    <w:p>
      <w:pPr>
        <w:spacing w:after="0"/>
        <w:ind w:left="0"/>
        <w:jc w:val="both"/>
      </w:pPr>
      <w:r>
        <w:rPr>
          <w:rFonts w:ascii="Times New Roman"/>
          <w:b w:val="false"/>
          <w:i w:val="false"/>
          <w:color w:val="000000"/>
          <w:sz w:val="28"/>
        </w:rPr>
        <w:t>
      в пустых строках продолжить при наличии дополнительных специальностей</w:t>
      </w:r>
    </w:p>
    <w:p>
      <w:pPr>
        <w:spacing w:after="0"/>
        <w:ind w:left="0"/>
        <w:jc w:val="both"/>
      </w:pPr>
      <w:r>
        <w:rPr>
          <w:rFonts w:ascii="Times New Roman"/>
          <w:b w:val="false"/>
          <w:i w:val="false"/>
          <w:color w:val="000000"/>
          <w:sz w:val="28"/>
        </w:rPr>
        <w:t>
      6.2. Жалпы орта білімнің негізінде</w:t>
      </w:r>
    </w:p>
    <w:p>
      <w:pPr>
        <w:spacing w:after="0"/>
        <w:ind w:left="0"/>
        <w:jc w:val="both"/>
      </w:pPr>
      <w:r>
        <w:rPr>
          <w:rFonts w:ascii="Times New Roman"/>
          <w:b w:val="false"/>
          <w:i w:val="false"/>
          <w:color w:val="000000"/>
          <w:sz w:val="28"/>
        </w:rPr>
        <w:t>
      На базе общего среднего образования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 Код стро-ки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атауы</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квалификации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коды</w:t>
            </w:r>
          </w:p>
          <w:p>
            <w:pPr>
              <w:spacing w:after="20"/>
              <w:ind w:left="20"/>
              <w:jc w:val="both"/>
            </w:pPr>
            <w:r>
              <w:rPr>
                <w:rFonts w:ascii="Times New Roman"/>
                <w:b w:val="false"/>
                <w:i w:val="false"/>
                <w:color w:val="000000"/>
                <w:sz w:val="20"/>
              </w:rPr>
              <w:t>
Код</w:t>
            </w:r>
          </w:p>
          <w:p>
            <w:pPr>
              <w:spacing w:after="20"/>
              <w:ind w:left="20"/>
              <w:jc w:val="both"/>
            </w:pPr>
            <w:r>
              <w:rPr>
                <w:rFonts w:ascii="Times New Roman"/>
                <w:b w:val="false"/>
                <w:i w:val="false"/>
                <w:color w:val="000000"/>
                <w:sz w:val="20"/>
              </w:rPr>
              <w:t>
квали-фикации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w:t>
            </w:r>
          </w:p>
          <w:p>
            <w:pPr>
              <w:spacing w:after="20"/>
              <w:ind w:left="20"/>
              <w:jc w:val="both"/>
            </w:pPr>
            <w:r>
              <w:rPr>
                <w:rFonts w:ascii="Times New Roman"/>
                <w:b w:val="false"/>
                <w:i w:val="false"/>
                <w:color w:val="000000"/>
                <w:sz w:val="20"/>
              </w:rPr>
              <w:t>
ған</w:t>
            </w:r>
          </w:p>
          <w:p>
            <w:pPr>
              <w:spacing w:after="20"/>
              <w:ind w:left="20"/>
              <w:jc w:val="both"/>
            </w:pPr>
            <w:r>
              <w:rPr>
                <w:rFonts w:ascii="Times New Roman"/>
                <w:b w:val="false"/>
                <w:i w:val="false"/>
                <w:color w:val="000000"/>
                <w:sz w:val="20"/>
              </w:rPr>
              <w:t>
оқушылар</w:t>
            </w:r>
          </w:p>
          <w:p>
            <w:pPr>
              <w:spacing w:after="20"/>
              <w:ind w:left="20"/>
              <w:jc w:val="both"/>
            </w:pPr>
            <w:r>
              <w:rPr>
                <w:rFonts w:ascii="Times New Roman"/>
                <w:b w:val="false"/>
                <w:i w:val="false"/>
                <w:color w:val="000000"/>
                <w:sz w:val="20"/>
              </w:rPr>
              <w:t>
Принято</w:t>
            </w:r>
          </w:p>
          <w:p>
            <w:pPr>
              <w:spacing w:after="20"/>
              <w:ind w:left="20"/>
              <w:jc w:val="both"/>
            </w:pPr>
            <w:r>
              <w:rPr>
                <w:rFonts w:ascii="Times New Roman"/>
                <w:b w:val="false"/>
                <w:i w:val="false"/>
                <w:color w:val="000000"/>
                <w:sz w:val="20"/>
              </w:rPr>
              <w:t>
обучающих-ся</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саны Числен-ность обучаю-щихся</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курстар бойынша:</w:t>
            </w:r>
          </w:p>
          <w:p>
            <w:pPr>
              <w:spacing w:after="20"/>
              <w:ind w:left="20"/>
              <w:jc w:val="both"/>
            </w:pPr>
            <w:r>
              <w:rPr>
                <w:rFonts w:ascii="Times New Roman"/>
                <w:b w:val="false"/>
                <w:i w:val="false"/>
                <w:color w:val="000000"/>
                <w:sz w:val="20"/>
              </w:rPr>
              <w:t>
В том числе по курсам: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Бітірген оқушы-лар</w:t>
            </w:r>
          </w:p>
          <w:p>
            <w:pPr>
              <w:spacing w:after="20"/>
              <w:ind w:left="20"/>
              <w:jc w:val="both"/>
            </w:pPr>
            <w:r>
              <w:rPr>
                <w:rFonts w:ascii="Times New Roman"/>
                <w:b w:val="false"/>
                <w:i w:val="false"/>
                <w:color w:val="000000"/>
                <w:sz w:val="20"/>
              </w:rPr>
              <w:t>
Выпуще-но обучив-шихся</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курстар бойынша:</w:t>
            </w:r>
          </w:p>
          <w:p>
            <w:pPr>
              <w:spacing w:after="20"/>
              <w:ind w:left="20"/>
              <w:jc w:val="both"/>
            </w:pPr>
            <w:r>
              <w:rPr>
                <w:rFonts w:ascii="Times New Roman"/>
                <w:b w:val="false"/>
                <w:i w:val="false"/>
                <w:color w:val="000000"/>
                <w:sz w:val="20"/>
              </w:rPr>
              <w:t>
В том числе по курсам: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мамандықтар болған жағдайда бос жолдарда жалғастыру</w:t>
      </w:r>
    </w:p>
    <w:p>
      <w:pPr>
        <w:spacing w:after="0"/>
        <w:ind w:left="0"/>
        <w:jc w:val="both"/>
      </w:pPr>
      <w:r>
        <w:rPr>
          <w:rFonts w:ascii="Times New Roman"/>
          <w:b w:val="false"/>
          <w:i w:val="false"/>
          <w:color w:val="000000"/>
          <w:sz w:val="28"/>
        </w:rPr>
        <w:t xml:space="preserve">
      в пустых строках продолжить при наличии дополнительных специальностей </w:t>
      </w:r>
    </w:p>
    <w:p>
      <w:pPr>
        <w:spacing w:after="0"/>
        <w:ind w:left="0"/>
        <w:jc w:val="both"/>
      </w:pPr>
      <w:r>
        <w:rPr>
          <w:rFonts w:ascii="Times New Roman"/>
          <w:b w:val="false"/>
          <w:i w:val="false"/>
          <w:color w:val="000000"/>
          <w:sz w:val="28"/>
        </w:rPr>
        <w:t>
      6.3. Техникалық және кәсіптік, орта білімнен кейінгі білімнің негізінде</w:t>
      </w:r>
    </w:p>
    <w:p>
      <w:pPr>
        <w:spacing w:after="0"/>
        <w:ind w:left="0"/>
        <w:jc w:val="both"/>
      </w:pPr>
      <w:r>
        <w:rPr>
          <w:rFonts w:ascii="Times New Roman"/>
          <w:b w:val="false"/>
          <w:i w:val="false"/>
          <w:color w:val="000000"/>
          <w:sz w:val="28"/>
        </w:rPr>
        <w:t>
      На базе технического и профессионального, послесреднего образования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 Код стро-ки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атауы</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квалификации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коды</w:t>
            </w:r>
          </w:p>
          <w:p>
            <w:pPr>
              <w:spacing w:after="20"/>
              <w:ind w:left="20"/>
              <w:jc w:val="both"/>
            </w:pPr>
            <w:r>
              <w:rPr>
                <w:rFonts w:ascii="Times New Roman"/>
                <w:b w:val="false"/>
                <w:i w:val="false"/>
                <w:color w:val="000000"/>
                <w:sz w:val="20"/>
              </w:rPr>
              <w:t>
Код</w:t>
            </w:r>
          </w:p>
          <w:p>
            <w:pPr>
              <w:spacing w:after="20"/>
              <w:ind w:left="20"/>
              <w:jc w:val="both"/>
            </w:pPr>
            <w:r>
              <w:rPr>
                <w:rFonts w:ascii="Times New Roman"/>
                <w:b w:val="false"/>
                <w:i w:val="false"/>
                <w:color w:val="000000"/>
                <w:sz w:val="20"/>
              </w:rPr>
              <w:t>
квали-фикации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w:t>
            </w:r>
          </w:p>
          <w:p>
            <w:pPr>
              <w:spacing w:after="20"/>
              <w:ind w:left="20"/>
              <w:jc w:val="both"/>
            </w:pPr>
            <w:r>
              <w:rPr>
                <w:rFonts w:ascii="Times New Roman"/>
                <w:b w:val="false"/>
                <w:i w:val="false"/>
                <w:color w:val="000000"/>
                <w:sz w:val="20"/>
              </w:rPr>
              <w:t>
ған</w:t>
            </w:r>
          </w:p>
          <w:p>
            <w:pPr>
              <w:spacing w:after="20"/>
              <w:ind w:left="20"/>
              <w:jc w:val="both"/>
            </w:pPr>
            <w:r>
              <w:rPr>
                <w:rFonts w:ascii="Times New Roman"/>
                <w:b w:val="false"/>
                <w:i w:val="false"/>
                <w:color w:val="000000"/>
                <w:sz w:val="20"/>
              </w:rPr>
              <w:t>
оқушылар</w:t>
            </w:r>
          </w:p>
          <w:p>
            <w:pPr>
              <w:spacing w:after="20"/>
              <w:ind w:left="20"/>
              <w:jc w:val="both"/>
            </w:pPr>
            <w:r>
              <w:rPr>
                <w:rFonts w:ascii="Times New Roman"/>
                <w:b w:val="false"/>
                <w:i w:val="false"/>
                <w:color w:val="000000"/>
                <w:sz w:val="20"/>
              </w:rPr>
              <w:t>
Принято</w:t>
            </w:r>
          </w:p>
          <w:p>
            <w:pPr>
              <w:spacing w:after="20"/>
              <w:ind w:left="20"/>
              <w:jc w:val="both"/>
            </w:pPr>
            <w:r>
              <w:rPr>
                <w:rFonts w:ascii="Times New Roman"/>
                <w:b w:val="false"/>
                <w:i w:val="false"/>
                <w:color w:val="000000"/>
                <w:sz w:val="20"/>
              </w:rPr>
              <w:t>
обучающих-ся</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саны Числен-ность обучаю-щихся</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курстар бойынша:</w:t>
            </w:r>
          </w:p>
          <w:p>
            <w:pPr>
              <w:spacing w:after="20"/>
              <w:ind w:left="20"/>
              <w:jc w:val="both"/>
            </w:pPr>
            <w:r>
              <w:rPr>
                <w:rFonts w:ascii="Times New Roman"/>
                <w:b w:val="false"/>
                <w:i w:val="false"/>
                <w:color w:val="000000"/>
                <w:sz w:val="20"/>
              </w:rPr>
              <w:t>
В том числе по курсам: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Бітірген оқушы-лар</w:t>
            </w:r>
          </w:p>
          <w:p>
            <w:pPr>
              <w:spacing w:after="20"/>
              <w:ind w:left="20"/>
              <w:jc w:val="both"/>
            </w:pPr>
            <w:r>
              <w:rPr>
                <w:rFonts w:ascii="Times New Roman"/>
                <w:b w:val="false"/>
                <w:i w:val="false"/>
                <w:color w:val="000000"/>
                <w:sz w:val="20"/>
              </w:rPr>
              <w:t>
Выпуще-но обучив-шихся</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курстар бойынша:</w:t>
            </w:r>
          </w:p>
          <w:p>
            <w:pPr>
              <w:spacing w:after="20"/>
              <w:ind w:left="20"/>
              <w:jc w:val="both"/>
            </w:pPr>
            <w:r>
              <w:rPr>
                <w:rFonts w:ascii="Times New Roman"/>
                <w:b w:val="false"/>
                <w:i w:val="false"/>
                <w:color w:val="000000"/>
                <w:sz w:val="20"/>
              </w:rPr>
              <w:t>
В том числе по курсам: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мамандықтар болған жағдайда бос жолдарда жалғастыру</w:t>
      </w:r>
    </w:p>
    <w:p>
      <w:pPr>
        <w:spacing w:after="0"/>
        <w:ind w:left="0"/>
        <w:jc w:val="both"/>
      </w:pPr>
      <w:r>
        <w:rPr>
          <w:rFonts w:ascii="Times New Roman"/>
          <w:b w:val="false"/>
          <w:i w:val="false"/>
          <w:color w:val="000000"/>
          <w:sz w:val="28"/>
        </w:rPr>
        <w:t xml:space="preserve">
      в пустых строках продолжить при наличии дополнительных специальностей </w:t>
      </w:r>
    </w:p>
    <w:p>
      <w:pPr>
        <w:spacing w:after="0"/>
        <w:ind w:left="0"/>
        <w:jc w:val="both"/>
      </w:pPr>
      <w:r>
        <w:rPr>
          <w:rFonts w:ascii="Times New Roman"/>
          <w:b w:val="false"/>
          <w:i w:val="false"/>
          <w:color w:val="000000"/>
          <w:sz w:val="28"/>
        </w:rPr>
        <w:t>
      7. Оқыту тілдері бойынша оқушылар санын көрсетіңіз, адам</w:t>
      </w:r>
    </w:p>
    <w:p>
      <w:pPr>
        <w:spacing w:after="0"/>
        <w:ind w:left="0"/>
        <w:jc w:val="both"/>
      </w:pPr>
      <w:r>
        <w:rPr>
          <w:rFonts w:ascii="Times New Roman"/>
          <w:b w:val="false"/>
          <w:i w:val="false"/>
          <w:color w:val="000000"/>
          <w:sz w:val="28"/>
        </w:rPr>
        <w:t>
      Укажите численность обучающихся по языку обучения,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 стро-ки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оқыту тілдері бойынша:</w:t>
            </w:r>
          </w:p>
          <w:p>
            <w:pPr>
              <w:spacing w:after="20"/>
              <w:ind w:left="20"/>
              <w:jc w:val="both"/>
            </w:pPr>
            <w:r>
              <w:rPr>
                <w:rFonts w:ascii="Times New Roman"/>
                <w:b w:val="false"/>
                <w:i w:val="false"/>
                <w:color w:val="000000"/>
                <w:sz w:val="20"/>
              </w:rPr>
              <w:t>
В том числе по языку обучения: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w:t>
            </w:r>
          </w:p>
          <w:p>
            <w:pPr>
              <w:spacing w:after="20"/>
              <w:ind w:left="20"/>
              <w:jc w:val="both"/>
            </w:pPr>
            <w:r>
              <w:rPr>
                <w:rFonts w:ascii="Times New Roman"/>
                <w:b w:val="false"/>
                <w:i w:val="false"/>
                <w:color w:val="000000"/>
                <w:sz w:val="20"/>
              </w:rPr>
              <w:t>
казахский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w:t>
            </w:r>
          </w:p>
          <w:p>
            <w:pPr>
              <w:spacing w:after="20"/>
              <w:ind w:left="20"/>
              <w:jc w:val="both"/>
            </w:pPr>
            <w:r>
              <w:rPr>
                <w:rFonts w:ascii="Times New Roman"/>
                <w:b w:val="false"/>
                <w:i w:val="false"/>
                <w:color w:val="000000"/>
                <w:sz w:val="20"/>
              </w:rPr>
              <w:t>
русский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өзбек</w:t>
            </w:r>
          </w:p>
          <w:p>
            <w:pPr>
              <w:spacing w:after="20"/>
              <w:ind w:left="20"/>
              <w:jc w:val="both"/>
            </w:pPr>
            <w:r>
              <w:rPr>
                <w:rFonts w:ascii="Times New Roman"/>
                <w:b w:val="false"/>
                <w:i w:val="false"/>
                <w:color w:val="000000"/>
                <w:sz w:val="20"/>
              </w:rPr>
              <w:t>
узбекский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ұйғыр уйгурский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английский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тілді көрсетіңіз</w:t>
            </w:r>
          </w:p>
          <w:p>
            <w:pPr>
              <w:spacing w:after="20"/>
              <w:ind w:left="20"/>
              <w:jc w:val="both"/>
            </w:pPr>
            <w:r>
              <w:rPr>
                <w:rFonts w:ascii="Times New Roman"/>
                <w:b w:val="false"/>
                <w:i w:val="false"/>
                <w:color w:val="000000"/>
                <w:sz w:val="20"/>
              </w:rPr>
              <w:t>
другой язык, указать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саны</w:t>
            </w:r>
          </w:p>
          <w:p>
            <w:pPr>
              <w:spacing w:after="20"/>
              <w:ind w:left="20"/>
              <w:jc w:val="both"/>
            </w:pPr>
            <w:r>
              <w:rPr>
                <w:rFonts w:ascii="Times New Roman"/>
                <w:b w:val="false"/>
                <w:i w:val="false"/>
                <w:color w:val="000000"/>
                <w:sz w:val="20"/>
              </w:rPr>
              <w:t>
Численность обучающихся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жынысты</w:t>
            </w:r>
          </w:p>
          <w:p>
            <w:pPr>
              <w:spacing w:after="20"/>
              <w:ind w:left="20"/>
              <w:jc w:val="both"/>
            </w:pPr>
            <w:r>
              <w:rPr>
                <w:rFonts w:ascii="Times New Roman"/>
                <w:b w:val="false"/>
                <w:i w:val="false"/>
                <w:color w:val="000000"/>
                <w:sz w:val="20"/>
              </w:rPr>
              <w:t>
мужского пола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 Оқушылар санын оқыту негіздері, курстары және жасы бойынша бөлінісінде көрсетіңіз. Барлығы, адам</w:t>
      </w:r>
    </w:p>
    <w:p>
      <w:pPr>
        <w:spacing w:after="0"/>
        <w:ind w:left="0"/>
        <w:jc w:val="both"/>
      </w:pPr>
      <w:r>
        <w:rPr>
          <w:rFonts w:ascii="Times New Roman"/>
          <w:b w:val="false"/>
          <w:i w:val="false"/>
          <w:color w:val="000000"/>
          <w:sz w:val="28"/>
        </w:rPr>
        <w:t>
      Укажите численность обучающихся в разбивке по базе обучения, курсам и возрасту. Всего,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 стро-ки</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w:t>
            </w:r>
          </w:p>
          <w:p>
            <w:pPr>
              <w:spacing w:after="20"/>
              <w:ind w:left="20"/>
              <w:jc w:val="both"/>
            </w:pPr>
            <w:r>
              <w:rPr>
                <w:rFonts w:ascii="Times New Roman"/>
                <w:b w:val="false"/>
                <w:i w:val="false"/>
                <w:color w:val="000000"/>
                <w:sz w:val="20"/>
              </w:rPr>
              <w:t>
Возраст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саны</w:t>
            </w:r>
          </w:p>
          <w:p>
            <w:pPr>
              <w:spacing w:after="20"/>
              <w:ind w:left="20"/>
              <w:jc w:val="both"/>
            </w:pPr>
            <w:r>
              <w:rPr>
                <w:rFonts w:ascii="Times New Roman"/>
                <w:b w:val="false"/>
                <w:i w:val="false"/>
                <w:color w:val="000000"/>
                <w:sz w:val="20"/>
              </w:rPr>
              <w:t>
Численность обучающихся</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негізінде:</w:t>
            </w:r>
          </w:p>
          <w:p>
            <w:pPr>
              <w:spacing w:after="20"/>
              <w:ind w:left="20"/>
              <w:jc w:val="both"/>
            </w:pPr>
            <w:r>
              <w:rPr>
                <w:rFonts w:ascii="Times New Roman"/>
                <w:b w:val="false"/>
                <w:i w:val="false"/>
                <w:color w:val="000000"/>
                <w:sz w:val="20"/>
              </w:rPr>
              <w:t>
В том числе на базе: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білімнің</w:t>
            </w:r>
          </w:p>
          <w:p>
            <w:pPr>
              <w:spacing w:after="20"/>
              <w:ind w:left="20"/>
              <w:jc w:val="both"/>
            </w:pPr>
            <w:r>
              <w:rPr>
                <w:rFonts w:ascii="Times New Roman"/>
                <w:b w:val="false"/>
                <w:i w:val="false"/>
                <w:color w:val="000000"/>
                <w:sz w:val="20"/>
              </w:rPr>
              <w:t>
основного среднего образования: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білімнің</w:t>
            </w:r>
          </w:p>
          <w:p>
            <w:pPr>
              <w:spacing w:after="20"/>
              <w:ind w:left="20"/>
              <w:jc w:val="both"/>
            </w:pPr>
            <w:r>
              <w:rPr>
                <w:rFonts w:ascii="Times New Roman"/>
                <w:b w:val="false"/>
                <w:i w:val="false"/>
                <w:color w:val="000000"/>
                <w:sz w:val="20"/>
              </w:rPr>
              <w:t>
общего среднего образования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w:t>
            </w:r>
          </w:p>
          <w:p>
            <w:pPr>
              <w:spacing w:after="20"/>
              <w:ind w:left="20"/>
              <w:jc w:val="both"/>
            </w:pPr>
            <w:r>
              <w:rPr>
                <w:rFonts w:ascii="Times New Roman"/>
                <w:b w:val="false"/>
                <w:i w:val="false"/>
                <w:color w:val="000000"/>
                <w:sz w:val="20"/>
              </w:rPr>
              <w:t>
орта білімнен кейінгі білімнің</w:t>
            </w:r>
          </w:p>
          <w:p>
            <w:pPr>
              <w:spacing w:after="20"/>
              <w:ind w:left="20"/>
              <w:jc w:val="both"/>
            </w:pPr>
            <w:r>
              <w:rPr>
                <w:rFonts w:ascii="Times New Roman"/>
                <w:b w:val="false"/>
                <w:i w:val="false"/>
                <w:color w:val="000000"/>
                <w:sz w:val="20"/>
              </w:rPr>
              <w:t>
технического и профессионального, послесреднего образования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жаста:</w:t>
            </w:r>
          </w:p>
          <w:p>
            <w:pPr>
              <w:spacing w:after="20"/>
              <w:ind w:left="20"/>
              <w:jc w:val="both"/>
            </w:pPr>
            <w:r>
              <w:rPr>
                <w:rFonts w:ascii="Times New Roman"/>
                <w:b w:val="false"/>
                <w:i w:val="false"/>
                <w:color w:val="000000"/>
                <w:sz w:val="20"/>
              </w:rPr>
              <w:t>
в том числе в возрасте: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жасқа дейін</w:t>
            </w:r>
          </w:p>
          <w:p>
            <w:pPr>
              <w:spacing w:after="20"/>
              <w:ind w:left="20"/>
              <w:jc w:val="both"/>
            </w:pPr>
            <w:r>
              <w:rPr>
                <w:rFonts w:ascii="Times New Roman"/>
                <w:b w:val="false"/>
                <w:i w:val="false"/>
                <w:color w:val="000000"/>
                <w:sz w:val="20"/>
              </w:rPr>
              <w:t>
до 14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жас</w:t>
            </w:r>
          </w:p>
          <w:p>
            <w:pPr>
              <w:spacing w:after="20"/>
              <w:ind w:left="20"/>
              <w:jc w:val="both"/>
            </w:pPr>
            <w:r>
              <w:rPr>
                <w:rFonts w:ascii="Times New Roman"/>
                <w:b w:val="false"/>
                <w:i w:val="false"/>
                <w:color w:val="000000"/>
                <w:sz w:val="20"/>
              </w:rPr>
              <w:t>
год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жас</w:t>
            </w:r>
          </w:p>
          <w:p>
            <w:pPr>
              <w:spacing w:after="20"/>
              <w:ind w:left="20"/>
              <w:jc w:val="both"/>
            </w:pPr>
            <w:r>
              <w:rPr>
                <w:rFonts w:ascii="Times New Roman"/>
                <w:b w:val="false"/>
                <w:i w:val="false"/>
                <w:color w:val="000000"/>
                <w:sz w:val="20"/>
              </w:rPr>
              <w:t>
года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жас</w:t>
            </w:r>
          </w:p>
          <w:p>
            <w:pPr>
              <w:spacing w:after="20"/>
              <w:ind w:left="20"/>
              <w:jc w:val="both"/>
            </w:pPr>
            <w:r>
              <w:rPr>
                <w:rFonts w:ascii="Times New Roman"/>
                <w:b w:val="false"/>
                <w:i w:val="false"/>
                <w:color w:val="000000"/>
                <w:sz w:val="20"/>
              </w:rPr>
              <w:t>
года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жас</w:t>
            </w:r>
          </w:p>
          <w:p>
            <w:pPr>
              <w:spacing w:after="20"/>
              <w:ind w:left="20"/>
              <w:jc w:val="both"/>
            </w:pPr>
            <w:r>
              <w:rPr>
                <w:rFonts w:ascii="Times New Roman"/>
                <w:b w:val="false"/>
                <w:i w:val="false"/>
                <w:color w:val="000000"/>
                <w:sz w:val="20"/>
              </w:rPr>
              <w:t>
года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30-34 жас</w:t>
            </w:r>
          </w:p>
          <w:p>
            <w:pPr>
              <w:spacing w:after="20"/>
              <w:ind w:left="20"/>
              <w:jc w:val="both"/>
            </w:pPr>
            <w:r>
              <w:rPr>
                <w:rFonts w:ascii="Times New Roman"/>
                <w:b w:val="false"/>
                <w:i w:val="false"/>
                <w:color w:val="000000"/>
                <w:sz w:val="20"/>
              </w:rPr>
              <w:t>
года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35-39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жас және одан үлке</w:t>
            </w:r>
          </w:p>
          <w:p>
            <w:pPr>
              <w:spacing w:after="20"/>
              <w:ind w:left="20"/>
              <w:jc w:val="both"/>
            </w:pPr>
            <w:r>
              <w:rPr>
                <w:rFonts w:ascii="Times New Roman"/>
                <w:b w:val="false"/>
                <w:i w:val="false"/>
                <w:color w:val="000000"/>
                <w:sz w:val="20"/>
              </w:rPr>
              <w:t>
н 40 лет и старше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8.1. Әйел жынысты оқушылар санын оқыту негіздері, курстары және жасы бойынша бөлінісінде көрсетіңіз, адам</w:t>
      </w:r>
    </w:p>
    <w:p>
      <w:pPr>
        <w:spacing w:after="0"/>
        <w:ind w:left="0"/>
        <w:jc w:val="both"/>
      </w:pPr>
      <w:r>
        <w:rPr>
          <w:rFonts w:ascii="Times New Roman"/>
          <w:b w:val="false"/>
          <w:i w:val="false"/>
          <w:color w:val="000000"/>
          <w:sz w:val="28"/>
        </w:rPr>
        <w:t>
      Укажите численность обучающихся женского пола в разбивке по базе обучения, курсам и возрасту,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Жолкоды</w:t>
            </w:r>
          </w:p>
          <w:p>
            <w:pPr>
              <w:spacing w:after="20"/>
              <w:ind w:left="20"/>
              <w:jc w:val="both"/>
            </w:pPr>
            <w:r>
              <w:rPr>
                <w:rFonts w:ascii="Times New Roman"/>
                <w:b w:val="false"/>
                <w:i w:val="false"/>
                <w:color w:val="000000"/>
                <w:sz w:val="20"/>
              </w:rPr>
              <w:t>
Код стро-ки</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w:t>
            </w:r>
          </w:p>
          <w:p>
            <w:pPr>
              <w:spacing w:after="20"/>
              <w:ind w:left="20"/>
              <w:jc w:val="both"/>
            </w:pPr>
            <w:r>
              <w:rPr>
                <w:rFonts w:ascii="Times New Roman"/>
                <w:b w:val="false"/>
                <w:i w:val="false"/>
                <w:color w:val="000000"/>
                <w:sz w:val="20"/>
              </w:rPr>
              <w:t>
возраст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саны</w:t>
            </w:r>
          </w:p>
          <w:p>
            <w:pPr>
              <w:spacing w:after="20"/>
              <w:ind w:left="20"/>
              <w:jc w:val="both"/>
            </w:pPr>
            <w:r>
              <w:rPr>
                <w:rFonts w:ascii="Times New Roman"/>
                <w:b w:val="false"/>
                <w:i w:val="false"/>
                <w:color w:val="000000"/>
                <w:sz w:val="20"/>
              </w:rPr>
              <w:t>
Численность обучающихся</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негізінде:</w:t>
            </w:r>
          </w:p>
          <w:p>
            <w:pPr>
              <w:spacing w:after="20"/>
              <w:ind w:left="20"/>
              <w:jc w:val="both"/>
            </w:pPr>
            <w:r>
              <w:rPr>
                <w:rFonts w:ascii="Times New Roman"/>
                <w:b w:val="false"/>
                <w:i w:val="false"/>
                <w:color w:val="000000"/>
                <w:sz w:val="20"/>
              </w:rPr>
              <w:t>
В том числе на базе: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білімнің</w:t>
            </w:r>
          </w:p>
          <w:p>
            <w:pPr>
              <w:spacing w:after="20"/>
              <w:ind w:left="20"/>
              <w:jc w:val="both"/>
            </w:pPr>
            <w:r>
              <w:rPr>
                <w:rFonts w:ascii="Times New Roman"/>
                <w:b w:val="false"/>
                <w:i w:val="false"/>
                <w:color w:val="000000"/>
                <w:sz w:val="20"/>
              </w:rPr>
              <w:t>
основного среднего образования: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білімнің</w:t>
            </w:r>
          </w:p>
          <w:p>
            <w:pPr>
              <w:spacing w:after="20"/>
              <w:ind w:left="20"/>
              <w:jc w:val="both"/>
            </w:pPr>
            <w:r>
              <w:rPr>
                <w:rFonts w:ascii="Times New Roman"/>
                <w:b w:val="false"/>
                <w:i w:val="false"/>
                <w:color w:val="000000"/>
                <w:sz w:val="20"/>
              </w:rPr>
              <w:t>
общего среднего образования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кәсіптік,орта білімнен кейінгі білімнің</w:t>
            </w:r>
          </w:p>
          <w:p>
            <w:pPr>
              <w:spacing w:after="20"/>
              <w:ind w:left="20"/>
              <w:jc w:val="both"/>
            </w:pPr>
            <w:r>
              <w:rPr>
                <w:rFonts w:ascii="Times New Roman"/>
                <w:b w:val="false"/>
                <w:i w:val="false"/>
                <w:color w:val="000000"/>
                <w:sz w:val="20"/>
              </w:rPr>
              <w:t>
технического и профессионального, послесреднего образования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жаста:</w:t>
            </w:r>
          </w:p>
          <w:p>
            <w:pPr>
              <w:spacing w:after="20"/>
              <w:ind w:left="20"/>
              <w:jc w:val="both"/>
            </w:pPr>
            <w:r>
              <w:rPr>
                <w:rFonts w:ascii="Times New Roman"/>
                <w:b w:val="false"/>
                <w:i w:val="false"/>
                <w:color w:val="000000"/>
                <w:sz w:val="20"/>
              </w:rPr>
              <w:t>
в том числе в возрасте: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жасқа дейін</w:t>
            </w:r>
          </w:p>
          <w:p>
            <w:pPr>
              <w:spacing w:after="20"/>
              <w:ind w:left="20"/>
              <w:jc w:val="both"/>
            </w:pPr>
            <w:r>
              <w:rPr>
                <w:rFonts w:ascii="Times New Roman"/>
                <w:b w:val="false"/>
                <w:i w:val="false"/>
                <w:color w:val="000000"/>
                <w:sz w:val="20"/>
              </w:rPr>
              <w:t>
до 14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жас</w:t>
            </w:r>
          </w:p>
          <w:p>
            <w:pPr>
              <w:spacing w:after="20"/>
              <w:ind w:left="20"/>
              <w:jc w:val="both"/>
            </w:pPr>
            <w:r>
              <w:rPr>
                <w:rFonts w:ascii="Times New Roman"/>
                <w:b w:val="false"/>
                <w:i w:val="false"/>
                <w:color w:val="000000"/>
                <w:sz w:val="20"/>
              </w:rPr>
              <w:t>
год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жас</w:t>
            </w:r>
          </w:p>
          <w:p>
            <w:pPr>
              <w:spacing w:after="20"/>
              <w:ind w:left="20"/>
              <w:jc w:val="both"/>
            </w:pPr>
            <w:r>
              <w:rPr>
                <w:rFonts w:ascii="Times New Roman"/>
                <w:b w:val="false"/>
                <w:i w:val="false"/>
                <w:color w:val="000000"/>
                <w:sz w:val="20"/>
              </w:rPr>
              <w:t>
года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жас</w:t>
            </w:r>
          </w:p>
          <w:p>
            <w:pPr>
              <w:spacing w:after="20"/>
              <w:ind w:left="20"/>
              <w:jc w:val="both"/>
            </w:pPr>
            <w:r>
              <w:rPr>
                <w:rFonts w:ascii="Times New Roman"/>
                <w:b w:val="false"/>
                <w:i w:val="false"/>
                <w:color w:val="000000"/>
                <w:sz w:val="20"/>
              </w:rPr>
              <w:t>
года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жас</w:t>
            </w:r>
          </w:p>
          <w:p>
            <w:pPr>
              <w:spacing w:after="20"/>
              <w:ind w:left="20"/>
              <w:jc w:val="both"/>
            </w:pPr>
            <w:r>
              <w:rPr>
                <w:rFonts w:ascii="Times New Roman"/>
                <w:b w:val="false"/>
                <w:i w:val="false"/>
                <w:color w:val="000000"/>
                <w:sz w:val="20"/>
              </w:rPr>
              <w:t>
года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30-34 жас</w:t>
            </w:r>
          </w:p>
          <w:p>
            <w:pPr>
              <w:spacing w:after="20"/>
              <w:ind w:left="20"/>
              <w:jc w:val="both"/>
            </w:pPr>
            <w:r>
              <w:rPr>
                <w:rFonts w:ascii="Times New Roman"/>
                <w:b w:val="false"/>
                <w:i w:val="false"/>
                <w:color w:val="000000"/>
                <w:sz w:val="20"/>
              </w:rPr>
              <w:t>
года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35-39 жас</w:t>
            </w:r>
          </w:p>
          <w:p>
            <w:pPr>
              <w:spacing w:after="20"/>
              <w:ind w:left="20"/>
              <w:jc w:val="both"/>
            </w:pPr>
            <w:r>
              <w:rPr>
                <w:rFonts w:ascii="Times New Roman"/>
                <w:b w:val="false"/>
                <w:i w:val="false"/>
                <w:color w:val="000000"/>
                <w:sz w:val="20"/>
              </w:rPr>
              <w:t>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жас және одан үлкен</w:t>
            </w:r>
          </w:p>
          <w:p>
            <w:pPr>
              <w:spacing w:after="20"/>
              <w:ind w:left="20"/>
              <w:jc w:val="both"/>
            </w:pPr>
            <w:r>
              <w:rPr>
                <w:rFonts w:ascii="Times New Roman"/>
                <w:b w:val="false"/>
                <w:i w:val="false"/>
                <w:color w:val="000000"/>
                <w:sz w:val="20"/>
              </w:rPr>
              <w:t>
40 лет и старше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 Оқушылар санын ұлттары бойынша бөлінісінде көрсетіңіз, адам</w:t>
      </w:r>
    </w:p>
    <w:p>
      <w:pPr>
        <w:spacing w:after="0"/>
        <w:ind w:left="0"/>
        <w:jc w:val="both"/>
      </w:pPr>
      <w:r>
        <w:rPr>
          <w:rFonts w:ascii="Times New Roman"/>
          <w:b w:val="false"/>
          <w:i w:val="false"/>
          <w:color w:val="000000"/>
          <w:sz w:val="28"/>
        </w:rPr>
        <w:t>
      Укажите численность обучающихся в разбивке по национальностям,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 строки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 атауы</w:t>
            </w:r>
          </w:p>
          <w:p>
            <w:pPr>
              <w:spacing w:after="20"/>
              <w:ind w:left="20"/>
              <w:jc w:val="both"/>
            </w:pPr>
            <w:r>
              <w:rPr>
                <w:rFonts w:ascii="Times New Roman"/>
                <w:b w:val="false"/>
                <w:i w:val="false"/>
                <w:color w:val="000000"/>
                <w:sz w:val="20"/>
              </w:rPr>
              <w:t>
Наименование национальности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 коды</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Код национальности</w:t>
            </w:r>
            <w:r>
              <w:rPr>
                <w:rFonts w:ascii="Times New Roman"/>
                <w:b w:val="false"/>
                <w:i w:val="false"/>
                <w:color w:val="000000"/>
                <w:vertAlign w:val="superscript"/>
              </w:rPr>
              <w:t>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жылы қабылданды</w:t>
            </w:r>
          </w:p>
          <w:p>
            <w:pPr>
              <w:spacing w:after="20"/>
              <w:ind w:left="20"/>
              <w:jc w:val="both"/>
            </w:pPr>
            <w:r>
              <w:rPr>
                <w:rFonts w:ascii="Times New Roman"/>
                <w:b w:val="false"/>
                <w:i w:val="false"/>
                <w:color w:val="000000"/>
                <w:sz w:val="20"/>
              </w:rPr>
              <w:t>
Принято в отчетном году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саны</w:t>
            </w:r>
          </w:p>
          <w:p>
            <w:pPr>
              <w:spacing w:after="20"/>
              <w:ind w:left="20"/>
              <w:jc w:val="both"/>
            </w:pPr>
            <w:r>
              <w:rPr>
                <w:rFonts w:ascii="Times New Roman"/>
                <w:b w:val="false"/>
                <w:i w:val="false"/>
                <w:color w:val="000000"/>
                <w:sz w:val="20"/>
              </w:rPr>
              <w:t>
Численность обучающихся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жылы бітіргендер</w:t>
            </w:r>
          </w:p>
          <w:p>
            <w:pPr>
              <w:spacing w:after="20"/>
              <w:ind w:left="20"/>
              <w:jc w:val="both"/>
            </w:pPr>
            <w:r>
              <w:rPr>
                <w:rFonts w:ascii="Times New Roman"/>
                <w:b w:val="false"/>
                <w:i w:val="false"/>
                <w:color w:val="000000"/>
                <w:sz w:val="20"/>
              </w:rPr>
              <w:t>
Выпущено в отчетном году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жынысты</w:t>
            </w:r>
          </w:p>
          <w:p>
            <w:pPr>
              <w:spacing w:after="20"/>
              <w:ind w:left="20"/>
              <w:jc w:val="both"/>
            </w:pPr>
            <w:r>
              <w:rPr>
                <w:rFonts w:ascii="Times New Roman"/>
                <w:b w:val="false"/>
                <w:i w:val="false"/>
                <w:color w:val="000000"/>
                <w:sz w:val="20"/>
              </w:rPr>
              <w:t>
мужского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жынысты</w:t>
            </w:r>
          </w:p>
          <w:p>
            <w:pPr>
              <w:spacing w:after="20"/>
              <w:ind w:left="20"/>
              <w:jc w:val="both"/>
            </w:pPr>
            <w:r>
              <w:rPr>
                <w:rFonts w:ascii="Times New Roman"/>
                <w:b w:val="false"/>
                <w:i w:val="false"/>
                <w:color w:val="000000"/>
                <w:sz w:val="20"/>
              </w:rPr>
              <w:t>
мужского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жынысты</w:t>
            </w:r>
          </w:p>
          <w:p>
            <w:pPr>
              <w:spacing w:after="20"/>
              <w:ind w:left="20"/>
              <w:jc w:val="both"/>
            </w:pPr>
            <w:r>
              <w:rPr>
                <w:rFonts w:ascii="Times New Roman"/>
                <w:b w:val="false"/>
                <w:i w:val="false"/>
                <w:color w:val="000000"/>
                <w:sz w:val="20"/>
              </w:rPr>
              <w:t>
мужского пола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ұлттар бойынша:</w:t>
            </w:r>
          </w:p>
          <w:p>
            <w:pPr>
              <w:spacing w:after="20"/>
              <w:ind w:left="20"/>
              <w:jc w:val="both"/>
            </w:pPr>
            <w:r>
              <w:rPr>
                <w:rFonts w:ascii="Times New Roman"/>
                <w:b w:val="false"/>
                <w:i w:val="false"/>
                <w:color w:val="000000"/>
                <w:sz w:val="20"/>
              </w:rPr>
              <w:t>
в том числе по национальностям: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статистика органының қызметкері толтырады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заполняется работником органа статистики</w:t>
      </w:r>
    </w:p>
    <w:p>
      <w:pPr>
        <w:spacing w:after="0"/>
        <w:ind w:left="0"/>
        <w:jc w:val="both"/>
      </w:pPr>
      <w:r>
        <w:rPr>
          <w:rFonts w:ascii="Times New Roman"/>
          <w:b w:val="false"/>
          <w:i w:val="false"/>
          <w:color w:val="000000"/>
          <w:sz w:val="28"/>
        </w:rPr>
        <w:t>
      қосымша ұлттар болған жағдайда бос жолдарда жалғастыру</w:t>
      </w:r>
    </w:p>
    <w:p>
      <w:pPr>
        <w:spacing w:after="0"/>
        <w:ind w:left="0"/>
        <w:jc w:val="both"/>
      </w:pPr>
      <w:r>
        <w:rPr>
          <w:rFonts w:ascii="Times New Roman"/>
          <w:b w:val="false"/>
          <w:i w:val="false"/>
          <w:color w:val="000000"/>
          <w:sz w:val="28"/>
        </w:rPr>
        <w:t>
      в пустых строках продолжить при наличии дополнительных национальностей</w:t>
      </w:r>
    </w:p>
    <w:p>
      <w:pPr>
        <w:spacing w:after="0"/>
        <w:ind w:left="0"/>
        <w:jc w:val="both"/>
      </w:pPr>
      <w:r>
        <w:rPr>
          <w:rFonts w:ascii="Times New Roman"/>
          <w:b w:val="false"/>
          <w:i w:val="false"/>
          <w:color w:val="000000"/>
          <w:sz w:val="28"/>
        </w:rPr>
        <w:t>
      10. Келген елдері бойынша оқушылар санын көрсетіңіз, адам</w:t>
      </w:r>
    </w:p>
    <w:p>
      <w:pPr>
        <w:spacing w:after="0"/>
        <w:ind w:left="0"/>
        <w:jc w:val="both"/>
      </w:pPr>
      <w:r>
        <w:rPr>
          <w:rFonts w:ascii="Times New Roman"/>
          <w:b w:val="false"/>
          <w:i w:val="false"/>
          <w:color w:val="000000"/>
          <w:sz w:val="28"/>
        </w:rPr>
        <w:t>
      Укажите численность обучающихся по странам прибытия,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атауы</w:t>
            </w:r>
          </w:p>
          <w:p>
            <w:pPr>
              <w:spacing w:after="20"/>
              <w:ind w:left="20"/>
              <w:jc w:val="both"/>
            </w:pPr>
            <w:r>
              <w:rPr>
                <w:rFonts w:ascii="Times New Roman"/>
                <w:b w:val="false"/>
                <w:i w:val="false"/>
                <w:color w:val="000000"/>
                <w:sz w:val="20"/>
              </w:rPr>
              <w:t>
Наименование страны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коды</w:t>
            </w:r>
            <w:r>
              <w:rPr>
                <w:rFonts w:ascii="Times New Roman"/>
                <w:b w:val="false"/>
                <w:i w:val="false"/>
                <w:color w:val="000000"/>
                <w:vertAlign w:val="superscript"/>
              </w:rPr>
              <w:t>2</w:t>
            </w:r>
          </w:p>
          <w:p>
            <w:pPr>
              <w:spacing w:after="20"/>
              <w:ind w:left="20"/>
              <w:jc w:val="both"/>
            </w:pPr>
            <w:r>
              <w:rPr>
                <w:rFonts w:ascii="Times New Roman"/>
                <w:b w:val="false"/>
                <w:i w:val="false"/>
                <w:color w:val="000000"/>
                <w:sz w:val="20"/>
              </w:rPr>
              <w:t>
Код страны</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жылы қабылданды</w:t>
            </w:r>
          </w:p>
          <w:p>
            <w:pPr>
              <w:spacing w:after="20"/>
              <w:ind w:left="20"/>
              <w:jc w:val="both"/>
            </w:pPr>
            <w:r>
              <w:rPr>
                <w:rFonts w:ascii="Times New Roman"/>
                <w:b w:val="false"/>
                <w:i w:val="false"/>
                <w:color w:val="000000"/>
                <w:sz w:val="20"/>
              </w:rPr>
              <w:t>
Принято в отчетном году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саны</w:t>
            </w:r>
          </w:p>
          <w:p>
            <w:pPr>
              <w:spacing w:after="20"/>
              <w:ind w:left="20"/>
              <w:jc w:val="both"/>
            </w:pPr>
            <w:r>
              <w:rPr>
                <w:rFonts w:ascii="Times New Roman"/>
                <w:b w:val="false"/>
                <w:i w:val="false"/>
                <w:color w:val="000000"/>
                <w:sz w:val="20"/>
              </w:rPr>
              <w:t>
Численность обучающихся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жылы бітіргендер</w:t>
            </w:r>
          </w:p>
          <w:p>
            <w:pPr>
              <w:spacing w:after="20"/>
              <w:ind w:left="20"/>
              <w:jc w:val="both"/>
            </w:pPr>
            <w:r>
              <w:rPr>
                <w:rFonts w:ascii="Times New Roman"/>
                <w:b w:val="false"/>
                <w:i w:val="false"/>
                <w:color w:val="000000"/>
                <w:sz w:val="20"/>
              </w:rPr>
              <w:t>
Выпущено в отчетном году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p>
            <w:pPr>
              <w:spacing w:after="20"/>
              <w:ind w:left="20"/>
              <w:jc w:val="both"/>
            </w:pPr>
            <w:r>
              <w:rPr>
                <w:rFonts w:ascii="Times New Roman"/>
                <w:b w:val="false"/>
                <w:i w:val="false"/>
                <w:color w:val="000000"/>
                <w:sz w:val="20"/>
              </w:rPr>
              <w:t>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ТМД мемлекеттерінен</w:t>
            </w:r>
            <w:r>
              <w:rPr>
                <w:rFonts w:ascii="Times New Roman"/>
                <w:b w:val="false"/>
                <w:i w:val="false"/>
                <w:color w:val="000000"/>
                <w:vertAlign w:val="superscript"/>
              </w:rPr>
              <w:t>3</w:t>
            </w:r>
            <w:r>
              <w:rPr>
                <w:rFonts w:ascii="Times New Roman"/>
                <w:b w:val="false"/>
                <w:i w:val="false"/>
                <w:color w:val="000000"/>
                <w:sz w:val="20"/>
              </w:rPr>
              <w:t>:</w:t>
            </w:r>
          </w:p>
          <w:p>
            <w:pPr>
              <w:spacing w:after="20"/>
              <w:ind w:left="20"/>
              <w:jc w:val="both"/>
            </w:pPr>
            <w:r>
              <w:rPr>
                <w:rFonts w:ascii="Times New Roman"/>
                <w:b w:val="false"/>
                <w:i w:val="false"/>
                <w:color w:val="000000"/>
                <w:sz w:val="20"/>
              </w:rPr>
              <w:t>
Из стран СНГ</w:t>
            </w:r>
            <w:r>
              <w:rPr>
                <w:rFonts w:ascii="Times New Roman"/>
                <w:b w:val="false"/>
                <w:i w:val="false"/>
                <w:color w:val="000000"/>
                <w:vertAlign w:val="superscript"/>
              </w:rPr>
              <w:t>3</w:t>
            </w:r>
            <w:r>
              <w:rPr>
                <w:rFonts w:ascii="Times New Roman"/>
                <w:b w:val="false"/>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Әзірбайжан</w:t>
            </w:r>
          </w:p>
          <w:p>
            <w:pPr>
              <w:spacing w:after="20"/>
              <w:ind w:left="20"/>
              <w:jc w:val="both"/>
            </w:pPr>
            <w:r>
              <w:rPr>
                <w:rFonts w:ascii="Times New Roman"/>
                <w:b w:val="false"/>
                <w:i w:val="false"/>
                <w:color w:val="000000"/>
                <w:sz w:val="20"/>
              </w:rPr>
              <w:t>
Азербайджан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Армения</w:t>
            </w:r>
          </w:p>
          <w:p>
            <w:pPr>
              <w:spacing w:after="20"/>
              <w:ind w:left="20"/>
              <w:jc w:val="both"/>
            </w:pPr>
            <w:r>
              <w:rPr>
                <w:rFonts w:ascii="Times New Roman"/>
                <w:b w:val="false"/>
                <w:i w:val="false"/>
                <w:color w:val="000000"/>
                <w:sz w:val="20"/>
              </w:rPr>
              <w:t>
Армения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w:t>
            </w:r>
          </w:p>
          <w:p>
            <w:pPr>
              <w:spacing w:after="20"/>
              <w:ind w:left="20"/>
              <w:jc w:val="both"/>
            </w:pPr>
            <w:r>
              <w:rPr>
                <w:rFonts w:ascii="Times New Roman"/>
                <w:b w:val="false"/>
                <w:i w:val="false"/>
                <w:color w:val="000000"/>
                <w:sz w:val="20"/>
              </w:rPr>
              <w:t>
Беларусь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Қырғызстан</w:t>
            </w:r>
          </w:p>
          <w:p>
            <w:pPr>
              <w:spacing w:after="20"/>
              <w:ind w:left="20"/>
              <w:jc w:val="both"/>
            </w:pPr>
            <w:r>
              <w:rPr>
                <w:rFonts w:ascii="Times New Roman"/>
                <w:b w:val="false"/>
                <w:i w:val="false"/>
                <w:color w:val="000000"/>
                <w:sz w:val="20"/>
              </w:rPr>
              <w:t>
Кыргызстан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Молдова</w:t>
            </w:r>
          </w:p>
          <w:p>
            <w:pPr>
              <w:spacing w:after="20"/>
              <w:ind w:left="20"/>
              <w:jc w:val="both"/>
            </w:pPr>
            <w:r>
              <w:rPr>
                <w:rFonts w:ascii="Times New Roman"/>
                <w:b w:val="false"/>
                <w:i w:val="false"/>
                <w:color w:val="000000"/>
                <w:sz w:val="20"/>
              </w:rPr>
              <w:t>
Молдова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w:t>
            </w:r>
          </w:p>
          <w:p>
            <w:pPr>
              <w:spacing w:after="20"/>
              <w:ind w:left="20"/>
              <w:jc w:val="both"/>
            </w:pPr>
            <w:r>
              <w:rPr>
                <w:rFonts w:ascii="Times New Roman"/>
                <w:b w:val="false"/>
                <w:i w:val="false"/>
                <w:color w:val="000000"/>
                <w:sz w:val="20"/>
              </w:rPr>
              <w:t>
Россия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Тәжікстан</w:t>
            </w:r>
          </w:p>
          <w:p>
            <w:pPr>
              <w:spacing w:after="20"/>
              <w:ind w:left="20"/>
              <w:jc w:val="both"/>
            </w:pPr>
            <w:r>
              <w:rPr>
                <w:rFonts w:ascii="Times New Roman"/>
                <w:b w:val="false"/>
                <w:i w:val="false"/>
                <w:color w:val="000000"/>
                <w:sz w:val="20"/>
              </w:rPr>
              <w:t>
Таджикистан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Түрікменстан</w:t>
            </w:r>
          </w:p>
          <w:p>
            <w:pPr>
              <w:spacing w:after="20"/>
              <w:ind w:left="20"/>
              <w:jc w:val="both"/>
            </w:pPr>
            <w:r>
              <w:rPr>
                <w:rFonts w:ascii="Times New Roman"/>
                <w:b w:val="false"/>
                <w:i w:val="false"/>
                <w:color w:val="000000"/>
                <w:sz w:val="20"/>
              </w:rPr>
              <w:t>
Туркменистан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Өзбекстан</w:t>
            </w:r>
          </w:p>
          <w:p>
            <w:pPr>
              <w:spacing w:after="20"/>
              <w:ind w:left="20"/>
              <w:jc w:val="both"/>
            </w:pPr>
            <w:r>
              <w:rPr>
                <w:rFonts w:ascii="Times New Roman"/>
                <w:b w:val="false"/>
                <w:i w:val="false"/>
                <w:color w:val="000000"/>
                <w:sz w:val="20"/>
              </w:rPr>
              <w:t>
Узбекистан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Украина</w:t>
            </w:r>
          </w:p>
          <w:p>
            <w:pPr>
              <w:spacing w:after="20"/>
              <w:ind w:left="20"/>
              <w:jc w:val="both"/>
            </w:pPr>
            <w:r>
              <w:rPr>
                <w:rFonts w:ascii="Times New Roman"/>
                <w:b w:val="false"/>
                <w:i w:val="false"/>
                <w:color w:val="000000"/>
                <w:sz w:val="20"/>
              </w:rPr>
              <w:t>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Алыс шетелден (елді көрсетіңіз)</w:t>
            </w:r>
          </w:p>
          <w:p>
            <w:pPr>
              <w:spacing w:after="20"/>
              <w:ind w:left="20"/>
              <w:jc w:val="both"/>
            </w:pPr>
            <w:r>
              <w:rPr>
                <w:rFonts w:ascii="Times New Roman"/>
                <w:b w:val="false"/>
                <w:i w:val="false"/>
                <w:color w:val="000000"/>
                <w:sz w:val="20"/>
              </w:rPr>
              <w:t>
Из дальнего зарубежья (указать страну)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 xml:space="preserve"> статистика органының қызметкері толтырады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 xml:space="preserve"> заполняется работником органа статистики</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3</w:t>
      </w:r>
      <w:r>
        <w:rPr>
          <w:rFonts w:ascii="Times New Roman"/>
          <w:b w:val="false"/>
          <w:i w:val="false"/>
          <w:color w:val="000000"/>
          <w:sz w:val="28"/>
        </w:rPr>
        <w:t xml:space="preserve"> ТМД - Тәуелсіз Мемлекеттер Достастығы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3</w:t>
      </w:r>
      <w:r>
        <w:rPr>
          <w:rFonts w:ascii="Times New Roman"/>
          <w:b w:val="false"/>
          <w:i w:val="false"/>
          <w:color w:val="000000"/>
          <w:sz w:val="28"/>
        </w:rPr>
        <w:t xml:space="preserve"> СНГ - Содружество Независимых Государств</w:t>
      </w:r>
    </w:p>
    <w:p>
      <w:pPr>
        <w:spacing w:after="0"/>
        <w:ind w:left="0"/>
        <w:jc w:val="both"/>
      </w:pPr>
      <w:r>
        <w:rPr>
          <w:rFonts w:ascii="Times New Roman"/>
          <w:b w:val="false"/>
          <w:i w:val="false"/>
          <w:color w:val="000000"/>
          <w:sz w:val="28"/>
        </w:rPr>
        <w:t>
      10.1. Келген елдері бойынша оқушылар санын оқыту негіздері және курстары бойынша бөлінісінде көрсетіңіз. Барлығы, адам</w:t>
      </w:r>
    </w:p>
    <w:p>
      <w:pPr>
        <w:spacing w:after="0"/>
        <w:ind w:left="0"/>
        <w:jc w:val="both"/>
      </w:pPr>
      <w:r>
        <w:rPr>
          <w:rFonts w:ascii="Times New Roman"/>
          <w:b w:val="false"/>
          <w:i w:val="false"/>
          <w:color w:val="000000"/>
          <w:sz w:val="28"/>
        </w:rPr>
        <w:t>
      Укажите численность обучающихся по странам прибытия в разбивке по базе обучения и курсам. Всего,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атауы</w:t>
            </w:r>
          </w:p>
          <w:p>
            <w:pPr>
              <w:spacing w:after="20"/>
              <w:ind w:left="20"/>
              <w:jc w:val="both"/>
            </w:pPr>
            <w:r>
              <w:rPr>
                <w:rFonts w:ascii="Times New Roman"/>
                <w:b w:val="false"/>
                <w:i w:val="false"/>
                <w:color w:val="000000"/>
                <w:sz w:val="20"/>
              </w:rPr>
              <w:t>
Наименование страны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коды</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Код страны</w:t>
            </w:r>
            <w:r>
              <w:rPr>
                <w:rFonts w:ascii="Times New Roman"/>
                <w:b w:val="false"/>
                <w:i w:val="false"/>
                <w:color w:val="000000"/>
                <w:vertAlign w:val="superscript"/>
              </w:rPr>
              <w:t>4</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саны</w:t>
            </w:r>
          </w:p>
          <w:p>
            <w:pPr>
              <w:spacing w:after="20"/>
              <w:ind w:left="20"/>
              <w:jc w:val="both"/>
            </w:pPr>
            <w:r>
              <w:rPr>
                <w:rFonts w:ascii="Times New Roman"/>
                <w:b w:val="false"/>
                <w:i w:val="false"/>
                <w:color w:val="000000"/>
                <w:sz w:val="20"/>
              </w:rPr>
              <w:t>
Численность обучающихся</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негізінде:</w:t>
            </w:r>
          </w:p>
          <w:p>
            <w:pPr>
              <w:spacing w:after="20"/>
              <w:ind w:left="20"/>
              <w:jc w:val="both"/>
            </w:pPr>
            <w:r>
              <w:rPr>
                <w:rFonts w:ascii="Times New Roman"/>
                <w:b w:val="false"/>
                <w:i w:val="false"/>
                <w:color w:val="000000"/>
                <w:sz w:val="20"/>
              </w:rPr>
              <w:t>
В том числе на базе: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білімнің</w:t>
            </w:r>
          </w:p>
          <w:p>
            <w:pPr>
              <w:spacing w:after="20"/>
              <w:ind w:left="20"/>
              <w:jc w:val="both"/>
            </w:pPr>
            <w:r>
              <w:rPr>
                <w:rFonts w:ascii="Times New Roman"/>
                <w:b w:val="false"/>
                <w:i w:val="false"/>
                <w:color w:val="000000"/>
                <w:sz w:val="20"/>
              </w:rPr>
              <w:t>
основного среднего образования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білімнің</w:t>
            </w:r>
          </w:p>
          <w:p>
            <w:pPr>
              <w:spacing w:after="20"/>
              <w:ind w:left="20"/>
              <w:jc w:val="both"/>
            </w:pPr>
            <w:r>
              <w:rPr>
                <w:rFonts w:ascii="Times New Roman"/>
                <w:b w:val="false"/>
                <w:i w:val="false"/>
                <w:color w:val="000000"/>
                <w:sz w:val="20"/>
              </w:rPr>
              <w:t>
общего среднего образования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білімнің</w:t>
            </w:r>
          </w:p>
          <w:p>
            <w:pPr>
              <w:spacing w:after="20"/>
              <w:ind w:left="20"/>
              <w:jc w:val="both"/>
            </w:pPr>
            <w:r>
              <w:rPr>
                <w:rFonts w:ascii="Times New Roman"/>
                <w:b w:val="false"/>
                <w:i w:val="false"/>
                <w:color w:val="000000"/>
                <w:sz w:val="20"/>
              </w:rPr>
              <w:t>
технического и профессионального, послесреднего образования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I</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p>
            <w:pPr>
              <w:spacing w:after="20"/>
              <w:ind w:left="20"/>
              <w:jc w:val="both"/>
            </w:pPr>
            <w:r>
              <w:rPr>
                <w:rFonts w:ascii="Times New Roman"/>
                <w:b w:val="false"/>
                <w:i w:val="false"/>
                <w:color w:val="000000"/>
                <w:sz w:val="20"/>
              </w:rPr>
              <w:t>
Казахстан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ТМД мемлекеттерінен</w:t>
            </w:r>
            <w:r>
              <w:rPr>
                <w:rFonts w:ascii="Times New Roman"/>
                <w:b w:val="false"/>
                <w:i w:val="false"/>
                <w:color w:val="000000"/>
                <w:vertAlign w:val="superscript"/>
              </w:rPr>
              <w:t>5</w:t>
            </w:r>
            <w:r>
              <w:rPr>
                <w:rFonts w:ascii="Times New Roman"/>
                <w:b w:val="false"/>
                <w:i w:val="false"/>
                <w:color w:val="000000"/>
                <w:sz w:val="20"/>
              </w:rPr>
              <w:t>:</w:t>
            </w:r>
          </w:p>
          <w:p>
            <w:pPr>
              <w:spacing w:after="20"/>
              <w:ind w:left="20"/>
              <w:jc w:val="both"/>
            </w:pPr>
            <w:r>
              <w:rPr>
                <w:rFonts w:ascii="Times New Roman"/>
                <w:b w:val="false"/>
                <w:i w:val="false"/>
                <w:color w:val="000000"/>
                <w:sz w:val="20"/>
              </w:rPr>
              <w:t>
Из стран СНГ</w:t>
            </w:r>
            <w:r>
              <w:rPr>
                <w:rFonts w:ascii="Times New Roman"/>
                <w:b w:val="false"/>
                <w:i w:val="false"/>
                <w:color w:val="000000"/>
                <w:vertAlign w:val="superscript"/>
              </w:rPr>
              <w:t>5</w:t>
            </w:r>
            <w:r>
              <w:rPr>
                <w:rFonts w:ascii="Times New Roman"/>
                <w:b w:val="false"/>
                <w:i w:val="false"/>
                <w:color w:val="000000"/>
                <w:sz w:val="20"/>
              </w:rPr>
              <w:t>:</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Әзірбайжан</w:t>
            </w:r>
          </w:p>
          <w:p>
            <w:pPr>
              <w:spacing w:after="20"/>
              <w:ind w:left="20"/>
              <w:jc w:val="both"/>
            </w:pPr>
            <w:r>
              <w:rPr>
                <w:rFonts w:ascii="Times New Roman"/>
                <w:b w:val="false"/>
                <w:i w:val="false"/>
                <w:color w:val="000000"/>
                <w:sz w:val="20"/>
              </w:rPr>
              <w:t>
Азербайджан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Армения</w:t>
            </w:r>
          </w:p>
          <w:p>
            <w:pPr>
              <w:spacing w:after="20"/>
              <w:ind w:left="20"/>
              <w:jc w:val="both"/>
            </w:pPr>
            <w:r>
              <w:rPr>
                <w:rFonts w:ascii="Times New Roman"/>
                <w:b w:val="false"/>
                <w:i w:val="false"/>
                <w:color w:val="000000"/>
                <w:sz w:val="20"/>
              </w:rPr>
              <w:t>
Армения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w:t>
            </w:r>
          </w:p>
          <w:p>
            <w:pPr>
              <w:spacing w:after="20"/>
              <w:ind w:left="20"/>
              <w:jc w:val="both"/>
            </w:pPr>
            <w:r>
              <w:rPr>
                <w:rFonts w:ascii="Times New Roman"/>
                <w:b w:val="false"/>
                <w:i w:val="false"/>
                <w:color w:val="000000"/>
                <w:sz w:val="20"/>
              </w:rPr>
              <w:t>
Беларусь</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Қырғызстан</w:t>
            </w:r>
          </w:p>
          <w:p>
            <w:pPr>
              <w:spacing w:after="20"/>
              <w:ind w:left="20"/>
              <w:jc w:val="both"/>
            </w:pPr>
            <w:r>
              <w:rPr>
                <w:rFonts w:ascii="Times New Roman"/>
                <w:b w:val="false"/>
                <w:i w:val="false"/>
                <w:color w:val="000000"/>
                <w:sz w:val="20"/>
              </w:rPr>
              <w:t>
Кыргызстан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Молдова</w:t>
            </w:r>
          </w:p>
          <w:p>
            <w:pPr>
              <w:spacing w:after="20"/>
              <w:ind w:left="20"/>
              <w:jc w:val="both"/>
            </w:pPr>
            <w:r>
              <w:rPr>
                <w:rFonts w:ascii="Times New Roman"/>
                <w:b w:val="false"/>
                <w:i w:val="false"/>
                <w:color w:val="000000"/>
                <w:sz w:val="20"/>
              </w:rPr>
              <w:t>
Молдова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w:t>
            </w:r>
          </w:p>
          <w:p>
            <w:pPr>
              <w:spacing w:after="20"/>
              <w:ind w:left="20"/>
              <w:jc w:val="both"/>
            </w:pPr>
            <w:r>
              <w:rPr>
                <w:rFonts w:ascii="Times New Roman"/>
                <w:b w:val="false"/>
                <w:i w:val="false"/>
                <w:color w:val="000000"/>
                <w:sz w:val="20"/>
              </w:rPr>
              <w:t>
Россия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Тәжікстан</w:t>
            </w:r>
          </w:p>
          <w:p>
            <w:pPr>
              <w:spacing w:after="20"/>
              <w:ind w:left="20"/>
              <w:jc w:val="both"/>
            </w:pPr>
            <w:r>
              <w:rPr>
                <w:rFonts w:ascii="Times New Roman"/>
                <w:b w:val="false"/>
                <w:i w:val="false"/>
                <w:color w:val="000000"/>
                <w:sz w:val="20"/>
              </w:rPr>
              <w:t>
Таджикистан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Түрікменстан</w:t>
            </w:r>
          </w:p>
          <w:p>
            <w:pPr>
              <w:spacing w:after="20"/>
              <w:ind w:left="20"/>
              <w:jc w:val="both"/>
            </w:pPr>
            <w:r>
              <w:rPr>
                <w:rFonts w:ascii="Times New Roman"/>
                <w:b w:val="false"/>
                <w:i w:val="false"/>
                <w:color w:val="000000"/>
                <w:sz w:val="20"/>
              </w:rPr>
              <w:t>
Туркменистан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Өзбекстан</w:t>
            </w:r>
          </w:p>
          <w:p>
            <w:pPr>
              <w:spacing w:after="20"/>
              <w:ind w:left="20"/>
              <w:jc w:val="both"/>
            </w:pPr>
            <w:r>
              <w:rPr>
                <w:rFonts w:ascii="Times New Roman"/>
                <w:b w:val="false"/>
                <w:i w:val="false"/>
                <w:color w:val="000000"/>
                <w:sz w:val="20"/>
              </w:rPr>
              <w:t>
Узбекистан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Украина</w:t>
            </w:r>
          </w:p>
          <w:p>
            <w:pPr>
              <w:spacing w:after="20"/>
              <w:ind w:left="20"/>
              <w:jc w:val="both"/>
            </w:pPr>
            <w:r>
              <w:rPr>
                <w:rFonts w:ascii="Times New Roman"/>
                <w:b w:val="false"/>
                <w:i w:val="false"/>
                <w:color w:val="000000"/>
                <w:sz w:val="20"/>
              </w:rPr>
              <w:t>
Украина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Алыс шетелден (елді көрсетіңіз)</w:t>
            </w:r>
          </w:p>
          <w:p>
            <w:pPr>
              <w:spacing w:after="20"/>
              <w:ind w:left="20"/>
              <w:jc w:val="both"/>
            </w:pPr>
            <w:r>
              <w:rPr>
                <w:rFonts w:ascii="Times New Roman"/>
                <w:b w:val="false"/>
                <w:i w:val="false"/>
                <w:color w:val="000000"/>
                <w:sz w:val="20"/>
              </w:rPr>
              <w:t>
Из дальнего зарубежья (указать страну)</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4</w:t>
      </w:r>
      <w:r>
        <w:rPr>
          <w:rFonts w:ascii="Times New Roman"/>
          <w:b w:val="false"/>
          <w:i w:val="false"/>
          <w:color w:val="000000"/>
          <w:sz w:val="28"/>
        </w:rPr>
        <w:t xml:space="preserve"> статистика органының қызметкері толтырады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4</w:t>
      </w:r>
      <w:r>
        <w:rPr>
          <w:rFonts w:ascii="Times New Roman"/>
          <w:b w:val="false"/>
          <w:i w:val="false"/>
          <w:color w:val="000000"/>
          <w:sz w:val="28"/>
        </w:rPr>
        <w:t xml:space="preserve"> заполняется работником органа статистики</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5</w:t>
      </w:r>
      <w:r>
        <w:rPr>
          <w:rFonts w:ascii="Times New Roman"/>
          <w:b w:val="false"/>
          <w:i w:val="false"/>
          <w:color w:val="000000"/>
          <w:sz w:val="28"/>
        </w:rPr>
        <w:t xml:space="preserve"> ТМД - Тәуелсіз Мемлекеттер Достастығы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5</w:t>
      </w:r>
      <w:r>
        <w:rPr>
          <w:rFonts w:ascii="Times New Roman"/>
          <w:b w:val="false"/>
          <w:i w:val="false"/>
          <w:color w:val="000000"/>
          <w:sz w:val="28"/>
        </w:rPr>
        <w:t xml:space="preserve"> СНГ - Содружество Независимых Государств</w:t>
      </w:r>
    </w:p>
    <w:p>
      <w:pPr>
        <w:spacing w:after="0"/>
        <w:ind w:left="0"/>
        <w:jc w:val="both"/>
      </w:pPr>
      <w:r>
        <w:rPr>
          <w:rFonts w:ascii="Times New Roman"/>
          <w:b w:val="false"/>
          <w:i w:val="false"/>
          <w:color w:val="000000"/>
          <w:sz w:val="28"/>
        </w:rPr>
        <w:t>
      10.2. Келген елдері бойынша әйел жынысты оқушылар санын оқыту негіздері және курстары бойынша бөлінісінде көрсетіңіз, адам</w:t>
      </w:r>
    </w:p>
    <w:p>
      <w:pPr>
        <w:spacing w:after="0"/>
        <w:ind w:left="0"/>
        <w:jc w:val="both"/>
      </w:pPr>
      <w:r>
        <w:rPr>
          <w:rFonts w:ascii="Times New Roman"/>
          <w:b w:val="false"/>
          <w:i w:val="false"/>
          <w:color w:val="000000"/>
          <w:sz w:val="28"/>
        </w:rPr>
        <w:t>
      Укажите численность обучающихся женского пола по странам прибытия в разбивке по базе обучения и курсам,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атауы</w:t>
            </w:r>
          </w:p>
          <w:p>
            <w:pPr>
              <w:spacing w:after="20"/>
              <w:ind w:left="20"/>
              <w:jc w:val="both"/>
            </w:pPr>
            <w:r>
              <w:rPr>
                <w:rFonts w:ascii="Times New Roman"/>
                <w:b w:val="false"/>
                <w:i w:val="false"/>
                <w:color w:val="000000"/>
                <w:sz w:val="20"/>
              </w:rPr>
              <w:t>
Наименование страны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коды</w:t>
            </w:r>
            <w:r>
              <w:rPr>
                <w:rFonts w:ascii="Times New Roman"/>
                <w:b w:val="false"/>
                <w:i w:val="false"/>
                <w:color w:val="000000"/>
                <w:vertAlign w:val="superscript"/>
              </w:rPr>
              <w:t>6</w:t>
            </w:r>
          </w:p>
          <w:p>
            <w:pPr>
              <w:spacing w:after="20"/>
              <w:ind w:left="20"/>
              <w:jc w:val="both"/>
            </w:pPr>
            <w:r>
              <w:rPr>
                <w:rFonts w:ascii="Times New Roman"/>
                <w:b w:val="false"/>
                <w:i w:val="false"/>
                <w:color w:val="000000"/>
                <w:sz w:val="20"/>
              </w:rPr>
              <w:t>
Код страны</w:t>
            </w:r>
            <w:r>
              <w:rPr>
                <w:rFonts w:ascii="Times New Roman"/>
                <w:b w:val="false"/>
                <w:i w:val="false"/>
                <w:color w:val="000000"/>
                <w:vertAlign w:val="superscript"/>
              </w:rPr>
              <w:t>6</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саны</w:t>
            </w:r>
          </w:p>
          <w:p>
            <w:pPr>
              <w:spacing w:after="20"/>
              <w:ind w:left="20"/>
              <w:jc w:val="both"/>
            </w:pPr>
            <w:r>
              <w:rPr>
                <w:rFonts w:ascii="Times New Roman"/>
                <w:b w:val="false"/>
                <w:i w:val="false"/>
                <w:color w:val="000000"/>
                <w:sz w:val="20"/>
              </w:rPr>
              <w:t>
Численность обучаю</w:t>
            </w:r>
          </w:p>
          <w:p>
            <w:pPr>
              <w:spacing w:after="20"/>
              <w:ind w:left="20"/>
              <w:jc w:val="both"/>
            </w:pPr>
            <w:r>
              <w:rPr>
                <w:rFonts w:ascii="Times New Roman"/>
                <w:b w:val="false"/>
                <w:i w:val="false"/>
                <w:color w:val="000000"/>
                <w:sz w:val="20"/>
              </w:rPr>
              <w:t>
щихся</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негізінде:</w:t>
            </w:r>
          </w:p>
          <w:p>
            <w:pPr>
              <w:spacing w:after="20"/>
              <w:ind w:left="20"/>
              <w:jc w:val="both"/>
            </w:pPr>
            <w:r>
              <w:rPr>
                <w:rFonts w:ascii="Times New Roman"/>
                <w:b w:val="false"/>
                <w:i w:val="false"/>
                <w:color w:val="000000"/>
                <w:sz w:val="20"/>
              </w:rPr>
              <w:t>
В том числе на базе: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білімнің</w:t>
            </w:r>
          </w:p>
          <w:p>
            <w:pPr>
              <w:spacing w:after="20"/>
              <w:ind w:left="20"/>
              <w:jc w:val="both"/>
            </w:pPr>
            <w:r>
              <w:rPr>
                <w:rFonts w:ascii="Times New Roman"/>
                <w:b w:val="false"/>
                <w:i w:val="false"/>
                <w:color w:val="000000"/>
                <w:sz w:val="20"/>
              </w:rPr>
              <w:t>
основного среднего образования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білімнің</w:t>
            </w:r>
          </w:p>
          <w:p>
            <w:pPr>
              <w:spacing w:after="20"/>
              <w:ind w:left="20"/>
              <w:jc w:val="both"/>
            </w:pPr>
            <w:r>
              <w:rPr>
                <w:rFonts w:ascii="Times New Roman"/>
                <w:b w:val="false"/>
                <w:i w:val="false"/>
                <w:color w:val="000000"/>
                <w:sz w:val="20"/>
              </w:rPr>
              <w:t>
общего среднего образования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w:t>
            </w:r>
          </w:p>
          <w:p>
            <w:pPr>
              <w:spacing w:after="20"/>
              <w:ind w:left="20"/>
              <w:jc w:val="both"/>
            </w:pPr>
            <w:r>
              <w:rPr>
                <w:rFonts w:ascii="Times New Roman"/>
                <w:b w:val="false"/>
                <w:i w:val="false"/>
                <w:color w:val="000000"/>
                <w:sz w:val="20"/>
              </w:rPr>
              <w:t>
орта білімнен кейінгі білімнің</w:t>
            </w:r>
          </w:p>
          <w:p>
            <w:pPr>
              <w:spacing w:after="20"/>
              <w:ind w:left="20"/>
              <w:jc w:val="both"/>
            </w:pPr>
            <w:r>
              <w:rPr>
                <w:rFonts w:ascii="Times New Roman"/>
                <w:b w:val="false"/>
                <w:i w:val="false"/>
                <w:color w:val="000000"/>
                <w:sz w:val="20"/>
              </w:rPr>
              <w:t>
технического и профессионального, послесреднего образования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I</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курстан жоғары</w:t>
            </w:r>
          </w:p>
          <w:p>
            <w:pPr>
              <w:spacing w:after="20"/>
              <w:ind w:left="20"/>
              <w:jc w:val="both"/>
            </w:pPr>
            <w:r>
              <w:rPr>
                <w:rFonts w:ascii="Times New Roman"/>
                <w:b w:val="false"/>
                <w:i w:val="false"/>
                <w:color w:val="000000"/>
                <w:sz w:val="20"/>
              </w:rPr>
              <w:t>
свыше III курса</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p>
            <w:pPr>
              <w:spacing w:after="20"/>
              <w:ind w:left="20"/>
              <w:jc w:val="both"/>
            </w:pPr>
            <w:r>
              <w:rPr>
                <w:rFonts w:ascii="Times New Roman"/>
                <w:b w:val="false"/>
                <w:i w:val="false"/>
                <w:color w:val="000000"/>
                <w:sz w:val="20"/>
              </w:rPr>
              <w:t>
Казахстан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ТМД мемлекеттерінен</w:t>
            </w:r>
            <w:r>
              <w:rPr>
                <w:rFonts w:ascii="Times New Roman"/>
                <w:b w:val="false"/>
                <w:i w:val="false"/>
                <w:color w:val="000000"/>
                <w:vertAlign w:val="superscript"/>
              </w:rPr>
              <w:t>7</w:t>
            </w:r>
            <w:r>
              <w:rPr>
                <w:rFonts w:ascii="Times New Roman"/>
                <w:b w:val="false"/>
                <w:i w:val="false"/>
                <w:color w:val="000000"/>
                <w:sz w:val="20"/>
              </w:rPr>
              <w:t>:</w:t>
            </w:r>
          </w:p>
          <w:p>
            <w:pPr>
              <w:spacing w:after="20"/>
              <w:ind w:left="20"/>
              <w:jc w:val="both"/>
            </w:pPr>
            <w:r>
              <w:rPr>
                <w:rFonts w:ascii="Times New Roman"/>
                <w:b w:val="false"/>
                <w:i w:val="false"/>
                <w:color w:val="000000"/>
                <w:sz w:val="20"/>
              </w:rPr>
              <w:t>
Из стран СНГ</w:t>
            </w:r>
            <w:r>
              <w:rPr>
                <w:rFonts w:ascii="Times New Roman"/>
                <w:b w:val="false"/>
                <w:i w:val="false"/>
                <w:color w:val="000000"/>
                <w:vertAlign w:val="superscript"/>
              </w:rPr>
              <w:t>7</w:t>
            </w:r>
            <w:r>
              <w:rPr>
                <w:rFonts w:ascii="Times New Roman"/>
                <w:b w:val="false"/>
                <w:i w:val="false"/>
                <w:color w:val="000000"/>
                <w:sz w:val="20"/>
              </w:rPr>
              <w:t>:</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Әзірбайжан</w:t>
            </w:r>
          </w:p>
          <w:p>
            <w:pPr>
              <w:spacing w:after="20"/>
              <w:ind w:left="20"/>
              <w:jc w:val="both"/>
            </w:pPr>
            <w:r>
              <w:rPr>
                <w:rFonts w:ascii="Times New Roman"/>
                <w:b w:val="false"/>
                <w:i w:val="false"/>
                <w:color w:val="000000"/>
                <w:sz w:val="20"/>
              </w:rPr>
              <w:t>
Азербайджан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Армения</w:t>
            </w:r>
          </w:p>
          <w:p>
            <w:pPr>
              <w:spacing w:after="20"/>
              <w:ind w:left="20"/>
              <w:jc w:val="both"/>
            </w:pPr>
            <w:r>
              <w:rPr>
                <w:rFonts w:ascii="Times New Roman"/>
                <w:b w:val="false"/>
                <w:i w:val="false"/>
                <w:color w:val="000000"/>
                <w:sz w:val="20"/>
              </w:rPr>
              <w:t>
Армения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w:t>
            </w:r>
          </w:p>
          <w:p>
            <w:pPr>
              <w:spacing w:after="20"/>
              <w:ind w:left="20"/>
              <w:jc w:val="both"/>
            </w:pPr>
            <w:r>
              <w:rPr>
                <w:rFonts w:ascii="Times New Roman"/>
                <w:b w:val="false"/>
                <w:i w:val="false"/>
                <w:color w:val="000000"/>
                <w:sz w:val="20"/>
              </w:rPr>
              <w:t>
Беларусь</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Қырғызстан</w:t>
            </w:r>
          </w:p>
          <w:p>
            <w:pPr>
              <w:spacing w:after="20"/>
              <w:ind w:left="20"/>
              <w:jc w:val="both"/>
            </w:pPr>
            <w:r>
              <w:rPr>
                <w:rFonts w:ascii="Times New Roman"/>
                <w:b w:val="false"/>
                <w:i w:val="false"/>
                <w:color w:val="000000"/>
                <w:sz w:val="20"/>
              </w:rPr>
              <w:t>
Кыргызстан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Молдова</w:t>
            </w:r>
          </w:p>
          <w:p>
            <w:pPr>
              <w:spacing w:after="20"/>
              <w:ind w:left="20"/>
              <w:jc w:val="both"/>
            </w:pPr>
            <w:r>
              <w:rPr>
                <w:rFonts w:ascii="Times New Roman"/>
                <w:b w:val="false"/>
                <w:i w:val="false"/>
                <w:color w:val="000000"/>
                <w:sz w:val="20"/>
              </w:rPr>
              <w:t>
Молдова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w:t>
            </w:r>
          </w:p>
          <w:p>
            <w:pPr>
              <w:spacing w:after="20"/>
              <w:ind w:left="20"/>
              <w:jc w:val="both"/>
            </w:pPr>
            <w:r>
              <w:rPr>
                <w:rFonts w:ascii="Times New Roman"/>
                <w:b w:val="false"/>
                <w:i w:val="false"/>
                <w:color w:val="000000"/>
                <w:sz w:val="20"/>
              </w:rPr>
              <w:t>
Россия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Тәжікстан</w:t>
            </w:r>
          </w:p>
          <w:p>
            <w:pPr>
              <w:spacing w:after="20"/>
              <w:ind w:left="20"/>
              <w:jc w:val="both"/>
            </w:pPr>
            <w:r>
              <w:rPr>
                <w:rFonts w:ascii="Times New Roman"/>
                <w:b w:val="false"/>
                <w:i w:val="false"/>
                <w:color w:val="000000"/>
                <w:sz w:val="20"/>
              </w:rPr>
              <w:t>
Таджикистан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Түрікменстан</w:t>
            </w:r>
          </w:p>
          <w:p>
            <w:pPr>
              <w:spacing w:after="20"/>
              <w:ind w:left="20"/>
              <w:jc w:val="both"/>
            </w:pPr>
            <w:r>
              <w:rPr>
                <w:rFonts w:ascii="Times New Roman"/>
                <w:b w:val="false"/>
                <w:i w:val="false"/>
                <w:color w:val="000000"/>
                <w:sz w:val="20"/>
              </w:rPr>
              <w:t>
Туркменистан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Өзбекстан</w:t>
            </w:r>
          </w:p>
          <w:p>
            <w:pPr>
              <w:spacing w:after="20"/>
              <w:ind w:left="20"/>
              <w:jc w:val="both"/>
            </w:pPr>
            <w:r>
              <w:rPr>
                <w:rFonts w:ascii="Times New Roman"/>
                <w:b w:val="false"/>
                <w:i w:val="false"/>
                <w:color w:val="000000"/>
                <w:sz w:val="20"/>
              </w:rPr>
              <w:t>
Узбекистан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Украина</w:t>
            </w:r>
          </w:p>
          <w:p>
            <w:pPr>
              <w:spacing w:after="20"/>
              <w:ind w:left="20"/>
              <w:jc w:val="both"/>
            </w:pPr>
            <w:r>
              <w:rPr>
                <w:rFonts w:ascii="Times New Roman"/>
                <w:b w:val="false"/>
                <w:i w:val="false"/>
                <w:color w:val="000000"/>
                <w:sz w:val="20"/>
              </w:rPr>
              <w:t>
Украина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Алыс шетелден (елді көрсетіңіз)</w:t>
            </w:r>
          </w:p>
          <w:p>
            <w:pPr>
              <w:spacing w:after="20"/>
              <w:ind w:left="20"/>
              <w:jc w:val="both"/>
            </w:pPr>
            <w:r>
              <w:rPr>
                <w:rFonts w:ascii="Times New Roman"/>
                <w:b w:val="false"/>
                <w:i w:val="false"/>
                <w:color w:val="000000"/>
                <w:sz w:val="20"/>
              </w:rPr>
              <w:t>
Из дальнего зарубежья (указать страну)</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Примечание: </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6</w:t>
      </w:r>
      <w:r>
        <w:rPr>
          <w:rFonts w:ascii="Times New Roman"/>
          <w:b w:val="false"/>
          <w:i w:val="false"/>
          <w:color w:val="000000"/>
          <w:sz w:val="28"/>
        </w:rPr>
        <w:t xml:space="preserve"> статистика органының қызметкері толтырады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6</w:t>
      </w:r>
      <w:r>
        <w:rPr>
          <w:rFonts w:ascii="Times New Roman"/>
          <w:b w:val="false"/>
          <w:i w:val="false"/>
          <w:color w:val="000000"/>
          <w:sz w:val="28"/>
        </w:rPr>
        <w:t xml:space="preserve"> заполняется работником органа статистики</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7</w:t>
      </w:r>
      <w:r>
        <w:rPr>
          <w:rFonts w:ascii="Times New Roman"/>
          <w:b w:val="false"/>
          <w:i w:val="false"/>
          <w:color w:val="000000"/>
          <w:sz w:val="28"/>
        </w:rPr>
        <w:t xml:space="preserve"> ТМД - Тәуелсіз Мемлекеттер Достастығы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7</w:t>
      </w:r>
      <w:r>
        <w:rPr>
          <w:rFonts w:ascii="Times New Roman"/>
          <w:b w:val="false"/>
          <w:i w:val="false"/>
          <w:color w:val="000000"/>
          <w:sz w:val="28"/>
        </w:rPr>
        <w:t xml:space="preserve"> СНГ - Содружество Независимых Государств</w:t>
      </w:r>
    </w:p>
    <w:p>
      <w:pPr>
        <w:spacing w:after="0"/>
        <w:ind w:left="0"/>
        <w:jc w:val="both"/>
      </w:pPr>
      <w:r>
        <w:rPr>
          <w:rFonts w:ascii="Times New Roman"/>
          <w:b w:val="false"/>
          <w:i w:val="false"/>
          <w:color w:val="000000"/>
          <w:sz w:val="28"/>
        </w:rPr>
        <w:t>
      11.Түсу кезінде жеңілдіктері бар оқушылар санын көрсетіңіз, адам</w:t>
      </w:r>
    </w:p>
    <w:p>
      <w:pPr>
        <w:spacing w:after="0"/>
        <w:ind w:left="0"/>
        <w:jc w:val="both"/>
      </w:pPr>
      <w:r>
        <w:rPr>
          <w:rFonts w:ascii="Times New Roman"/>
          <w:b w:val="false"/>
          <w:i w:val="false"/>
          <w:color w:val="000000"/>
          <w:sz w:val="28"/>
        </w:rPr>
        <w:t>
      Укажите численность обучающихся, имеющих льготы при поступлении,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жылы қабылданды</w:t>
            </w:r>
          </w:p>
          <w:p>
            <w:pPr>
              <w:spacing w:after="20"/>
              <w:ind w:left="20"/>
              <w:jc w:val="both"/>
            </w:pPr>
            <w:r>
              <w:rPr>
                <w:rFonts w:ascii="Times New Roman"/>
                <w:b w:val="false"/>
                <w:i w:val="false"/>
                <w:color w:val="000000"/>
                <w:sz w:val="20"/>
              </w:rPr>
              <w:t>
Принято в отчетном году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саны</w:t>
            </w:r>
          </w:p>
          <w:p>
            <w:pPr>
              <w:spacing w:after="20"/>
              <w:ind w:left="20"/>
              <w:jc w:val="both"/>
            </w:pPr>
            <w:r>
              <w:rPr>
                <w:rFonts w:ascii="Times New Roman"/>
                <w:b w:val="false"/>
                <w:i w:val="false"/>
                <w:color w:val="000000"/>
                <w:sz w:val="20"/>
              </w:rPr>
              <w:t>
Численность обучающихся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жылы бітіргендер</w:t>
            </w:r>
          </w:p>
          <w:p>
            <w:pPr>
              <w:spacing w:after="20"/>
              <w:ind w:left="20"/>
              <w:jc w:val="both"/>
            </w:pPr>
            <w:r>
              <w:rPr>
                <w:rFonts w:ascii="Times New Roman"/>
                <w:b w:val="false"/>
                <w:i w:val="false"/>
                <w:color w:val="000000"/>
                <w:sz w:val="20"/>
              </w:rPr>
              <w:t>
Выпущено в отчетном году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жынысты</w:t>
            </w:r>
          </w:p>
          <w:p>
            <w:pPr>
              <w:spacing w:after="20"/>
              <w:ind w:left="20"/>
              <w:jc w:val="both"/>
            </w:pPr>
            <w:r>
              <w:rPr>
                <w:rFonts w:ascii="Times New Roman"/>
                <w:b w:val="false"/>
                <w:i w:val="false"/>
                <w:color w:val="000000"/>
                <w:sz w:val="20"/>
              </w:rPr>
              <w:t>
мужского пола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жынысты</w:t>
            </w:r>
          </w:p>
          <w:p>
            <w:pPr>
              <w:spacing w:after="20"/>
              <w:ind w:left="20"/>
              <w:jc w:val="both"/>
            </w:pPr>
            <w:r>
              <w:rPr>
                <w:rFonts w:ascii="Times New Roman"/>
                <w:b w:val="false"/>
                <w:i w:val="false"/>
                <w:color w:val="000000"/>
                <w:sz w:val="20"/>
              </w:rPr>
              <w:t>
мужского пола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жынысты</w:t>
            </w:r>
          </w:p>
          <w:p>
            <w:pPr>
              <w:spacing w:after="20"/>
              <w:ind w:left="20"/>
              <w:jc w:val="both"/>
            </w:pPr>
            <w:r>
              <w:rPr>
                <w:rFonts w:ascii="Times New Roman"/>
                <w:b w:val="false"/>
                <w:i w:val="false"/>
                <w:color w:val="000000"/>
                <w:sz w:val="20"/>
              </w:rPr>
              <w:t>
мужского пола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немесе екінші топтағы мүгедектігі бар адамдар, бала кезінен мүгедектігі бар адамдар, мүгедектігі бар балалар арасынан шыққан азаматтар</w:t>
            </w:r>
          </w:p>
          <w:p>
            <w:pPr>
              <w:spacing w:after="20"/>
              <w:ind w:left="20"/>
              <w:jc w:val="both"/>
            </w:pPr>
            <w:r>
              <w:rPr>
                <w:rFonts w:ascii="Times New Roman"/>
                <w:b w:val="false"/>
                <w:i w:val="false"/>
                <w:color w:val="000000"/>
                <w:sz w:val="20"/>
              </w:rPr>
              <w:t>
Граждане из числа лиц с инвалидностью первой или второй группы, лиц с инвалидностью с детства, детей с инвалидностью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мемлекеттердiң аумағындағы ұрыс қимылдарының ардагерлері, жеңілдіктер бойынша Ұлы Отан соғысының ардагерлеріне теңестірілген ардагерлер</w:t>
            </w:r>
          </w:p>
          <w:p>
            <w:pPr>
              <w:spacing w:after="20"/>
              <w:ind w:left="20"/>
              <w:jc w:val="both"/>
            </w:pPr>
            <w:r>
              <w:rPr>
                <w:rFonts w:ascii="Times New Roman"/>
                <w:b w:val="false"/>
                <w:i w:val="false"/>
                <w:color w:val="000000"/>
                <w:sz w:val="20"/>
              </w:rPr>
              <w:t>
Ветераны боевых действий на территории других государств, ветераны, приравненные по льготам к ветеранам Великой Отечественной войны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Ауылдың әлеуметтік-экономикалық дамуын айқындайтын білім беру бағдарламалары бойынша оқуға ауыл жастары арасынан шыққан азаматтар</w:t>
            </w:r>
          </w:p>
          <w:p>
            <w:pPr>
              <w:spacing w:after="20"/>
              <w:ind w:left="20"/>
              <w:jc w:val="both"/>
            </w:pPr>
            <w:r>
              <w:rPr>
                <w:rFonts w:ascii="Times New Roman"/>
                <w:b w:val="false"/>
                <w:i w:val="false"/>
                <w:color w:val="000000"/>
                <w:sz w:val="20"/>
              </w:rPr>
              <w:t>
Граждане из числа сельской молодежи на обучение по образовательным программам, определяющим социально-экономическое развитие села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азаматтары болып табылмайтын ұлты қазақ адамдар</w:t>
            </w:r>
          </w:p>
          <w:p>
            <w:pPr>
              <w:spacing w:after="20"/>
              <w:ind w:left="20"/>
              <w:jc w:val="both"/>
            </w:pPr>
            <w:r>
              <w:rPr>
                <w:rFonts w:ascii="Times New Roman"/>
                <w:b w:val="false"/>
                <w:i w:val="false"/>
                <w:color w:val="000000"/>
                <w:sz w:val="20"/>
              </w:rPr>
              <w:t>
Лица казахской национальности, не являющихся гражданами Республики Казахстан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және ата-аналарының қамқорлығынсыз қалған балалар, сондай-ақ кәмелеттік жасқа толғанға дейін ата-анасынан айырылған немесе ата-анасының қамқорлығынсыз қалған жастар қатарындағы Қазақстан Республикасының азаматтары</w:t>
            </w:r>
          </w:p>
          <w:p>
            <w:pPr>
              <w:spacing w:after="20"/>
              <w:ind w:left="20"/>
              <w:jc w:val="both"/>
            </w:pPr>
            <w:r>
              <w:rPr>
                <w:rFonts w:ascii="Times New Roman"/>
                <w:b w:val="false"/>
                <w:i w:val="false"/>
                <w:color w:val="000000"/>
                <w:sz w:val="20"/>
              </w:rPr>
              <w:t>
Дети-сироты и дети, оставшиеся без попечения родителей, а также граждане Республики Казахстан из числа молодежи, потерявших или оставшихся без попечения родителей до совершеннолетия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айқындаған өңірлерге қоныс аударған ауыл жастары арасынан шыққан Қазақстан Республикасының азаматтары</w:t>
            </w:r>
          </w:p>
          <w:p>
            <w:pPr>
              <w:spacing w:after="20"/>
              <w:ind w:left="20"/>
              <w:jc w:val="both"/>
            </w:pPr>
            <w:r>
              <w:rPr>
                <w:rFonts w:ascii="Times New Roman"/>
                <w:b w:val="false"/>
                <w:i w:val="false"/>
                <w:color w:val="000000"/>
                <w:sz w:val="20"/>
              </w:rPr>
              <w:t>
Граждане Республики Казахстан из числа сельской молодежи, переселяющиеся в регионы, определенные Правительством Республики Казахстан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 төрт және одан көп бала тәрбиелеп отырған отбасылардағы балалар</w:t>
            </w:r>
          </w:p>
          <w:p>
            <w:pPr>
              <w:spacing w:after="20"/>
              <w:ind w:left="20"/>
              <w:jc w:val="both"/>
            </w:pPr>
            <w:r>
              <w:rPr>
                <w:rFonts w:ascii="Times New Roman"/>
                <w:b w:val="false"/>
                <w:i w:val="false"/>
                <w:color w:val="000000"/>
                <w:sz w:val="20"/>
              </w:rPr>
              <w:t>
Дети из семей, в которых воспитывается четыре и более несовершеннолетних детей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үш жыл толық емес отбасы мәртебесі бар отбасылардағы балалар</w:t>
            </w:r>
          </w:p>
          <w:p>
            <w:pPr>
              <w:spacing w:after="20"/>
              <w:ind w:left="20"/>
              <w:jc w:val="both"/>
            </w:pPr>
            <w:r>
              <w:rPr>
                <w:rFonts w:ascii="Times New Roman"/>
                <w:b w:val="false"/>
                <w:i w:val="false"/>
                <w:color w:val="000000"/>
                <w:sz w:val="20"/>
              </w:rPr>
              <w:t>
Дети из числа неполных семей, имеющих данный статус не менее трех лет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кезінен мүгедектігі бар балаларды, бірінші немесе екінші топтағы мүгедектігі бар адамдарды тәрбиелеп отырған отбасылардағы балалар</w:t>
            </w:r>
          </w:p>
          <w:p>
            <w:pPr>
              <w:spacing w:after="20"/>
              <w:ind w:left="20"/>
              <w:jc w:val="both"/>
            </w:pPr>
            <w:r>
              <w:rPr>
                <w:rFonts w:ascii="Times New Roman"/>
                <w:b w:val="false"/>
                <w:i w:val="false"/>
                <w:color w:val="000000"/>
                <w:sz w:val="20"/>
              </w:rPr>
              <w:t>
Дети из семей, воспитывающих детей с инвалидностью с детства, лиц с инвалидностью первой или второй группы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 Түлектердің білімін мемлекеттік бағалаудың қорытындылары бойынша және олардың жұмысқа орналасуы бойынша деректерді толтырыңыз, адам</w:t>
      </w:r>
    </w:p>
    <w:p>
      <w:pPr>
        <w:spacing w:after="0"/>
        <w:ind w:left="0"/>
        <w:jc w:val="both"/>
      </w:pPr>
      <w:r>
        <w:rPr>
          <w:rFonts w:ascii="Times New Roman"/>
          <w:b w:val="false"/>
          <w:i w:val="false"/>
          <w:color w:val="000000"/>
          <w:sz w:val="28"/>
        </w:rPr>
        <w:t>
      Заполните данные по итогам государственной оценки знаний выпускников и по их трудоустройству,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саны</w:t>
            </w:r>
          </w:p>
          <w:p>
            <w:pPr>
              <w:spacing w:after="20"/>
              <w:ind w:left="20"/>
              <w:jc w:val="both"/>
            </w:pPr>
            <w:r>
              <w:rPr>
                <w:rFonts w:ascii="Times New Roman"/>
                <w:b w:val="false"/>
                <w:i w:val="false"/>
                <w:color w:val="000000"/>
                <w:sz w:val="20"/>
              </w:rPr>
              <w:t>
Численность обучающихся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жынысты</w:t>
            </w:r>
          </w:p>
          <w:p>
            <w:pPr>
              <w:spacing w:after="20"/>
              <w:ind w:left="20"/>
              <w:jc w:val="both"/>
            </w:pPr>
            <w:r>
              <w:rPr>
                <w:rFonts w:ascii="Times New Roman"/>
                <w:b w:val="false"/>
                <w:i w:val="false"/>
                <w:color w:val="000000"/>
                <w:sz w:val="20"/>
              </w:rPr>
              <w:t>
мужского пола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емтихандарды тапсыруға (диплом қорғауға) жіберілгендер, барлығы</w:t>
            </w:r>
          </w:p>
          <w:p>
            <w:pPr>
              <w:spacing w:after="20"/>
              <w:ind w:left="20"/>
              <w:jc w:val="both"/>
            </w:pPr>
            <w:r>
              <w:rPr>
                <w:rFonts w:ascii="Times New Roman"/>
                <w:b w:val="false"/>
                <w:i w:val="false"/>
                <w:color w:val="000000"/>
                <w:sz w:val="20"/>
              </w:rPr>
              <w:t>
Допущено к сдаче государственных экзаменов (защите дипломов),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Үздік диплом алған түлектер саны</w:t>
            </w:r>
          </w:p>
          <w:p>
            <w:pPr>
              <w:spacing w:after="20"/>
              <w:ind w:left="20"/>
              <w:jc w:val="both"/>
            </w:pPr>
            <w:r>
              <w:rPr>
                <w:rFonts w:ascii="Times New Roman"/>
                <w:b w:val="false"/>
                <w:i w:val="false"/>
                <w:color w:val="000000"/>
                <w:sz w:val="20"/>
              </w:rPr>
              <w:t>
Численность выпускников, получивших диплом с отличием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Мамандықпен бірге жалпы орта білім алған түлектер саны</w:t>
            </w:r>
          </w:p>
          <w:p>
            <w:pPr>
              <w:spacing w:after="20"/>
              <w:ind w:left="20"/>
              <w:jc w:val="both"/>
            </w:pPr>
            <w:r>
              <w:rPr>
                <w:rFonts w:ascii="Times New Roman"/>
                <w:b w:val="false"/>
                <w:i w:val="false"/>
                <w:color w:val="000000"/>
                <w:sz w:val="20"/>
              </w:rPr>
              <w:t>
Численность выпускников, получивших вместе со специальностью общее среднее образование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 (біліктілік) алған түлектер саны</w:t>
            </w:r>
          </w:p>
          <w:p>
            <w:pPr>
              <w:spacing w:after="20"/>
              <w:ind w:left="20"/>
              <w:jc w:val="both"/>
            </w:pPr>
            <w:r>
              <w:rPr>
                <w:rFonts w:ascii="Times New Roman"/>
                <w:b w:val="false"/>
                <w:i w:val="false"/>
                <w:color w:val="000000"/>
                <w:sz w:val="20"/>
              </w:rPr>
              <w:t>
Численность выпускников, получивших разряд (квалификацию)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белгіленгеннен жоғары</w:t>
            </w:r>
          </w:p>
          <w:p>
            <w:pPr>
              <w:spacing w:after="20"/>
              <w:ind w:left="20"/>
              <w:jc w:val="both"/>
            </w:pPr>
            <w:r>
              <w:rPr>
                <w:rFonts w:ascii="Times New Roman"/>
                <w:b w:val="false"/>
                <w:i w:val="false"/>
                <w:color w:val="000000"/>
                <w:sz w:val="20"/>
              </w:rPr>
              <w:t>
выше установленного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белгіленгеннен төмен</w:t>
            </w:r>
          </w:p>
          <w:p>
            <w:pPr>
              <w:spacing w:after="20"/>
              <w:ind w:left="20"/>
              <w:jc w:val="both"/>
            </w:pPr>
            <w:r>
              <w:rPr>
                <w:rFonts w:ascii="Times New Roman"/>
                <w:b w:val="false"/>
                <w:i w:val="false"/>
                <w:color w:val="000000"/>
                <w:sz w:val="20"/>
              </w:rPr>
              <w:t>
ниже установленного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w:t>
            </w:r>
          </w:p>
          <w:p>
            <w:pPr>
              <w:spacing w:after="20"/>
              <w:ind w:left="20"/>
              <w:jc w:val="both"/>
            </w:pPr>
            <w:r>
              <w:rPr>
                <w:rFonts w:ascii="Times New Roman"/>
                <w:b w:val="false"/>
                <w:i w:val="false"/>
                <w:color w:val="000000"/>
                <w:sz w:val="20"/>
              </w:rPr>
              <w:t>
установленный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орналастырылған түлектер саны</w:t>
            </w:r>
          </w:p>
          <w:p>
            <w:pPr>
              <w:spacing w:after="20"/>
              <w:ind w:left="20"/>
              <w:jc w:val="both"/>
            </w:pPr>
            <w:r>
              <w:rPr>
                <w:rFonts w:ascii="Times New Roman"/>
                <w:b w:val="false"/>
                <w:i w:val="false"/>
                <w:color w:val="000000"/>
                <w:sz w:val="20"/>
              </w:rPr>
              <w:t>
Численность выпусников трудоустроенных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Оқуын жалғастырған түлектер саны</w:t>
            </w:r>
          </w:p>
          <w:p>
            <w:pPr>
              <w:spacing w:after="20"/>
              <w:ind w:left="20"/>
              <w:jc w:val="both"/>
            </w:pPr>
            <w:r>
              <w:rPr>
                <w:rFonts w:ascii="Times New Roman"/>
                <w:b w:val="false"/>
                <w:i w:val="false"/>
                <w:color w:val="000000"/>
                <w:sz w:val="20"/>
              </w:rPr>
              <w:t>
Численность выпусников, продолживших обучение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
из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орнында</w:t>
            </w:r>
          </w:p>
          <w:p>
            <w:pPr>
              <w:spacing w:after="20"/>
              <w:ind w:left="20"/>
              <w:jc w:val="both"/>
            </w:pPr>
            <w:r>
              <w:rPr>
                <w:rFonts w:ascii="Times New Roman"/>
                <w:b w:val="false"/>
                <w:i w:val="false"/>
                <w:color w:val="000000"/>
                <w:sz w:val="20"/>
              </w:rPr>
              <w:t>
в высших учебных заведениях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колледжде</w:t>
            </w:r>
          </w:p>
          <w:p>
            <w:pPr>
              <w:spacing w:after="20"/>
              <w:ind w:left="20"/>
              <w:jc w:val="both"/>
            </w:pPr>
            <w:r>
              <w:rPr>
                <w:rFonts w:ascii="Times New Roman"/>
                <w:b w:val="false"/>
                <w:i w:val="false"/>
                <w:color w:val="000000"/>
                <w:sz w:val="20"/>
              </w:rPr>
              <w:t>
в колледжах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13. Оқытушылардың саны мен құрамын көрсетіңіз, адам</w:t>
      </w:r>
    </w:p>
    <w:p>
      <w:pPr>
        <w:spacing w:after="0"/>
        <w:ind w:left="0"/>
        <w:jc w:val="both"/>
      </w:pPr>
      <w:r>
        <w:rPr>
          <w:rFonts w:ascii="Times New Roman"/>
          <w:b w:val="false"/>
          <w:i w:val="false"/>
          <w:color w:val="000000"/>
          <w:sz w:val="28"/>
        </w:rPr>
        <w:t>
      Укажите численность и состав преподавателей,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Оқытушылар</w:t>
            </w:r>
          </w:p>
          <w:p>
            <w:pPr>
              <w:spacing w:after="20"/>
              <w:ind w:left="20"/>
              <w:jc w:val="both"/>
            </w:pPr>
            <w:r>
              <w:rPr>
                <w:rFonts w:ascii="Times New Roman"/>
                <w:b w:val="false"/>
                <w:i w:val="false"/>
                <w:color w:val="000000"/>
                <w:sz w:val="20"/>
              </w:rPr>
              <w:t>
Преподаватели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оқыту шеберлері</w:t>
            </w:r>
          </w:p>
          <w:p>
            <w:pPr>
              <w:spacing w:after="20"/>
              <w:ind w:left="20"/>
              <w:jc w:val="both"/>
            </w:pPr>
            <w:r>
              <w:rPr>
                <w:rFonts w:ascii="Times New Roman"/>
                <w:b w:val="false"/>
                <w:i w:val="false"/>
                <w:color w:val="000000"/>
                <w:sz w:val="20"/>
              </w:rPr>
              <w:t>
Мастера производственного обучения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жынысты</w:t>
            </w:r>
          </w:p>
          <w:p>
            <w:pPr>
              <w:spacing w:after="20"/>
              <w:ind w:left="20"/>
              <w:jc w:val="both"/>
            </w:pPr>
            <w:r>
              <w:rPr>
                <w:rFonts w:ascii="Times New Roman"/>
                <w:b w:val="false"/>
                <w:i w:val="false"/>
                <w:color w:val="000000"/>
                <w:sz w:val="20"/>
              </w:rPr>
              <w:t>
мужского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жынысты</w:t>
            </w:r>
          </w:p>
          <w:p>
            <w:pPr>
              <w:spacing w:after="20"/>
              <w:ind w:left="20"/>
              <w:jc w:val="both"/>
            </w:pPr>
            <w:r>
              <w:rPr>
                <w:rFonts w:ascii="Times New Roman"/>
                <w:b w:val="false"/>
                <w:i w:val="false"/>
                <w:color w:val="000000"/>
                <w:sz w:val="20"/>
              </w:rPr>
              <w:t>
мужского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жынысты</w:t>
            </w:r>
          </w:p>
          <w:p>
            <w:pPr>
              <w:spacing w:after="20"/>
              <w:ind w:left="20"/>
              <w:jc w:val="both"/>
            </w:pPr>
            <w:r>
              <w:rPr>
                <w:rFonts w:ascii="Times New Roman"/>
                <w:b w:val="false"/>
                <w:i w:val="false"/>
                <w:color w:val="000000"/>
                <w:sz w:val="20"/>
              </w:rPr>
              <w:t>
женского пола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оқытушылардың тізімдік саны</w:t>
            </w:r>
          </w:p>
          <w:p>
            <w:pPr>
              <w:spacing w:after="20"/>
              <w:ind w:left="20"/>
              <w:jc w:val="both"/>
            </w:pPr>
            <w:r>
              <w:rPr>
                <w:rFonts w:ascii="Times New Roman"/>
                <w:b w:val="false"/>
                <w:i w:val="false"/>
                <w:color w:val="000000"/>
                <w:sz w:val="20"/>
              </w:rPr>
              <w:t>
списочная численность преподавателей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атқарушылық бойынша қабылданған</w:t>
            </w:r>
          </w:p>
          <w:p>
            <w:pPr>
              <w:spacing w:after="20"/>
              <w:ind w:left="20"/>
              <w:jc w:val="both"/>
            </w:pPr>
            <w:r>
              <w:rPr>
                <w:rFonts w:ascii="Times New Roman"/>
                <w:b w:val="false"/>
                <w:i w:val="false"/>
                <w:color w:val="000000"/>
                <w:sz w:val="20"/>
              </w:rPr>
              <w:t>
оқытушылар саны</w:t>
            </w:r>
          </w:p>
          <w:p>
            <w:pPr>
              <w:spacing w:after="20"/>
              <w:ind w:left="20"/>
              <w:jc w:val="both"/>
            </w:pPr>
            <w:r>
              <w:rPr>
                <w:rFonts w:ascii="Times New Roman"/>
                <w:b w:val="false"/>
                <w:i w:val="false"/>
                <w:color w:val="000000"/>
                <w:sz w:val="20"/>
              </w:rPr>
              <w:t>
численность преподавателей, принятых по совместительству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білімі бар оқытушылар саны</w:t>
            </w:r>
          </w:p>
          <w:p>
            <w:pPr>
              <w:spacing w:after="20"/>
              <w:ind w:left="20"/>
              <w:jc w:val="both"/>
            </w:pPr>
            <w:r>
              <w:rPr>
                <w:rFonts w:ascii="Times New Roman"/>
                <w:b w:val="false"/>
                <w:i w:val="false"/>
                <w:color w:val="000000"/>
                <w:sz w:val="20"/>
              </w:rPr>
              <w:t>
Численность преподавателей, имеющих высшее образование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 бойынша оқытушылар саны</w:t>
            </w:r>
          </w:p>
          <w:p>
            <w:pPr>
              <w:spacing w:after="20"/>
              <w:ind w:left="20"/>
              <w:jc w:val="both"/>
            </w:pPr>
            <w:r>
              <w:rPr>
                <w:rFonts w:ascii="Times New Roman"/>
                <w:b w:val="false"/>
                <w:i w:val="false"/>
                <w:color w:val="000000"/>
                <w:sz w:val="20"/>
              </w:rPr>
              <w:t>
Численность преподавателей по категориям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педагог-шебер</w:t>
            </w:r>
          </w:p>
          <w:p>
            <w:pPr>
              <w:spacing w:after="20"/>
              <w:ind w:left="20"/>
              <w:jc w:val="both"/>
            </w:pPr>
            <w:r>
              <w:rPr>
                <w:rFonts w:ascii="Times New Roman"/>
                <w:b w:val="false"/>
                <w:i w:val="false"/>
                <w:color w:val="000000"/>
                <w:sz w:val="20"/>
              </w:rPr>
              <w:t>
педагог-мастер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педагог-зерттеуші</w:t>
            </w:r>
          </w:p>
          <w:p>
            <w:pPr>
              <w:spacing w:after="20"/>
              <w:ind w:left="20"/>
              <w:jc w:val="both"/>
            </w:pPr>
            <w:r>
              <w:rPr>
                <w:rFonts w:ascii="Times New Roman"/>
                <w:b w:val="false"/>
                <w:i w:val="false"/>
                <w:color w:val="000000"/>
                <w:sz w:val="20"/>
              </w:rPr>
              <w:t>
педагог-исследователь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педагог-сарапшы</w:t>
            </w:r>
          </w:p>
          <w:p>
            <w:pPr>
              <w:spacing w:after="20"/>
              <w:ind w:left="20"/>
              <w:jc w:val="both"/>
            </w:pPr>
            <w:r>
              <w:rPr>
                <w:rFonts w:ascii="Times New Roman"/>
                <w:b w:val="false"/>
                <w:i w:val="false"/>
                <w:color w:val="000000"/>
                <w:sz w:val="20"/>
              </w:rPr>
              <w:t>
педагог-эксперт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педагог-модератор</w:t>
            </w:r>
          </w:p>
          <w:p>
            <w:pPr>
              <w:spacing w:after="20"/>
              <w:ind w:left="20"/>
              <w:jc w:val="both"/>
            </w:pPr>
            <w:r>
              <w:rPr>
                <w:rFonts w:ascii="Times New Roman"/>
                <w:b w:val="false"/>
                <w:i w:val="false"/>
                <w:color w:val="000000"/>
                <w:sz w:val="20"/>
              </w:rPr>
              <w:t>
педагог-модератор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 жоқ</w:t>
            </w:r>
          </w:p>
          <w:p>
            <w:pPr>
              <w:spacing w:after="20"/>
              <w:ind w:left="20"/>
              <w:jc w:val="both"/>
            </w:pPr>
            <w:r>
              <w:rPr>
                <w:rFonts w:ascii="Times New Roman"/>
                <w:b w:val="false"/>
                <w:i w:val="false"/>
                <w:color w:val="000000"/>
                <w:sz w:val="20"/>
              </w:rPr>
              <w:t>
без категории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14. Кітапханалардың қызметі туралы деректерді толтырыңыз</w:t>
      </w:r>
    </w:p>
    <w:p>
      <w:pPr>
        <w:spacing w:after="0"/>
        <w:ind w:left="0"/>
        <w:jc w:val="both"/>
      </w:pPr>
      <w:r>
        <w:rPr>
          <w:rFonts w:ascii="Times New Roman"/>
          <w:b w:val="false"/>
          <w:i w:val="false"/>
          <w:color w:val="000000"/>
          <w:sz w:val="28"/>
        </w:rPr>
        <w:t>
      Заполните данные по деятельности библиотек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 строки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 қоры, дана</w:t>
            </w:r>
          </w:p>
          <w:p>
            <w:pPr>
              <w:spacing w:after="20"/>
              <w:ind w:left="20"/>
              <w:jc w:val="both"/>
            </w:pPr>
            <w:r>
              <w:rPr>
                <w:rFonts w:ascii="Times New Roman"/>
                <w:b w:val="false"/>
                <w:i w:val="false"/>
                <w:color w:val="000000"/>
                <w:sz w:val="20"/>
              </w:rPr>
              <w:t>
Библиотечный фонд, экземпляров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Из них:</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түскендері, дана</w:t>
            </w:r>
          </w:p>
          <w:p>
            <w:pPr>
              <w:spacing w:after="20"/>
              <w:ind w:left="20"/>
              <w:jc w:val="both"/>
            </w:pPr>
            <w:r>
              <w:rPr>
                <w:rFonts w:ascii="Times New Roman"/>
                <w:b w:val="false"/>
                <w:i w:val="false"/>
                <w:color w:val="000000"/>
                <w:sz w:val="20"/>
              </w:rPr>
              <w:t>
Ежегодные поступления, экземпляров</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Оқырмандар саны, адам</w:t>
            </w:r>
          </w:p>
          <w:p>
            <w:pPr>
              <w:spacing w:after="20"/>
              <w:ind w:left="20"/>
              <w:jc w:val="both"/>
            </w:pPr>
            <w:r>
              <w:rPr>
                <w:rFonts w:ascii="Times New Roman"/>
                <w:b w:val="false"/>
                <w:i w:val="false"/>
                <w:color w:val="000000"/>
                <w:sz w:val="20"/>
              </w:rPr>
              <w:t>
Количество читателей, человек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 ішінде берілген кітаптар саны, кітаптар</w:t>
            </w:r>
          </w:p>
          <w:p>
            <w:pPr>
              <w:spacing w:after="20"/>
              <w:ind w:left="20"/>
              <w:jc w:val="both"/>
            </w:pPr>
            <w:r>
              <w:rPr>
                <w:rFonts w:ascii="Times New Roman"/>
                <w:b w:val="false"/>
                <w:i w:val="false"/>
                <w:color w:val="000000"/>
                <w:sz w:val="20"/>
              </w:rPr>
              <w:t>
Число книговыдач за год, книг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оқулықтар</w:t>
            </w:r>
          </w:p>
          <w:p>
            <w:pPr>
              <w:spacing w:after="20"/>
              <w:ind w:left="20"/>
              <w:jc w:val="both"/>
            </w:pPr>
            <w:r>
              <w:rPr>
                <w:rFonts w:ascii="Times New Roman"/>
                <w:b w:val="false"/>
                <w:i w:val="false"/>
                <w:color w:val="000000"/>
                <w:sz w:val="20"/>
              </w:rPr>
              <w:t>
учебники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оқу-әдістемелік</w:t>
            </w:r>
          </w:p>
          <w:p>
            <w:pPr>
              <w:spacing w:after="20"/>
              <w:ind w:left="20"/>
              <w:jc w:val="both"/>
            </w:pPr>
            <w:r>
              <w:rPr>
                <w:rFonts w:ascii="Times New Roman"/>
                <w:b w:val="false"/>
                <w:i w:val="false"/>
                <w:color w:val="000000"/>
                <w:sz w:val="20"/>
              </w:rPr>
              <w:t>
кітаптар</w:t>
            </w:r>
          </w:p>
          <w:p>
            <w:pPr>
              <w:spacing w:after="20"/>
              <w:ind w:left="20"/>
              <w:jc w:val="both"/>
            </w:pPr>
            <w:r>
              <w:rPr>
                <w:rFonts w:ascii="Times New Roman"/>
                <w:b w:val="false"/>
                <w:i w:val="false"/>
                <w:color w:val="000000"/>
                <w:sz w:val="20"/>
              </w:rPr>
              <w:t>
учебно-методичес-кая литература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кітаптар</w:t>
            </w:r>
          </w:p>
          <w:p>
            <w:pPr>
              <w:spacing w:after="20"/>
              <w:ind w:left="20"/>
              <w:jc w:val="both"/>
            </w:pPr>
            <w:r>
              <w:rPr>
                <w:rFonts w:ascii="Times New Roman"/>
                <w:b w:val="false"/>
                <w:i w:val="false"/>
                <w:color w:val="000000"/>
                <w:sz w:val="20"/>
              </w:rPr>
              <w:t>
электронные учебники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15. Материалдық-техникалық базаның бары туралы деректерді толтырыңыз</w:t>
      </w:r>
    </w:p>
    <w:p>
      <w:pPr>
        <w:spacing w:after="0"/>
        <w:ind w:left="0"/>
        <w:jc w:val="both"/>
      </w:pPr>
      <w:r>
        <w:rPr>
          <w:rFonts w:ascii="Times New Roman"/>
          <w:b w:val="false"/>
          <w:i w:val="false"/>
          <w:color w:val="000000"/>
          <w:sz w:val="28"/>
        </w:rPr>
        <w:t>
      Заполните данные о наличии материально-технической базы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жалпы алаңы, шаршы метр</w:t>
            </w:r>
          </w:p>
          <w:p>
            <w:pPr>
              <w:spacing w:after="20"/>
              <w:ind w:left="20"/>
              <w:jc w:val="both"/>
            </w:pPr>
            <w:r>
              <w:rPr>
                <w:rFonts w:ascii="Times New Roman"/>
                <w:b w:val="false"/>
                <w:i w:val="false"/>
                <w:color w:val="000000"/>
                <w:sz w:val="20"/>
              </w:rPr>
              <w:t xml:space="preserve">
Общая площадь зданий, метр квадратный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меншікте</w:t>
            </w:r>
          </w:p>
          <w:p>
            <w:pPr>
              <w:spacing w:after="20"/>
              <w:ind w:left="20"/>
              <w:jc w:val="both"/>
            </w:pPr>
            <w:r>
              <w:rPr>
                <w:rFonts w:ascii="Times New Roman"/>
                <w:b w:val="false"/>
                <w:i w:val="false"/>
                <w:color w:val="000000"/>
                <w:sz w:val="20"/>
              </w:rPr>
              <w:t>
собственная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алынғаны</w:t>
            </w:r>
          </w:p>
          <w:p>
            <w:pPr>
              <w:spacing w:after="20"/>
              <w:ind w:left="20"/>
              <w:jc w:val="both"/>
            </w:pPr>
            <w:r>
              <w:rPr>
                <w:rFonts w:ascii="Times New Roman"/>
                <w:b w:val="false"/>
                <w:i w:val="false"/>
                <w:color w:val="000000"/>
                <w:sz w:val="20"/>
              </w:rPr>
              <w:t>
арендованная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алаңы, гектар</w:t>
            </w:r>
          </w:p>
          <w:p>
            <w:pPr>
              <w:spacing w:after="20"/>
              <w:ind w:left="20"/>
              <w:jc w:val="both"/>
            </w:pPr>
            <w:r>
              <w:rPr>
                <w:rFonts w:ascii="Times New Roman"/>
                <w:b w:val="false"/>
                <w:i w:val="false"/>
                <w:color w:val="000000"/>
                <w:sz w:val="20"/>
              </w:rPr>
              <w:t>
Площадь земельного участка, гектар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ғимаратының жобалық қуаттылығы, оқушылар орындары</w:t>
            </w:r>
          </w:p>
          <w:p>
            <w:pPr>
              <w:spacing w:after="20"/>
              <w:ind w:left="20"/>
              <w:jc w:val="both"/>
            </w:pPr>
            <w:r>
              <w:rPr>
                <w:rFonts w:ascii="Times New Roman"/>
                <w:b w:val="false"/>
                <w:i w:val="false"/>
                <w:color w:val="000000"/>
                <w:sz w:val="20"/>
              </w:rPr>
              <w:t>
Проектная мощность учебного здания, ученических мест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залдың алаңы, шаршы метр</w:t>
            </w:r>
          </w:p>
          <w:p>
            <w:pPr>
              <w:spacing w:after="20"/>
              <w:ind w:left="20"/>
              <w:jc w:val="both"/>
            </w:pPr>
            <w:r>
              <w:rPr>
                <w:rFonts w:ascii="Times New Roman"/>
                <w:b w:val="false"/>
                <w:i w:val="false"/>
                <w:color w:val="000000"/>
                <w:sz w:val="20"/>
              </w:rPr>
              <w:t>
Площадь спортзала, метр квадратный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залының алаңы, шаршы метр</w:t>
            </w:r>
          </w:p>
          <w:p>
            <w:pPr>
              <w:spacing w:after="20"/>
              <w:ind w:left="20"/>
              <w:jc w:val="both"/>
            </w:pPr>
            <w:r>
              <w:rPr>
                <w:rFonts w:ascii="Times New Roman"/>
                <w:b w:val="false"/>
                <w:i w:val="false"/>
                <w:color w:val="000000"/>
                <w:sz w:val="20"/>
              </w:rPr>
              <w:t>
Площадь актового зала, метр квадратный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Жатақханалардың алаңы, шаршы метр</w:t>
            </w:r>
          </w:p>
          <w:p>
            <w:pPr>
              <w:spacing w:after="20"/>
              <w:ind w:left="20"/>
              <w:jc w:val="both"/>
            </w:pPr>
            <w:r>
              <w:rPr>
                <w:rFonts w:ascii="Times New Roman"/>
                <w:b w:val="false"/>
                <w:i w:val="false"/>
                <w:color w:val="000000"/>
                <w:sz w:val="20"/>
              </w:rPr>
              <w:t>
Площадь общежитий, метр квадратный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Асхананың жобалық қуаттылығы, отыратын орындар</w:t>
            </w:r>
          </w:p>
          <w:p>
            <w:pPr>
              <w:spacing w:after="20"/>
              <w:ind w:left="20"/>
              <w:jc w:val="both"/>
            </w:pPr>
            <w:r>
              <w:rPr>
                <w:rFonts w:ascii="Times New Roman"/>
                <w:b w:val="false"/>
                <w:i w:val="false"/>
                <w:color w:val="000000"/>
                <w:sz w:val="20"/>
              </w:rPr>
              <w:t>
Проектная мощность столовой, посадочных мест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кабинеттерінің саны, бірлік</w:t>
            </w:r>
          </w:p>
          <w:p>
            <w:pPr>
              <w:spacing w:after="20"/>
              <w:ind w:left="20"/>
              <w:jc w:val="both"/>
            </w:pPr>
            <w:r>
              <w:rPr>
                <w:rFonts w:ascii="Times New Roman"/>
                <w:b w:val="false"/>
                <w:i w:val="false"/>
                <w:color w:val="000000"/>
                <w:sz w:val="20"/>
              </w:rPr>
              <w:t>
Количество учебных кабинетов,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Зертханалар саны, бірлік</w:t>
            </w:r>
          </w:p>
          <w:p>
            <w:pPr>
              <w:spacing w:after="20"/>
              <w:ind w:left="20"/>
              <w:jc w:val="both"/>
            </w:pPr>
            <w:r>
              <w:rPr>
                <w:rFonts w:ascii="Times New Roman"/>
                <w:b w:val="false"/>
                <w:i w:val="false"/>
                <w:color w:val="000000"/>
                <w:sz w:val="20"/>
              </w:rPr>
              <w:t>
Количество лабораторий,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Шеберханалар саны, бірлік</w:t>
            </w:r>
          </w:p>
          <w:p>
            <w:pPr>
              <w:spacing w:after="20"/>
              <w:ind w:left="20"/>
              <w:jc w:val="both"/>
            </w:pPr>
            <w:r>
              <w:rPr>
                <w:rFonts w:ascii="Times New Roman"/>
                <w:b w:val="false"/>
                <w:i w:val="false"/>
                <w:color w:val="000000"/>
                <w:sz w:val="20"/>
              </w:rPr>
              <w:t>
Количество мастерских,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 (тракто) дромдар саны, бірлік</w:t>
            </w:r>
          </w:p>
          <w:p>
            <w:pPr>
              <w:spacing w:after="20"/>
              <w:ind w:left="20"/>
              <w:jc w:val="both"/>
            </w:pPr>
            <w:r>
              <w:rPr>
                <w:rFonts w:ascii="Times New Roman"/>
                <w:b w:val="false"/>
                <w:i w:val="false"/>
                <w:color w:val="000000"/>
                <w:sz w:val="20"/>
              </w:rPr>
              <w:t>
Количество авто (тракто) дромов,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сыныптар саны, бірлік</w:t>
            </w:r>
          </w:p>
          <w:p>
            <w:pPr>
              <w:spacing w:after="20"/>
              <w:ind w:left="20"/>
              <w:jc w:val="both"/>
            </w:pPr>
            <w:r>
              <w:rPr>
                <w:rFonts w:ascii="Times New Roman"/>
                <w:b w:val="false"/>
                <w:i w:val="false"/>
                <w:color w:val="000000"/>
                <w:sz w:val="20"/>
              </w:rPr>
              <w:t>
Количество компьютерных классов,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процесінде пайдаланылатын компьютерлер саны, бірлік</w:t>
            </w:r>
          </w:p>
          <w:p>
            <w:pPr>
              <w:spacing w:after="20"/>
              <w:ind w:left="20"/>
              <w:jc w:val="both"/>
            </w:pPr>
            <w:r>
              <w:rPr>
                <w:rFonts w:ascii="Times New Roman"/>
                <w:b w:val="false"/>
                <w:i w:val="false"/>
                <w:color w:val="000000"/>
                <w:sz w:val="20"/>
              </w:rPr>
              <w:t>
Количество компьютеров, используемых в учебном процессе,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Интернет желісіне қолжетімділіктері бар, бірлік</w:t>
            </w:r>
          </w:p>
          <w:p>
            <w:pPr>
              <w:spacing w:after="20"/>
              <w:ind w:left="20"/>
              <w:jc w:val="both"/>
            </w:pPr>
            <w:r>
              <w:rPr>
                <w:rFonts w:ascii="Times New Roman"/>
                <w:b w:val="false"/>
                <w:i w:val="false"/>
                <w:color w:val="000000"/>
                <w:sz w:val="20"/>
              </w:rPr>
              <w:t>
из них имеют доступ к сети Интернет,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Интерактивті құрал-жабдық жиынтықтарының саны</w:t>
            </w:r>
          </w:p>
          <w:p>
            <w:pPr>
              <w:spacing w:after="20"/>
              <w:ind w:left="20"/>
              <w:jc w:val="both"/>
            </w:pPr>
            <w:r>
              <w:rPr>
                <w:rFonts w:ascii="Times New Roman"/>
                <w:b w:val="false"/>
                <w:i w:val="false"/>
                <w:color w:val="000000"/>
                <w:sz w:val="20"/>
              </w:rPr>
              <w:t>
Количество комплектов интерактивного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медициналық қызметшілер саны, адам</w:t>
            </w:r>
          </w:p>
          <w:p>
            <w:pPr>
              <w:spacing w:after="20"/>
              <w:ind w:left="20"/>
              <w:jc w:val="both"/>
            </w:pPr>
            <w:r>
              <w:rPr>
                <w:rFonts w:ascii="Times New Roman"/>
                <w:b w:val="false"/>
                <w:i w:val="false"/>
                <w:color w:val="000000"/>
                <w:sz w:val="20"/>
              </w:rPr>
              <w:t>
Численность среднего медицинского персонала, человек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16. Статистикалық нысанды толтыруға жұмсалған уақытты көрсетіңіз, сағатпен (қажеттiсiн қоршаңыз)</w:t>
      </w:r>
    </w:p>
    <w:p>
      <w:pPr>
        <w:spacing w:after="0"/>
        <w:ind w:left="0"/>
        <w:jc w:val="both"/>
      </w:pPr>
      <w:r>
        <w:rPr>
          <w:rFonts w:ascii="Times New Roman"/>
          <w:b w:val="false"/>
          <w:i w:val="false"/>
          <w:color w:val="000000"/>
          <w:sz w:val="28"/>
        </w:rPr>
        <w:t>
      Укажите время,затраченное на заполнение статистической формы, в часах (нужное обвести)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p>
            <w:pPr>
              <w:spacing w:after="20"/>
              <w:ind w:left="20"/>
              <w:jc w:val="both"/>
            </w:pPr>
            <w:r>
              <w:rPr>
                <w:rFonts w:ascii="Times New Roman"/>
                <w:b w:val="false"/>
                <w:i w:val="false"/>
                <w:color w:val="000000"/>
                <w:sz w:val="20"/>
              </w:rPr>
              <w:t>
до 1 часа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p>
            <w:pPr>
              <w:spacing w:after="20"/>
              <w:ind w:left="20"/>
              <w:jc w:val="both"/>
            </w:pPr>
            <w:r>
              <w:rPr>
                <w:rFonts w:ascii="Times New Roman"/>
                <w:b w:val="false"/>
                <w:i w:val="false"/>
                <w:color w:val="000000"/>
                <w:sz w:val="20"/>
              </w:rPr>
              <w:t>
более 40 часов</w:t>
            </w:r>
          </w:p>
        </w:tc>
      </w:tr>
    </w:tbl>
    <w:p>
      <w:pPr>
        <w:spacing w:after="0"/>
        <w:ind w:left="0"/>
        <w:jc w:val="both"/>
      </w:pPr>
      <w:r>
        <w:rPr>
          <w:rFonts w:ascii="Times New Roman"/>
          <w:b w:val="false"/>
          <w:i w:val="false"/>
          <w:color w:val="000000"/>
          <w:sz w:val="28"/>
        </w:rPr>
        <w:t>
      Атауы                                     Мекенжайы (респонденттің)</w:t>
      </w:r>
    </w:p>
    <w:p>
      <w:pPr>
        <w:spacing w:after="0"/>
        <w:ind w:left="0"/>
        <w:jc w:val="both"/>
      </w:pPr>
      <w:r>
        <w:rPr>
          <w:rFonts w:ascii="Times New Roman"/>
          <w:b w:val="false"/>
          <w:i w:val="false"/>
          <w:color w:val="000000"/>
          <w:sz w:val="28"/>
        </w:rPr>
        <w:t>
      Наименование ____________________ Адрес (респондента) ______________________</w:t>
      </w:r>
    </w:p>
    <w:p>
      <w:pPr>
        <w:spacing w:after="0"/>
        <w:ind w:left="0"/>
        <w:jc w:val="both"/>
      </w:pPr>
      <w:r>
        <w:rPr>
          <w:rFonts w:ascii="Times New Roman"/>
          <w:b w:val="false"/>
          <w:i w:val="false"/>
          <w:color w:val="000000"/>
          <w:sz w:val="28"/>
        </w:rPr>
        <w:t xml:space="preserve">
      Телефоны (респонденттің)             Электрондық пошта мекенжайы (респонденттің) </w:t>
      </w:r>
    </w:p>
    <w:p>
      <w:pPr>
        <w:spacing w:after="0"/>
        <w:ind w:left="0"/>
        <w:jc w:val="both"/>
      </w:pPr>
      <w:r>
        <w:rPr>
          <w:rFonts w:ascii="Times New Roman"/>
          <w:b w:val="false"/>
          <w:i w:val="false"/>
          <w:color w:val="000000"/>
          <w:sz w:val="28"/>
        </w:rPr>
        <w:t xml:space="preserve">
      Телефон (респондента) ______ ______ Адрес электронной почты (респондента) ______ </w:t>
      </w:r>
    </w:p>
    <w:p>
      <w:pPr>
        <w:spacing w:after="0"/>
        <w:ind w:left="0"/>
        <w:jc w:val="both"/>
      </w:pPr>
      <w:r>
        <w:rPr>
          <w:rFonts w:ascii="Times New Roman"/>
          <w:b w:val="false"/>
          <w:i w:val="false"/>
          <w:color w:val="000000"/>
          <w:sz w:val="28"/>
        </w:rPr>
        <w:t xml:space="preserve">
      стационарлық       ұялы </w:t>
      </w:r>
    </w:p>
    <w:p>
      <w:pPr>
        <w:spacing w:after="0"/>
        <w:ind w:left="0"/>
        <w:jc w:val="both"/>
      </w:pPr>
      <w:r>
        <w:rPr>
          <w:rFonts w:ascii="Times New Roman"/>
          <w:b w:val="false"/>
          <w:i w:val="false"/>
          <w:color w:val="000000"/>
          <w:sz w:val="28"/>
        </w:rPr>
        <w:t>
      стационарный       мобильный</w:t>
      </w:r>
    </w:p>
    <w:p>
      <w:pPr>
        <w:spacing w:after="0"/>
        <w:ind w:left="0"/>
        <w:jc w:val="both"/>
      </w:pPr>
      <w:r>
        <w:rPr>
          <w:rFonts w:ascii="Times New Roman"/>
          <w:b w:val="false"/>
          <w:i w:val="false"/>
          <w:color w:val="000000"/>
          <w:sz w:val="28"/>
        </w:rPr>
        <w:t>
      Орындаушы</w:t>
      </w:r>
    </w:p>
    <w:p>
      <w:pPr>
        <w:spacing w:after="0"/>
        <w:ind w:left="0"/>
        <w:jc w:val="both"/>
      </w:pPr>
      <w:r>
        <w:rPr>
          <w:rFonts w:ascii="Times New Roman"/>
          <w:b w:val="false"/>
          <w:i w:val="false"/>
          <w:color w:val="000000"/>
          <w:sz w:val="28"/>
        </w:rPr>
        <w:t xml:space="preserve">
      Исполнитель__________________________________ ________________________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телефоны (орындаушының) </w:t>
      </w:r>
    </w:p>
    <w:p>
      <w:pPr>
        <w:spacing w:after="0"/>
        <w:ind w:left="0"/>
        <w:jc w:val="both"/>
      </w:pPr>
      <w:r>
        <w:rPr>
          <w:rFonts w:ascii="Times New Roman"/>
          <w:b w:val="false"/>
          <w:i w:val="false"/>
          <w:color w:val="000000"/>
          <w:sz w:val="28"/>
        </w:rPr>
        <w:t>
      фамилия, имя и отчество (при его наличии) подпись, телефон (исполнителя)</w:t>
      </w:r>
    </w:p>
    <w:p>
      <w:pPr>
        <w:spacing w:after="0"/>
        <w:ind w:left="0"/>
        <w:jc w:val="both"/>
      </w:pPr>
      <w:r>
        <w:rPr>
          <w:rFonts w:ascii="Times New Roman"/>
          <w:b w:val="false"/>
          <w:i w:val="false"/>
          <w:color w:val="000000"/>
          <w:sz w:val="28"/>
        </w:rPr>
        <w:t xml:space="preserve">
      Бас бухгалтер немесе оның міндетін атқарушы тұлға </w:t>
      </w:r>
    </w:p>
    <w:p>
      <w:pPr>
        <w:spacing w:after="0"/>
        <w:ind w:left="0"/>
        <w:jc w:val="both"/>
      </w:pPr>
      <w:r>
        <w:rPr>
          <w:rFonts w:ascii="Times New Roman"/>
          <w:b w:val="false"/>
          <w:i w:val="false"/>
          <w:color w:val="000000"/>
          <w:sz w:val="28"/>
        </w:rPr>
        <w:t xml:space="preserve">
      Главный бухгалтер или лицо, исполняющее </w:t>
      </w:r>
    </w:p>
    <w:p>
      <w:pPr>
        <w:spacing w:after="0"/>
        <w:ind w:left="0"/>
        <w:jc w:val="both"/>
      </w:pPr>
      <w:r>
        <w:rPr>
          <w:rFonts w:ascii="Times New Roman"/>
          <w:b w:val="false"/>
          <w:i w:val="false"/>
          <w:color w:val="000000"/>
          <w:sz w:val="28"/>
        </w:rPr>
        <w:t xml:space="preserve">
      его обязанности __________________________________________ _____________ </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xml:space="preserve">
      Басшы немесе оның міндетін атқарушы тұлға </w:t>
      </w:r>
    </w:p>
    <w:p>
      <w:pPr>
        <w:spacing w:after="0"/>
        <w:ind w:left="0"/>
        <w:jc w:val="both"/>
      </w:pPr>
      <w:r>
        <w:rPr>
          <w:rFonts w:ascii="Times New Roman"/>
          <w:b w:val="false"/>
          <w:i w:val="false"/>
          <w:color w:val="000000"/>
          <w:sz w:val="28"/>
        </w:rPr>
        <w:t xml:space="preserve">
      Руководитель или лицо, исполняющее </w:t>
      </w:r>
    </w:p>
    <w:p>
      <w:pPr>
        <w:spacing w:after="0"/>
        <w:ind w:left="0"/>
        <w:jc w:val="both"/>
      </w:pPr>
      <w:r>
        <w:rPr>
          <w:rFonts w:ascii="Times New Roman"/>
          <w:b w:val="false"/>
          <w:i w:val="false"/>
          <w:color w:val="000000"/>
          <w:sz w:val="28"/>
        </w:rPr>
        <w:t xml:space="preserve">
      его обязанности ____________________________________________ 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Примечание: </w:t>
      </w:r>
    </w:p>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 және</w:t>
            </w:r>
            <w:r>
              <w:br/>
            </w:r>
            <w:r>
              <w:rPr>
                <w:rFonts w:ascii="Times New Roman"/>
                <w:b w:val="false"/>
                <w:i w:val="false"/>
                <w:color w:val="000000"/>
                <w:sz w:val="20"/>
              </w:rPr>
              <w:t>реформалар агенттігінің</w:t>
            </w:r>
            <w:r>
              <w:br/>
            </w:r>
            <w:r>
              <w:rPr>
                <w:rFonts w:ascii="Times New Roman"/>
                <w:b w:val="false"/>
                <w:i w:val="false"/>
                <w:color w:val="000000"/>
                <w:sz w:val="20"/>
              </w:rPr>
              <w:t xml:space="preserve">Ұлттық статистика бюросының </w:t>
            </w:r>
            <w:r>
              <w:br/>
            </w:r>
            <w:r>
              <w:rPr>
                <w:rFonts w:ascii="Times New Roman"/>
                <w:b w:val="false"/>
                <w:i w:val="false"/>
                <w:color w:val="000000"/>
                <w:sz w:val="20"/>
              </w:rPr>
              <w:t>басшысы</w:t>
            </w:r>
            <w:r>
              <w:br/>
            </w:r>
            <w:r>
              <w:rPr>
                <w:rFonts w:ascii="Times New Roman"/>
                <w:b w:val="false"/>
                <w:i w:val="false"/>
                <w:color w:val="000000"/>
                <w:sz w:val="20"/>
              </w:rPr>
              <w:t>2022 жылғы 18 қазандағы</w:t>
            </w:r>
            <w:r>
              <w:br/>
            </w:r>
            <w:r>
              <w:rPr>
                <w:rFonts w:ascii="Times New Roman"/>
                <w:b w:val="false"/>
                <w:i w:val="false"/>
                <w:color w:val="000000"/>
                <w:sz w:val="20"/>
              </w:rPr>
              <w:t>№ 34 Бұйрыққа</w:t>
            </w:r>
            <w:r>
              <w:br/>
            </w:r>
            <w:r>
              <w:rPr>
                <w:rFonts w:ascii="Times New Roman"/>
                <w:b w:val="false"/>
                <w:i w:val="false"/>
                <w:color w:val="000000"/>
                <w:sz w:val="20"/>
              </w:rPr>
              <w:t>2-қосымша</w:t>
            </w:r>
          </w:p>
        </w:tc>
      </w:tr>
    </w:tbl>
    <w:bookmarkStart w:name="z30" w:id="23"/>
    <w:p>
      <w:pPr>
        <w:spacing w:after="0"/>
        <w:ind w:left="0"/>
        <w:jc w:val="left"/>
      </w:pPr>
      <w:r>
        <w:rPr>
          <w:rFonts w:ascii="Times New Roman"/>
          <w:b/>
          <w:i w:val="false"/>
          <w:color w:val="000000"/>
        </w:rPr>
        <w:t xml:space="preserve"> "Техникалық және кәсіптік, орта білімнен кейінгі білім беру туралы есеп" (индексі 2-НК, кезеңділігі жылына бір рет) жалпымемлекеттік статистикалық байқаудың статистикалық нысанын толтыру жөніндегі нұсқаулық</w:t>
      </w:r>
    </w:p>
    <w:bookmarkEnd w:id="23"/>
    <w:bookmarkStart w:name="z31" w:id="24"/>
    <w:p>
      <w:pPr>
        <w:spacing w:after="0"/>
        <w:ind w:left="0"/>
        <w:jc w:val="both"/>
      </w:pPr>
      <w:r>
        <w:rPr>
          <w:rFonts w:ascii="Times New Roman"/>
          <w:b w:val="false"/>
          <w:i w:val="false"/>
          <w:color w:val="000000"/>
          <w:sz w:val="28"/>
        </w:rPr>
        <w:t>
      1. Осы нұсқаулық "Техникалық және кәсіптік, орта білімнен кейінгі білім беру туралы есеп" (индексі 2-НК, кезеңділігі жылына бір рет) жалпымемлекеттік статистикалық байқаудың статистикалық нысанын толтыруды нақтылайды.</w:t>
      </w:r>
    </w:p>
    <w:bookmarkEnd w:id="24"/>
    <w:bookmarkStart w:name="z32" w:id="25"/>
    <w:p>
      <w:pPr>
        <w:spacing w:after="0"/>
        <w:ind w:left="0"/>
        <w:jc w:val="both"/>
      </w:pPr>
      <w:r>
        <w:rPr>
          <w:rFonts w:ascii="Times New Roman"/>
          <w:b w:val="false"/>
          <w:i w:val="false"/>
          <w:color w:val="000000"/>
          <w:sz w:val="28"/>
        </w:rPr>
        <w:t>
      2. Статистикалық нысанда деректер оқудың күндізгі, кешкі және сырттай нысандары бойынша толтырылады. Статистикалық нысан оқу орнының оқу бөліміндегі, бухгалтериясындағы, кадрлар бөлімі мен құрылымдық бөлімшелеріндегі бастапқы есепке алу құжаттамасы деректерінің негізінде құрастырылады.</w:t>
      </w:r>
    </w:p>
    <w:bookmarkEnd w:id="25"/>
    <w:bookmarkStart w:name="z33" w:id="26"/>
    <w:p>
      <w:pPr>
        <w:spacing w:after="0"/>
        <w:ind w:left="0"/>
        <w:jc w:val="both"/>
      </w:pPr>
      <w:r>
        <w:rPr>
          <w:rFonts w:ascii="Times New Roman"/>
          <w:b w:val="false"/>
          <w:i w:val="false"/>
          <w:color w:val="000000"/>
          <w:sz w:val="28"/>
        </w:rPr>
        <w:t>
      3. 1, 2 және 3-бөлімдерде көрсетілген тор көздерде тиісті белгі қойылады.</w:t>
      </w:r>
    </w:p>
    <w:bookmarkEnd w:id="26"/>
    <w:p>
      <w:pPr>
        <w:spacing w:after="0"/>
        <w:ind w:left="0"/>
        <w:jc w:val="both"/>
      </w:pPr>
      <w:r>
        <w:rPr>
          <w:rFonts w:ascii="Times New Roman"/>
          <w:b w:val="false"/>
          <w:i w:val="false"/>
          <w:color w:val="000000"/>
          <w:sz w:val="28"/>
        </w:rPr>
        <w:t>
      3-бөлімде дербестік белгісі – осы оқу мекемесі дербес пе немесе басқа өңірдегі (аудандағы, қаладағы) оқу орнының филиалы болып табылатындығымен анықталады.</w:t>
      </w:r>
    </w:p>
    <w:bookmarkStart w:name="z34" w:id="27"/>
    <w:p>
      <w:pPr>
        <w:spacing w:after="0"/>
        <w:ind w:left="0"/>
        <w:jc w:val="both"/>
      </w:pPr>
      <w:r>
        <w:rPr>
          <w:rFonts w:ascii="Times New Roman"/>
          <w:b w:val="false"/>
          <w:i w:val="false"/>
          <w:color w:val="000000"/>
          <w:sz w:val="28"/>
        </w:rPr>
        <w:t>
      4. 4-бөлімнің 1-жолында оқушылар санына есепті жылғы 1 қазандағы жағдай бойынша тіркелген барлық адамдар енгізіледі. Сабақта әлде бір себеппен болмаған, бірақ оқушылар құрамынан шығарылмаған оқушылар да осы бағанда есепке алынады.</w:t>
      </w:r>
    </w:p>
    <w:bookmarkEnd w:id="27"/>
    <w:p>
      <w:pPr>
        <w:spacing w:after="0"/>
        <w:ind w:left="0"/>
        <w:jc w:val="both"/>
      </w:pPr>
      <w:r>
        <w:rPr>
          <w:rFonts w:ascii="Times New Roman"/>
          <w:b w:val="false"/>
          <w:i w:val="false"/>
          <w:color w:val="000000"/>
          <w:sz w:val="28"/>
        </w:rPr>
        <w:t>
      3-жолда өткен оқу жылы ішінде келгендер санына басқа оқу орнынан ауыстырылған адамдар және бұрын қандай да бір себеппен шығарылғандардың қатарынан, оқу орнына қайта қабылданған адамдар енгізіледі.</w:t>
      </w:r>
    </w:p>
    <w:p>
      <w:pPr>
        <w:spacing w:after="0"/>
        <w:ind w:left="0"/>
        <w:jc w:val="both"/>
      </w:pPr>
      <w:r>
        <w:rPr>
          <w:rFonts w:ascii="Times New Roman"/>
          <w:b w:val="false"/>
          <w:i w:val="false"/>
          <w:color w:val="000000"/>
          <w:sz w:val="28"/>
        </w:rPr>
        <w:t>
      4-жолда өткен оқу жылы ішінде кеткендер санына сабақты үлгірмегені үшін оқудан шығарылған оқушылар, соның ішінде дипломды қорғау немесе мемлекеттік емтихандарды тапсыру кезінде қанағаттанарлықсыз баға алғандар, сондай-ақ диплом қорғауға немесе бітіру емтихандарын тапсыруға отбасының жағдайына, науқастануына және басқа да дәлелcіз себептермен келмегендер, сондай-ақ басқа оқу орындарына ауыстырылған оқушылар енгізіледі.</w:t>
      </w:r>
    </w:p>
    <w:p>
      <w:pPr>
        <w:spacing w:after="0"/>
        <w:ind w:left="0"/>
        <w:jc w:val="both"/>
      </w:pPr>
      <w:r>
        <w:rPr>
          <w:rFonts w:ascii="Times New Roman"/>
          <w:b w:val="false"/>
          <w:i w:val="false"/>
          <w:color w:val="000000"/>
          <w:sz w:val="28"/>
        </w:rPr>
        <w:t>
      6-жолда оқу жоспарында көзделген оқу жылының соңында бітірушілер көрсетіледі. Сонымен қатар бұл бағанда қандай да бір себеппен диплом жобасын қорғамаған (мемлекеттік емтихандарды тапсырмаған), бірақ есепті жылы диплом қорғауға (мемлекеттік емтихандарды тапсыруға) рұқсат алған адамдар көрсетіледі.</w:t>
      </w:r>
    </w:p>
    <w:bookmarkStart w:name="z35" w:id="28"/>
    <w:p>
      <w:pPr>
        <w:spacing w:after="0"/>
        <w:ind w:left="0"/>
        <w:jc w:val="both"/>
      </w:pPr>
      <w:r>
        <w:rPr>
          <w:rFonts w:ascii="Times New Roman"/>
          <w:b w:val="false"/>
          <w:i w:val="false"/>
          <w:color w:val="000000"/>
          <w:sz w:val="28"/>
        </w:rPr>
        <w:t>
      5. 5-бөлімде (5.1., 5.2., 5.3.), 6 (6.1., 6.2., 6.3.) 13, 14, 15, 16, 17, 18, 19 және 20 бағандарда оқытудың соңғы курсында оқыған оқушылардың нақты бітіруі көрсетіледі (келесі курсқа өтусіз).</w:t>
      </w:r>
    </w:p>
    <w:bookmarkEnd w:id="28"/>
    <w:bookmarkStart w:name="z36" w:id="29"/>
    <w:p>
      <w:pPr>
        <w:spacing w:after="0"/>
        <w:ind w:left="0"/>
        <w:jc w:val="both"/>
      </w:pPr>
      <w:r>
        <w:rPr>
          <w:rFonts w:ascii="Times New Roman"/>
          <w:b w:val="false"/>
          <w:i w:val="false"/>
          <w:color w:val="000000"/>
          <w:sz w:val="28"/>
        </w:rPr>
        <w:t>
      6. 8 және 8.1-бөлімде оқушылардың жасы ағымдағы жылғы 1 қаңтардағы толық жасы бойынша анықталады.</w:t>
      </w:r>
    </w:p>
    <w:bookmarkEnd w:id="29"/>
    <w:bookmarkStart w:name="z37" w:id="30"/>
    <w:p>
      <w:pPr>
        <w:spacing w:after="0"/>
        <w:ind w:left="0"/>
        <w:jc w:val="both"/>
      </w:pPr>
      <w:r>
        <w:rPr>
          <w:rFonts w:ascii="Times New Roman"/>
          <w:b w:val="false"/>
          <w:i w:val="false"/>
          <w:color w:val="000000"/>
          <w:sz w:val="28"/>
        </w:rPr>
        <w:t>
      7. 12-бөлімнің 5-жолында толық оқу курсын бітіргеннен кейін жұмысқа орналасқан адамдар көрсетіледі.</w:t>
      </w:r>
    </w:p>
    <w:bookmarkEnd w:id="30"/>
    <w:p>
      <w:pPr>
        <w:spacing w:after="0"/>
        <w:ind w:left="0"/>
        <w:jc w:val="both"/>
      </w:pPr>
      <w:r>
        <w:rPr>
          <w:rFonts w:ascii="Times New Roman"/>
          <w:b w:val="false"/>
          <w:i w:val="false"/>
          <w:color w:val="000000"/>
          <w:sz w:val="28"/>
        </w:rPr>
        <w:t>
      6-жолда оқуын жалғастырған бітірушілер оқу орнының түрлері бойынша бөлумен көрсетіледі: жоғары оқу орны 6.1-жол және колледж 6.2-жол.</w:t>
      </w:r>
    </w:p>
    <w:bookmarkStart w:name="z38" w:id="31"/>
    <w:p>
      <w:pPr>
        <w:spacing w:after="0"/>
        <w:ind w:left="0"/>
        <w:jc w:val="both"/>
      </w:pPr>
      <w:r>
        <w:rPr>
          <w:rFonts w:ascii="Times New Roman"/>
          <w:b w:val="false"/>
          <w:i w:val="false"/>
          <w:color w:val="000000"/>
          <w:sz w:val="28"/>
        </w:rPr>
        <w:t>
      8. 13-бөлімді толтыру кезінде егер оқытушы немесе өндірістік оқыту шебері бір оқу орнында негізгі жұмыс істесе және басқа оқу орнында еңбек шарты бойынша жұмыс істесе, онда ол негізгі жұмыс орны бойынша тек бір рет көрсетіледі. Оқу орнының басшылары мен әкімшіліктің басқа да қызметкерлері еңбегіне сағатпен ақы төленетін оқытушыларға жатқызылып, тек жалпы қорытындыға енгізіледі. Бұл бөлімді сырттай және кешкі оқу орындары (бөлімшелері) негізгі жұмыс орны осы оқу орны болып табылатын оқытушыларға ғана толтырады.</w:t>
      </w:r>
    </w:p>
    <w:bookmarkEnd w:id="31"/>
    <w:bookmarkStart w:name="z39" w:id="32"/>
    <w:p>
      <w:pPr>
        <w:spacing w:after="0"/>
        <w:ind w:left="0"/>
        <w:jc w:val="both"/>
      </w:pPr>
      <w:r>
        <w:rPr>
          <w:rFonts w:ascii="Times New Roman"/>
          <w:b w:val="false"/>
          <w:i w:val="false"/>
          <w:color w:val="000000"/>
          <w:sz w:val="28"/>
        </w:rPr>
        <w:t>
      9. 14-бөлімнің 1-бағанында есепке алу күніне оқырмандардың пайдалануында, ауыстыруда және оқу залдарында болған мектеп оқулықтары, оқу-әдістемелік әдебиеттер, электрондық оқулықтар, кітапшалар, журналдарды қоса тізімдеме кітаптарында және есеп құжаттарында тіркелген барлық кітап қоры көрсетіледі. 7-бағанда кітаптардың жалпы санында оқырмандар залында берілген кітаптар ескерілмейді.</w:t>
      </w:r>
    </w:p>
    <w:bookmarkEnd w:id="32"/>
    <w:bookmarkStart w:name="z40" w:id="33"/>
    <w:p>
      <w:pPr>
        <w:spacing w:after="0"/>
        <w:ind w:left="0"/>
        <w:jc w:val="both"/>
      </w:pPr>
      <w:r>
        <w:rPr>
          <w:rFonts w:ascii="Times New Roman"/>
          <w:b w:val="false"/>
          <w:i w:val="false"/>
          <w:color w:val="000000"/>
          <w:sz w:val="28"/>
        </w:rPr>
        <w:t>
      10. 15-бөлімнің 1-жолында ғимараттың жалпы ауданы туралы деректер ондықсыз бүтін сандармен, шаршы метрмен келтіріледі. Егер оқу орнында ауылшаруашылық өндірісіне (өсімдік және мал шаруашылығы) бөлінген тәжірибе шаруашылығы бар болса, 2-жол толтырылады.</w:t>
      </w:r>
    </w:p>
    <w:bookmarkEnd w:id="33"/>
    <w:bookmarkStart w:name="z41" w:id="34"/>
    <w:p>
      <w:pPr>
        <w:spacing w:after="0"/>
        <w:ind w:left="0"/>
        <w:jc w:val="both"/>
      </w:pPr>
      <w:r>
        <w:rPr>
          <w:rFonts w:ascii="Times New Roman"/>
          <w:b w:val="false"/>
          <w:i w:val="false"/>
          <w:color w:val="000000"/>
          <w:sz w:val="28"/>
        </w:rPr>
        <w:t>
      11. Осы статистикалық нысанды ұсыну электронды түрде немесе қағаз жеткізгіште жүзеге асырылады. Статистикалық нысанды электронды түрде толтыру Қазақстан Республикасы Стратегиялық жоспарлау және реформалар агенттігі Ұлттық статистика бюросының интернет-ресурсында орналастырылған "Респонденттің кабинеті" (https://cabinet.stat.gov.kz/) арқылы он-лайн режимде жүзеге асырылады.</w:t>
      </w:r>
    </w:p>
    <w:bookmarkEnd w:id="34"/>
    <w:bookmarkStart w:name="z42" w:id="35"/>
    <w:p>
      <w:pPr>
        <w:spacing w:after="0"/>
        <w:ind w:left="0"/>
        <w:jc w:val="both"/>
      </w:pPr>
      <w:r>
        <w:rPr>
          <w:rFonts w:ascii="Times New Roman"/>
          <w:b w:val="false"/>
          <w:i w:val="false"/>
          <w:color w:val="000000"/>
          <w:sz w:val="28"/>
        </w:rPr>
        <w:t xml:space="preserve">
      12. Есепті кезеңде қызметі болмаған кезде респондент тиісті жылға арналған бекітілген Респонденттердің жалпымемлекеттік статистикалық байқаулар бойынша алғашқы статистикалық деректерді ұсыну графигінде көрсетілген осы есепті кезең үшін статистикалық нысандарды ұсынудың ең ерте мерзімдерінің аяқталу күнінен кешіктірмей Қызметінің болмағандығы туралы хабарламаны Қазақстан Республикасы Статистика агенттігі төрағасының 2010 жылғы 9 шілдедегі № 173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6459 болып тіркелген) Респонденттердің алғашқы статистикалық деректерді ұсыну қағидаларымен белгіленген тәртіпте ұсынады.</w:t>
      </w:r>
    </w:p>
    <w:bookmarkEnd w:id="35"/>
    <w:bookmarkStart w:name="z43" w:id="36"/>
    <w:p>
      <w:pPr>
        <w:spacing w:after="0"/>
        <w:ind w:left="0"/>
        <w:jc w:val="both"/>
      </w:pPr>
      <w:r>
        <w:rPr>
          <w:rFonts w:ascii="Times New Roman"/>
          <w:b w:val="false"/>
          <w:i w:val="false"/>
          <w:color w:val="000000"/>
          <w:sz w:val="28"/>
        </w:rPr>
        <w:t xml:space="preserve">
      13. Ескертпе: Х – осы позиция толтыруға жатпайды. </w:t>
      </w:r>
    </w:p>
    <w:bookmarkEnd w:id="36"/>
    <w:bookmarkStart w:name="z44" w:id="37"/>
    <w:p>
      <w:pPr>
        <w:spacing w:after="0"/>
        <w:ind w:left="0"/>
        <w:jc w:val="both"/>
      </w:pPr>
      <w:r>
        <w:rPr>
          <w:rFonts w:ascii="Times New Roman"/>
          <w:b w:val="false"/>
          <w:i w:val="false"/>
          <w:color w:val="000000"/>
          <w:sz w:val="28"/>
        </w:rPr>
        <w:t xml:space="preserve">
      14. Арифметикалық-логикалық бақылау: </w:t>
      </w:r>
    </w:p>
    <w:bookmarkEnd w:id="37"/>
    <w:p>
      <w:pPr>
        <w:spacing w:after="0"/>
        <w:ind w:left="0"/>
        <w:jc w:val="both"/>
      </w:pPr>
      <w:r>
        <w:rPr>
          <w:rFonts w:ascii="Times New Roman"/>
          <w:b w:val="false"/>
          <w:i w:val="false"/>
          <w:color w:val="000000"/>
          <w:sz w:val="28"/>
        </w:rPr>
        <w:t xml:space="preserve">
      1) 4-бөлім: </w:t>
      </w:r>
    </w:p>
    <w:p>
      <w:pPr>
        <w:spacing w:after="0"/>
        <w:ind w:left="0"/>
        <w:jc w:val="both"/>
      </w:pPr>
      <w:r>
        <w:rPr>
          <w:rFonts w:ascii="Times New Roman"/>
          <w:b w:val="false"/>
          <w:i w:val="false"/>
          <w:color w:val="000000"/>
          <w:sz w:val="28"/>
        </w:rPr>
        <w:t xml:space="preserve">
      1-баған = ∑ 2-4-бағандардың әрбір жол үшін; </w:t>
      </w:r>
    </w:p>
    <w:p>
      <w:pPr>
        <w:spacing w:after="0"/>
        <w:ind w:left="0"/>
        <w:jc w:val="both"/>
      </w:pPr>
      <w:r>
        <w:rPr>
          <w:rFonts w:ascii="Times New Roman"/>
          <w:b w:val="false"/>
          <w:i w:val="false"/>
          <w:color w:val="000000"/>
          <w:sz w:val="28"/>
        </w:rPr>
        <w:t xml:space="preserve">
      1-жол = ∑ 1.1-1.2-жолдардың әрбір бағаны үшін; </w:t>
      </w:r>
    </w:p>
    <w:p>
      <w:pPr>
        <w:spacing w:after="0"/>
        <w:ind w:left="0"/>
        <w:jc w:val="both"/>
      </w:pPr>
      <w:r>
        <w:rPr>
          <w:rFonts w:ascii="Times New Roman"/>
          <w:b w:val="false"/>
          <w:i w:val="false"/>
          <w:color w:val="000000"/>
          <w:sz w:val="28"/>
        </w:rPr>
        <w:t xml:space="preserve">
      2-жол = ∑ 2.1-2.2-жолдардың әрбір бағаны үшін; </w:t>
      </w:r>
    </w:p>
    <w:p>
      <w:pPr>
        <w:spacing w:after="0"/>
        <w:ind w:left="0"/>
        <w:jc w:val="both"/>
      </w:pPr>
      <w:r>
        <w:rPr>
          <w:rFonts w:ascii="Times New Roman"/>
          <w:b w:val="false"/>
          <w:i w:val="false"/>
          <w:color w:val="000000"/>
          <w:sz w:val="28"/>
        </w:rPr>
        <w:t xml:space="preserve">
      3-жол = ∑ 3.1-3.2-жолдардың әрбір бағаны үшін; </w:t>
      </w:r>
    </w:p>
    <w:p>
      <w:pPr>
        <w:spacing w:after="0"/>
        <w:ind w:left="0"/>
        <w:jc w:val="both"/>
      </w:pPr>
      <w:r>
        <w:rPr>
          <w:rFonts w:ascii="Times New Roman"/>
          <w:b w:val="false"/>
          <w:i w:val="false"/>
          <w:color w:val="000000"/>
          <w:sz w:val="28"/>
        </w:rPr>
        <w:t xml:space="preserve">
      4-жол = ∑ 4.1-4.2-жолдардың әрбір бағаны үшін; </w:t>
      </w:r>
    </w:p>
    <w:p>
      <w:pPr>
        <w:spacing w:after="0"/>
        <w:ind w:left="0"/>
        <w:jc w:val="both"/>
      </w:pPr>
      <w:r>
        <w:rPr>
          <w:rFonts w:ascii="Times New Roman"/>
          <w:b w:val="false"/>
          <w:i w:val="false"/>
          <w:color w:val="000000"/>
          <w:sz w:val="28"/>
        </w:rPr>
        <w:t xml:space="preserve">
      5 жол = ∑ 5.1-5.2-жолдардың әрбір бағаны үшін. </w:t>
      </w:r>
    </w:p>
    <w:p>
      <w:pPr>
        <w:spacing w:after="0"/>
        <w:ind w:left="0"/>
        <w:jc w:val="both"/>
      </w:pPr>
      <w:r>
        <w:rPr>
          <w:rFonts w:ascii="Times New Roman"/>
          <w:b w:val="false"/>
          <w:i w:val="false"/>
          <w:color w:val="000000"/>
          <w:sz w:val="28"/>
        </w:rPr>
        <w:t xml:space="preserve">
      2) 5-бөлім (5.1, 5.2, 5.3): </w:t>
      </w:r>
    </w:p>
    <w:p>
      <w:pPr>
        <w:spacing w:after="0"/>
        <w:ind w:left="0"/>
        <w:jc w:val="both"/>
      </w:pPr>
      <w:r>
        <w:rPr>
          <w:rFonts w:ascii="Times New Roman"/>
          <w:b w:val="false"/>
          <w:i w:val="false"/>
          <w:color w:val="000000"/>
          <w:sz w:val="28"/>
        </w:rPr>
        <w:t xml:space="preserve">
      1-жол = ∑ барлық біліктіліктер бойынша-жолдардың әрбір баған үшін; </w:t>
      </w:r>
    </w:p>
    <w:p>
      <w:pPr>
        <w:spacing w:after="0"/>
        <w:ind w:left="0"/>
        <w:jc w:val="both"/>
      </w:pPr>
      <w:r>
        <w:rPr>
          <w:rFonts w:ascii="Times New Roman"/>
          <w:b w:val="false"/>
          <w:i w:val="false"/>
          <w:color w:val="000000"/>
          <w:sz w:val="28"/>
        </w:rPr>
        <w:t xml:space="preserve">
      1-баған ≥ 2-бағаннан әрбір жол үшін; </w:t>
      </w:r>
    </w:p>
    <w:p>
      <w:pPr>
        <w:spacing w:after="0"/>
        <w:ind w:left="0"/>
        <w:jc w:val="both"/>
      </w:pPr>
      <w:r>
        <w:rPr>
          <w:rFonts w:ascii="Times New Roman"/>
          <w:b w:val="false"/>
          <w:i w:val="false"/>
          <w:color w:val="000000"/>
          <w:sz w:val="28"/>
        </w:rPr>
        <w:t xml:space="preserve">
      3-баған = ∑ 4, 6, 8, 10-бағаннан әрбір жол үшін; </w:t>
      </w:r>
    </w:p>
    <w:p>
      <w:pPr>
        <w:spacing w:after="0"/>
        <w:ind w:left="0"/>
        <w:jc w:val="both"/>
      </w:pPr>
      <w:r>
        <w:rPr>
          <w:rFonts w:ascii="Times New Roman"/>
          <w:b w:val="false"/>
          <w:i w:val="false"/>
          <w:color w:val="000000"/>
          <w:sz w:val="28"/>
        </w:rPr>
        <w:t xml:space="preserve">
      4-баған ≥ 5-бағаннан әрбір жол үшін; </w:t>
      </w:r>
    </w:p>
    <w:p>
      <w:pPr>
        <w:spacing w:after="0"/>
        <w:ind w:left="0"/>
        <w:jc w:val="both"/>
      </w:pPr>
      <w:r>
        <w:rPr>
          <w:rFonts w:ascii="Times New Roman"/>
          <w:b w:val="false"/>
          <w:i w:val="false"/>
          <w:color w:val="000000"/>
          <w:sz w:val="28"/>
        </w:rPr>
        <w:t xml:space="preserve">
      6-баған ≥ 7-бағаннан әрбір жол үшін; </w:t>
      </w:r>
    </w:p>
    <w:p>
      <w:pPr>
        <w:spacing w:after="0"/>
        <w:ind w:left="0"/>
        <w:jc w:val="both"/>
      </w:pPr>
      <w:r>
        <w:rPr>
          <w:rFonts w:ascii="Times New Roman"/>
          <w:b w:val="false"/>
          <w:i w:val="false"/>
          <w:color w:val="000000"/>
          <w:sz w:val="28"/>
        </w:rPr>
        <w:t xml:space="preserve">
      8-баған ≥ 9-бағаннан әрбір жол үшін; </w:t>
      </w:r>
    </w:p>
    <w:p>
      <w:pPr>
        <w:spacing w:after="0"/>
        <w:ind w:left="0"/>
        <w:jc w:val="both"/>
      </w:pPr>
      <w:r>
        <w:rPr>
          <w:rFonts w:ascii="Times New Roman"/>
          <w:b w:val="false"/>
          <w:i w:val="false"/>
          <w:color w:val="000000"/>
          <w:sz w:val="28"/>
        </w:rPr>
        <w:t xml:space="preserve">
      10-баған ≥ 11-бағаннан әрбір жол үшін; </w:t>
      </w:r>
    </w:p>
    <w:p>
      <w:pPr>
        <w:spacing w:after="0"/>
        <w:ind w:left="0"/>
        <w:jc w:val="both"/>
      </w:pPr>
      <w:r>
        <w:rPr>
          <w:rFonts w:ascii="Times New Roman"/>
          <w:b w:val="false"/>
          <w:i w:val="false"/>
          <w:color w:val="000000"/>
          <w:sz w:val="28"/>
        </w:rPr>
        <w:t xml:space="preserve">
      12-баған ≥ ∑ 13, 15, 17, 19-бағаннан әрбір жол үшін; </w:t>
      </w:r>
    </w:p>
    <w:p>
      <w:pPr>
        <w:spacing w:after="0"/>
        <w:ind w:left="0"/>
        <w:jc w:val="both"/>
      </w:pPr>
      <w:r>
        <w:rPr>
          <w:rFonts w:ascii="Times New Roman"/>
          <w:b w:val="false"/>
          <w:i w:val="false"/>
          <w:color w:val="000000"/>
          <w:sz w:val="28"/>
        </w:rPr>
        <w:t xml:space="preserve">
      13-баған ≥ 14-бағаннан әрбір жол үшін; </w:t>
      </w:r>
    </w:p>
    <w:p>
      <w:pPr>
        <w:spacing w:after="0"/>
        <w:ind w:left="0"/>
        <w:jc w:val="both"/>
      </w:pPr>
      <w:r>
        <w:rPr>
          <w:rFonts w:ascii="Times New Roman"/>
          <w:b w:val="false"/>
          <w:i w:val="false"/>
          <w:color w:val="000000"/>
          <w:sz w:val="28"/>
        </w:rPr>
        <w:t xml:space="preserve">
      15-баған ≥ 16-бағаннан әрбір жол үшін; </w:t>
      </w:r>
    </w:p>
    <w:p>
      <w:pPr>
        <w:spacing w:after="0"/>
        <w:ind w:left="0"/>
        <w:jc w:val="both"/>
      </w:pPr>
      <w:r>
        <w:rPr>
          <w:rFonts w:ascii="Times New Roman"/>
          <w:b w:val="false"/>
          <w:i w:val="false"/>
          <w:color w:val="000000"/>
          <w:sz w:val="28"/>
        </w:rPr>
        <w:t xml:space="preserve">
      17-баған ≥ 18-бағаннан әрбір жол үшін; </w:t>
      </w:r>
    </w:p>
    <w:p>
      <w:pPr>
        <w:spacing w:after="0"/>
        <w:ind w:left="0"/>
        <w:jc w:val="both"/>
      </w:pPr>
      <w:r>
        <w:rPr>
          <w:rFonts w:ascii="Times New Roman"/>
          <w:b w:val="false"/>
          <w:i w:val="false"/>
          <w:color w:val="000000"/>
          <w:sz w:val="28"/>
        </w:rPr>
        <w:t xml:space="preserve">
      19-баған ≥ 20-бағаннан әрбір жол үшін. </w:t>
      </w:r>
    </w:p>
    <w:p>
      <w:pPr>
        <w:spacing w:after="0"/>
        <w:ind w:left="0"/>
        <w:jc w:val="both"/>
      </w:pPr>
      <w:r>
        <w:rPr>
          <w:rFonts w:ascii="Times New Roman"/>
          <w:b w:val="false"/>
          <w:i w:val="false"/>
          <w:color w:val="000000"/>
          <w:sz w:val="28"/>
        </w:rPr>
        <w:t xml:space="preserve">
      3) 6-бөлім (6.1, 6.2, 6.3): </w:t>
      </w:r>
    </w:p>
    <w:p>
      <w:pPr>
        <w:spacing w:after="0"/>
        <w:ind w:left="0"/>
        <w:jc w:val="both"/>
      </w:pPr>
      <w:r>
        <w:rPr>
          <w:rFonts w:ascii="Times New Roman"/>
          <w:b w:val="false"/>
          <w:i w:val="false"/>
          <w:color w:val="000000"/>
          <w:sz w:val="28"/>
        </w:rPr>
        <w:t xml:space="preserve">
      1- жол = ∑ барлық мамандықтар бойынша-жолдардың әрбір баған үшін; </w:t>
      </w:r>
    </w:p>
    <w:p>
      <w:pPr>
        <w:spacing w:after="0"/>
        <w:ind w:left="0"/>
        <w:jc w:val="both"/>
      </w:pPr>
      <w:r>
        <w:rPr>
          <w:rFonts w:ascii="Times New Roman"/>
          <w:b w:val="false"/>
          <w:i w:val="false"/>
          <w:color w:val="000000"/>
          <w:sz w:val="28"/>
        </w:rPr>
        <w:t xml:space="preserve">
      1-баған ≥ 2-бағаннан әрбір жол үшін; </w:t>
      </w:r>
    </w:p>
    <w:p>
      <w:pPr>
        <w:spacing w:after="0"/>
        <w:ind w:left="0"/>
        <w:jc w:val="both"/>
      </w:pPr>
      <w:r>
        <w:rPr>
          <w:rFonts w:ascii="Times New Roman"/>
          <w:b w:val="false"/>
          <w:i w:val="false"/>
          <w:color w:val="000000"/>
          <w:sz w:val="28"/>
        </w:rPr>
        <w:t xml:space="preserve">
      3-баған = ∑ 4, 6, 8 және 10-бағаннан әрбір жол үшін; </w:t>
      </w:r>
    </w:p>
    <w:p>
      <w:pPr>
        <w:spacing w:after="0"/>
        <w:ind w:left="0"/>
        <w:jc w:val="both"/>
      </w:pPr>
      <w:r>
        <w:rPr>
          <w:rFonts w:ascii="Times New Roman"/>
          <w:b w:val="false"/>
          <w:i w:val="false"/>
          <w:color w:val="000000"/>
          <w:sz w:val="28"/>
        </w:rPr>
        <w:t xml:space="preserve">
      4-баған ≥ 5-бағаннан әрбір жол үшін; </w:t>
      </w:r>
    </w:p>
    <w:p>
      <w:pPr>
        <w:spacing w:after="0"/>
        <w:ind w:left="0"/>
        <w:jc w:val="both"/>
      </w:pPr>
      <w:r>
        <w:rPr>
          <w:rFonts w:ascii="Times New Roman"/>
          <w:b w:val="false"/>
          <w:i w:val="false"/>
          <w:color w:val="000000"/>
          <w:sz w:val="28"/>
        </w:rPr>
        <w:t xml:space="preserve">
      6-баған ≥ 7-бағаннан әрбір жол үшін; </w:t>
      </w:r>
    </w:p>
    <w:p>
      <w:pPr>
        <w:spacing w:after="0"/>
        <w:ind w:left="0"/>
        <w:jc w:val="both"/>
      </w:pPr>
      <w:r>
        <w:rPr>
          <w:rFonts w:ascii="Times New Roman"/>
          <w:b w:val="false"/>
          <w:i w:val="false"/>
          <w:color w:val="000000"/>
          <w:sz w:val="28"/>
        </w:rPr>
        <w:t xml:space="preserve">
      8-баған ≥ 9-бағаннан әрбір жол үшін; </w:t>
      </w:r>
    </w:p>
    <w:p>
      <w:pPr>
        <w:spacing w:after="0"/>
        <w:ind w:left="0"/>
        <w:jc w:val="both"/>
      </w:pPr>
      <w:r>
        <w:rPr>
          <w:rFonts w:ascii="Times New Roman"/>
          <w:b w:val="false"/>
          <w:i w:val="false"/>
          <w:color w:val="000000"/>
          <w:sz w:val="28"/>
        </w:rPr>
        <w:t xml:space="preserve">
      10-баған ≥ 11-бағаннан әрбір жол үшін; </w:t>
      </w:r>
    </w:p>
    <w:p>
      <w:pPr>
        <w:spacing w:after="0"/>
        <w:ind w:left="0"/>
        <w:jc w:val="both"/>
      </w:pPr>
      <w:r>
        <w:rPr>
          <w:rFonts w:ascii="Times New Roman"/>
          <w:b w:val="false"/>
          <w:i w:val="false"/>
          <w:color w:val="000000"/>
          <w:sz w:val="28"/>
        </w:rPr>
        <w:t>
      12-баған ≥ ∑ 13, 15, 17 және 19-бағаннан әрбір жол үшін;</w:t>
      </w:r>
    </w:p>
    <w:p>
      <w:pPr>
        <w:spacing w:after="0"/>
        <w:ind w:left="0"/>
        <w:jc w:val="both"/>
      </w:pPr>
      <w:r>
        <w:rPr>
          <w:rFonts w:ascii="Times New Roman"/>
          <w:b w:val="false"/>
          <w:i w:val="false"/>
          <w:color w:val="000000"/>
          <w:sz w:val="28"/>
        </w:rPr>
        <w:t xml:space="preserve">
      13-баған ≥ 14-бағаннан әрбір жол үшін; </w:t>
      </w:r>
    </w:p>
    <w:p>
      <w:pPr>
        <w:spacing w:after="0"/>
        <w:ind w:left="0"/>
        <w:jc w:val="both"/>
      </w:pPr>
      <w:r>
        <w:rPr>
          <w:rFonts w:ascii="Times New Roman"/>
          <w:b w:val="false"/>
          <w:i w:val="false"/>
          <w:color w:val="000000"/>
          <w:sz w:val="28"/>
        </w:rPr>
        <w:t xml:space="preserve">
      15-баған ≥ 16-бағаннан әрбір жол үшін; </w:t>
      </w:r>
    </w:p>
    <w:p>
      <w:pPr>
        <w:spacing w:after="0"/>
        <w:ind w:left="0"/>
        <w:jc w:val="both"/>
      </w:pPr>
      <w:r>
        <w:rPr>
          <w:rFonts w:ascii="Times New Roman"/>
          <w:b w:val="false"/>
          <w:i w:val="false"/>
          <w:color w:val="000000"/>
          <w:sz w:val="28"/>
        </w:rPr>
        <w:t xml:space="preserve">
      17-баған ≥ 18-бағаннан әрбір жол үшін; </w:t>
      </w:r>
    </w:p>
    <w:p>
      <w:pPr>
        <w:spacing w:after="0"/>
        <w:ind w:left="0"/>
        <w:jc w:val="both"/>
      </w:pPr>
      <w:r>
        <w:rPr>
          <w:rFonts w:ascii="Times New Roman"/>
          <w:b w:val="false"/>
          <w:i w:val="false"/>
          <w:color w:val="000000"/>
          <w:sz w:val="28"/>
        </w:rPr>
        <w:t xml:space="preserve">
      19-баған ≥ 20-бағаннан әрбір жол үшін. </w:t>
      </w:r>
    </w:p>
    <w:p>
      <w:pPr>
        <w:spacing w:after="0"/>
        <w:ind w:left="0"/>
        <w:jc w:val="both"/>
      </w:pPr>
      <w:r>
        <w:rPr>
          <w:rFonts w:ascii="Times New Roman"/>
          <w:b w:val="false"/>
          <w:i w:val="false"/>
          <w:color w:val="000000"/>
          <w:sz w:val="28"/>
        </w:rPr>
        <w:t xml:space="preserve">
      4) 7-бөлім: </w:t>
      </w:r>
    </w:p>
    <w:p>
      <w:pPr>
        <w:spacing w:after="0"/>
        <w:ind w:left="0"/>
        <w:jc w:val="both"/>
      </w:pPr>
      <w:r>
        <w:rPr>
          <w:rFonts w:ascii="Times New Roman"/>
          <w:b w:val="false"/>
          <w:i w:val="false"/>
          <w:color w:val="000000"/>
          <w:sz w:val="28"/>
        </w:rPr>
        <w:t xml:space="preserve">
      1-жол = ∑ 1.1 – 1.2-жолдардың әрбір бағаны үшін; </w:t>
      </w:r>
    </w:p>
    <w:p>
      <w:pPr>
        <w:spacing w:after="0"/>
        <w:ind w:left="0"/>
        <w:jc w:val="both"/>
      </w:pPr>
      <w:r>
        <w:rPr>
          <w:rFonts w:ascii="Times New Roman"/>
          <w:b w:val="false"/>
          <w:i w:val="false"/>
          <w:color w:val="000000"/>
          <w:sz w:val="28"/>
        </w:rPr>
        <w:t xml:space="preserve">
      1-баған = ∑ барлық оқыту тілдері бойынша бағандардың әрбір жол үшін. </w:t>
      </w:r>
    </w:p>
    <w:p>
      <w:pPr>
        <w:spacing w:after="0"/>
        <w:ind w:left="0"/>
        <w:jc w:val="both"/>
      </w:pPr>
      <w:r>
        <w:rPr>
          <w:rFonts w:ascii="Times New Roman"/>
          <w:b w:val="false"/>
          <w:i w:val="false"/>
          <w:color w:val="000000"/>
          <w:sz w:val="28"/>
        </w:rPr>
        <w:t xml:space="preserve">
      5) 8, 8.1-бөлім: </w:t>
      </w:r>
    </w:p>
    <w:p>
      <w:pPr>
        <w:spacing w:after="0"/>
        <w:ind w:left="0"/>
        <w:jc w:val="both"/>
      </w:pPr>
      <w:r>
        <w:rPr>
          <w:rFonts w:ascii="Times New Roman"/>
          <w:b w:val="false"/>
          <w:i w:val="false"/>
          <w:color w:val="000000"/>
          <w:sz w:val="28"/>
        </w:rPr>
        <w:t xml:space="preserve">
      1-жол = ∑ 2-21-жолдардың әрбір бағаны үшін; </w:t>
      </w:r>
    </w:p>
    <w:p>
      <w:pPr>
        <w:spacing w:after="0"/>
        <w:ind w:left="0"/>
        <w:jc w:val="both"/>
      </w:pPr>
      <w:r>
        <w:rPr>
          <w:rFonts w:ascii="Times New Roman"/>
          <w:b w:val="false"/>
          <w:i w:val="false"/>
          <w:color w:val="000000"/>
          <w:sz w:val="28"/>
        </w:rPr>
        <w:t xml:space="preserve">
      1-баған = ∑ 2-13-бағандардың әрбір жол үшін. </w:t>
      </w:r>
    </w:p>
    <w:p>
      <w:pPr>
        <w:spacing w:after="0"/>
        <w:ind w:left="0"/>
        <w:jc w:val="both"/>
      </w:pPr>
      <w:r>
        <w:rPr>
          <w:rFonts w:ascii="Times New Roman"/>
          <w:b w:val="false"/>
          <w:i w:val="false"/>
          <w:color w:val="000000"/>
          <w:sz w:val="28"/>
        </w:rPr>
        <w:t xml:space="preserve">
      6) 9-бөлім: </w:t>
      </w:r>
    </w:p>
    <w:p>
      <w:pPr>
        <w:spacing w:after="0"/>
        <w:ind w:left="0"/>
        <w:jc w:val="both"/>
      </w:pPr>
      <w:r>
        <w:rPr>
          <w:rFonts w:ascii="Times New Roman"/>
          <w:b w:val="false"/>
          <w:i w:val="false"/>
          <w:color w:val="000000"/>
          <w:sz w:val="28"/>
        </w:rPr>
        <w:t xml:space="preserve">
      1-жол = ∑ барлық ұлттар бойынша-жолдардың әрбір баған үшін. </w:t>
      </w:r>
    </w:p>
    <w:p>
      <w:pPr>
        <w:spacing w:after="0"/>
        <w:ind w:left="0"/>
        <w:jc w:val="both"/>
      </w:pPr>
      <w:r>
        <w:rPr>
          <w:rFonts w:ascii="Times New Roman"/>
          <w:b w:val="false"/>
          <w:i w:val="false"/>
          <w:color w:val="000000"/>
          <w:sz w:val="28"/>
        </w:rPr>
        <w:t xml:space="preserve">
      7) 10-бөлім: </w:t>
      </w:r>
    </w:p>
    <w:p>
      <w:pPr>
        <w:spacing w:after="0"/>
        <w:ind w:left="0"/>
        <w:jc w:val="both"/>
      </w:pPr>
      <w:r>
        <w:rPr>
          <w:rFonts w:ascii="Times New Roman"/>
          <w:b w:val="false"/>
          <w:i w:val="false"/>
          <w:color w:val="000000"/>
          <w:sz w:val="28"/>
        </w:rPr>
        <w:t xml:space="preserve">
      1-жол = ∑ 2, 3, 4-жолдардың әрбір бағаны үшін; </w:t>
      </w:r>
    </w:p>
    <w:p>
      <w:pPr>
        <w:spacing w:after="0"/>
        <w:ind w:left="0"/>
        <w:jc w:val="both"/>
      </w:pPr>
      <w:r>
        <w:rPr>
          <w:rFonts w:ascii="Times New Roman"/>
          <w:b w:val="false"/>
          <w:i w:val="false"/>
          <w:color w:val="000000"/>
          <w:sz w:val="28"/>
        </w:rPr>
        <w:t xml:space="preserve">
      3-жол = ∑ 3.1-3.10-жолдардың әрбір жолы үшін; </w:t>
      </w:r>
    </w:p>
    <w:p>
      <w:pPr>
        <w:spacing w:after="0"/>
        <w:ind w:left="0"/>
        <w:jc w:val="both"/>
      </w:pPr>
      <w:r>
        <w:rPr>
          <w:rFonts w:ascii="Times New Roman"/>
          <w:b w:val="false"/>
          <w:i w:val="false"/>
          <w:color w:val="000000"/>
          <w:sz w:val="28"/>
        </w:rPr>
        <w:t xml:space="preserve">
      4-жол = ∑ барлық келген елдері бойынша-жолдардың әрбір баған үшін. </w:t>
      </w:r>
    </w:p>
    <w:p>
      <w:pPr>
        <w:spacing w:after="0"/>
        <w:ind w:left="0"/>
        <w:jc w:val="both"/>
      </w:pPr>
      <w:r>
        <w:rPr>
          <w:rFonts w:ascii="Times New Roman"/>
          <w:b w:val="false"/>
          <w:i w:val="false"/>
          <w:color w:val="000000"/>
          <w:sz w:val="28"/>
        </w:rPr>
        <w:t xml:space="preserve">
      8) 10.1, 10.2-бөлім: </w:t>
      </w:r>
    </w:p>
    <w:p>
      <w:pPr>
        <w:spacing w:after="0"/>
        <w:ind w:left="0"/>
        <w:jc w:val="both"/>
      </w:pPr>
      <w:r>
        <w:rPr>
          <w:rFonts w:ascii="Times New Roman"/>
          <w:b w:val="false"/>
          <w:i w:val="false"/>
          <w:color w:val="000000"/>
          <w:sz w:val="28"/>
        </w:rPr>
        <w:t xml:space="preserve">
      1-жол = ∑ 2, 3 және 4-жолдардың әрбір бағаны үшін; </w:t>
      </w:r>
    </w:p>
    <w:p>
      <w:pPr>
        <w:spacing w:after="0"/>
        <w:ind w:left="0"/>
        <w:jc w:val="both"/>
      </w:pPr>
      <w:r>
        <w:rPr>
          <w:rFonts w:ascii="Times New Roman"/>
          <w:b w:val="false"/>
          <w:i w:val="false"/>
          <w:color w:val="000000"/>
          <w:sz w:val="28"/>
        </w:rPr>
        <w:t xml:space="preserve">
      3-жол = ∑ 3.1 – 3.10-жолдардың әрбір жол үшін; </w:t>
      </w:r>
    </w:p>
    <w:p>
      <w:pPr>
        <w:spacing w:after="0"/>
        <w:ind w:left="0"/>
        <w:jc w:val="both"/>
      </w:pPr>
      <w:r>
        <w:rPr>
          <w:rFonts w:ascii="Times New Roman"/>
          <w:b w:val="false"/>
          <w:i w:val="false"/>
          <w:color w:val="000000"/>
          <w:sz w:val="28"/>
        </w:rPr>
        <w:t xml:space="preserve">
      4-жол = ∑ барлық келген елдері бойынша-жолдардың әрбір бағаны үшін; </w:t>
      </w:r>
    </w:p>
    <w:p>
      <w:pPr>
        <w:spacing w:after="0"/>
        <w:ind w:left="0"/>
        <w:jc w:val="both"/>
      </w:pPr>
      <w:r>
        <w:rPr>
          <w:rFonts w:ascii="Times New Roman"/>
          <w:b w:val="false"/>
          <w:i w:val="false"/>
          <w:color w:val="000000"/>
          <w:sz w:val="28"/>
        </w:rPr>
        <w:t xml:space="preserve">
      1-баған = ∑ 2 – 13-бағандардың әрбір жол үшін. </w:t>
      </w:r>
    </w:p>
    <w:p>
      <w:pPr>
        <w:spacing w:after="0"/>
        <w:ind w:left="0"/>
        <w:jc w:val="both"/>
      </w:pPr>
      <w:r>
        <w:rPr>
          <w:rFonts w:ascii="Times New Roman"/>
          <w:b w:val="false"/>
          <w:i w:val="false"/>
          <w:color w:val="000000"/>
          <w:sz w:val="28"/>
        </w:rPr>
        <w:t xml:space="preserve">
      9) 12-бөлім: </w:t>
      </w:r>
    </w:p>
    <w:p>
      <w:pPr>
        <w:spacing w:after="0"/>
        <w:ind w:left="0"/>
        <w:jc w:val="both"/>
      </w:pPr>
      <w:r>
        <w:rPr>
          <w:rFonts w:ascii="Times New Roman"/>
          <w:b w:val="false"/>
          <w:i w:val="false"/>
          <w:color w:val="000000"/>
          <w:sz w:val="28"/>
        </w:rPr>
        <w:t xml:space="preserve">
      1-жол ≥ 2-жолдан әрбір бағаны үшін; </w:t>
      </w:r>
    </w:p>
    <w:p>
      <w:pPr>
        <w:spacing w:after="0"/>
        <w:ind w:left="0"/>
        <w:jc w:val="both"/>
      </w:pPr>
      <w:r>
        <w:rPr>
          <w:rFonts w:ascii="Times New Roman"/>
          <w:b w:val="false"/>
          <w:i w:val="false"/>
          <w:color w:val="000000"/>
          <w:sz w:val="28"/>
        </w:rPr>
        <w:t xml:space="preserve">
      1-жол ≥ 3-жолдан әрбір бағаны үшін; </w:t>
      </w:r>
    </w:p>
    <w:p>
      <w:pPr>
        <w:spacing w:after="0"/>
        <w:ind w:left="0"/>
        <w:jc w:val="both"/>
      </w:pPr>
      <w:r>
        <w:rPr>
          <w:rFonts w:ascii="Times New Roman"/>
          <w:b w:val="false"/>
          <w:i w:val="false"/>
          <w:color w:val="000000"/>
          <w:sz w:val="28"/>
        </w:rPr>
        <w:t xml:space="preserve">
      1-жол ≥ 4-жолдан әрбір бағаны үшін; </w:t>
      </w:r>
    </w:p>
    <w:p>
      <w:pPr>
        <w:spacing w:after="0"/>
        <w:ind w:left="0"/>
        <w:jc w:val="both"/>
      </w:pPr>
      <w:r>
        <w:rPr>
          <w:rFonts w:ascii="Times New Roman"/>
          <w:b w:val="false"/>
          <w:i w:val="false"/>
          <w:color w:val="000000"/>
          <w:sz w:val="28"/>
        </w:rPr>
        <w:t xml:space="preserve">
      1-жол 1-бағаннан ≤ 4-бөлім 5.1-жол 1-баған; </w:t>
      </w:r>
    </w:p>
    <w:p>
      <w:pPr>
        <w:spacing w:after="0"/>
        <w:ind w:left="0"/>
        <w:jc w:val="both"/>
      </w:pPr>
      <w:r>
        <w:rPr>
          <w:rFonts w:ascii="Times New Roman"/>
          <w:b w:val="false"/>
          <w:i w:val="false"/>
          <w:color w:val="000000"/>
          <w:sz w:val="28"/>
        </w:rPr>
        <w:t xml:space="preserve">
      1-жол 2-бағаннан ≤ 4-бөлім 5.2-жол 1-баған; </w:t>
      </w:r>
    </w:p>
    <w:p>
      <w:pPr>
        <w:spacing w:after="0"/>
        <w:ind w:left="0"/>
        <w:jc w:val="both"/>
      </w:pPr>
      <w:r>
        <w:rPr>
          <w:rFonts w:ascii="Times New Roman"/>
          <w:b w:val="false"/>
          <w:i w:val="false"/>
          <w:color w:val="000000"/>
          <w:sz w:val="28"/>
        </w:rPr>
        <w:t xml:space="preserve">
      4-жол = ∑ 4.1-4.3-жолдардың әрбір бағаны үшін; </w:t>
      </w:r>
    </w:p>
    <w:p>
      <w:pPr>
        <w:spacing w:after="0"/>
        <w:ind w:left="0"/>
        <w:jc w:val="both"/>
      </w:pPr>
      <w:r>
        <w:rPr>
          <w:rFonts w:ascii="Times New Roman"/>
          <w:b w:val="false"/>
          <w:i w:val="false"/>
          <w:color w:val="000000"/>
          <w:sz w:val="28"/>
        </w:rPr>
        <w:t xml:space="preserve">
      5-жол &gt; 5.1-жолдан әрбір бағаны үшін; </w:t>
      </w:r>
    </w:p>
    <w:p>
      <w:pPr>
        <w:spacing w:after="0"/>
        <w:ind w:left="0"/>
        <w:jc w:val="both"/>
      </w:pPr>
      <w:r>
        <w:rPr>
          <w:rFonts w:ascii="Times New Roman"/>
          <w:b w:val="false"/>
          <w:i w:val="false"/>
          <w:color w:val="000000"/>
          <w:sz w:val="28"/>
        </w:rPr>
        <w:t xml:space="preserve">
      6-жол = ∑ 6.1 және 6.2-жолдардың әрбір бағаны үшін. </w:t>
      </w:r>
    </w:p>
    <w:p>
      <w:pPr>
        <w:spacing w:after="0"/>
        <w:ind w:left="0"/>
        <w:jc w:val="both"/>
      </w:pPr>
      <w:r>
        <w:rPr>
          <w:rFonts w:ascii="Times New Roman"/>
          <w:b w:val="false"/>
          <w:i w:val="false"/>
          <w:color w:val="000000"/>
          <w:sz w:val="28"/>
        </w:rPr>
        <w:t xml:space="preserve">
      10) 13-бөлім: </w:t>
      </w:r>
    </w:p>
    <w:p>
      <w:pPr>
        <w:spacing w:after="0"/>
        <w:ind w:left="0"/>
        <w:jc w:val="both"/>
      </w:pPr>
      <w:r>
        <w:rPr>
          <w:rFonts w:ascii="Times New Roman"/>
          <w:b w:val="false"/>
          <w:i w:val="false"/>
          <w:color w:val="000000"/>
          <w:sz w:val="28"/>
        </w:rPr>
        <w:t xml:space="preserve">
      1-жол = ∑ 1.1 және 1.2-жолдардың әрбір бағаны үшін; </w:t>
      </w:r>
    </w:p>
    <w:p>
      <w:pPr>
        <w:spacing w:after="0"/>
        <w:ind w:left="0"/>
        <w:jc w:val="both"/>
      </w:pPr>
      <w:r>
        <w:rPr>
          <w:rFonts w:ascii="Times New Roman"/>
          <w:b w:val="false"/>
          <w:i w:val="false"/>
          <w:color w:val="000000"/>
          <w:sz w:val="28"/>
        </w:rPr>
        <w:t xml:space="preserve">
      1-жол = ∑ 3.1- 3.5-жолдардың әрбір бағаны үшін; </w:t>
      </w:r>
    </w:p>
    <w:p>
      <w:pPr>
        <w:spacing w:after="0"/>
        <w:ind w:left="0"/>
        <w:jc w:val="both"/>
      </w:pPr>
      <w:r>
        <w:rPr>
          <w:rFonts w:ascii="Times New Roman"/>
          <w:b w:val="false"/>
          <w:i w:val="false"/>
          <w:color w:val="000000"/>
          <w:sz w:val="28"/>
        </w:rPr>
        <w:t xml:space="preserve">
      1-жол ≥ 2-жолдан әрбір бағаны үшін. </w:t>
      </w:r>
    </w:p>
    <w:p>
      <w:pPr>
        <w:spacing w:after="0"/>
        <w:ind w:left="0"/>
        <w:jc w:val="both"/>
      </w:pPr>
      <w:r>
        <w:rPr>
          <w:rFonts w:ascii="Times New Roman"/>
          <w:b w:val="false"/>
          <w:i w:val="false"/>
          <w:color w:val="000000"/>
          <w:sz w:val="28"/>
        </w:rPr>
        <w:t xml:space="preserve">
      11) 14-бөлім: </w:t>
      </w:r>
    </w:p>
    <w:p>
      <w:pPr>
        <w:spacing w:after="0"/>
        <w:ind w:left="0"/>
        <w:jc w:val="both"/>
      </w:pPr>
      <w:r>
        <w:rPr>
          <w:rFonts w:ascii="Times New Roman"/>
          <w:b w:val="false"/>
          <w:i w:val="false"/>
          <w:color w:val="000000"/>
          <w:sz w:val="28"/>
        </w:rPr>
        <w:t xml:space="preserve">
      1 баған &gt; ∑ 2-4-бағандардың. </w:t>
      </w:r>
    </w:p>
    <w:p>
      <w:pPr>
        <w:spacing w:after="0"/>
        <w:ind w:left="0"/>
        <w:jc w:val="both"/>
      </w:pPr>
      <w:r>
        <w:rPr>
          <w:rFonts w:ascii="Times New Roman"/>
          <w:b w:val="false"/>
          <w:i w:val="false"/>
          <w:color w:val="000000"/>
          <w:sz w:val="28"/>
        </w:rPr>
        <w:t xml:space="preserve">
      12) 15-бөлім: </w:t>
      </w:r>
    </w:p>
    <w:p>
      <w:pPr>
        <w:spacing w:after="0"/>
        <w:ind w:left="0"/>
        <w:jc w:val="both"/>
      </w:pPr>
      <w:r>
        <w:rPr>
          <w:rFonts w:ascii="Times New Roman"/>
          <w:b w:val="false"/>
          <w:i w:val="false"/>
          <w:color w:val="000000"/>
          <w:sz w:val="28"/>
        </w:rPr>
        <w:t>
      1-жол = ∑ 1.1 – 1.2 жолдардың;</w:t>
      </w:r>
    </w:p>
    <w:p>
      <w:pPr>
        <w:spacing w:after="0"/>
        <w:ind w:left="0"/>
        <w:jc w:val="both"/>
      </w:pPr>
      <w:r>
        <w:rPr>
          <w:rFonts w:ascii="Times New Roman"/>
          <w:b w:val="false"/>
          <w:i w:val="false"/>
          <w:color w:val="000000"/>
          <w:sz w:val="28"/>
        </w:rPr>
        <w:t>
      8-жол ≥ 14-жолдан (шекті бақылау);</w:t>
      </w:r>
    </w:p>
    <w:p>
      <w:pPr>
        <w:spacing w:after="0"/>
        <w:ind w:left="0"/>
        <w:jc w:val="both"/>
      </w:pPr>
      <w:r>
        <w:rPr>
          <w:rFonts w:ascii="Times New Roman"/>
          <w:b w:val="false"/>
          <w:i w:val="false"/>
          <w:color w:val="000000"/>
          <w:sz w:val="28"/>
        </w:rPr>
        <w:t>
      13-жол ≥ 13.1-жолдан;</w:t>
      </w:r>
    </w:p>
    <w:p>
      <w:pPr>
        <w:spacing w:after="0"/>
        <w:ind w:left="0"/>
        <w:jc w:val="both"/>
      </w:pPr>
      <w:r>
        <w:rPr>
          <w:rFonts w:ascii="Times New Roman"/>
          <w:b w:val="false"/>
          <w:i w:val="false"/>
          <w:color w:val="000000"/>
          <w:sz w:val="28"/>
        </w:rPr>
        <w:t>
      егер 1-жол ≠ 0, онда 3 жол ≠ 0;</w:t>
      </w:r>
    </w:p>
    <w:p>
      <w:pPr>
        <w:spacing w:after="0"/>
        <w:ind w:left="0"/>
        <w:jc w:val="both"/>
      </w:pPr>
      <w:r>
        <w:rPr>
          <w:rFonts w:ascii="Times New Roman"/>
          <w:b w:val="false"/>
          <w:i w:val="false"/>
          <w:color w:val="000000"/>
          <w:sz w:val="28"/>
        </w:rPr>
        <w:t>
      3-жол / 8-жолға &lt; 100 немесе &gt; 1 (шекті бақылау);</w:t>
      </w:r>
    </w:p>
    <w:p>
      <w:pPr>
        <w:spacing w:after="0"/>
        <w:ind w:left="0"/>
        <w:jc w:val="both"/>
      </w:pPr>
      <w:r>
        <w:rPr>
          <w:rFonts w:ascii="Times New Roman"/>
          <w:b w:val="false"/>
          <w:i w:val="false"/>
          <w:color w:val="000000"/>
          <w:sz w:val="28"/>
        </w:rPr>
        <w:t>
      егер 12-жол ≠ 0, онда 13-жол ≠ 0;</w:t>
      </w:r>
    </w:p>
    <w:p>
      <w:pPr>
        <w:spacing w:after="0"/>
        <w:ind w:left="0"/>
        <w:jc w:val="both"/>
      </w:pPr>
      <w:r>
        <w:rPr>
          <w:rFonts w:ascii="Times New Roman"/>
          <w:b w:val="false"/>
          <w:i w:val="false"/>
          <w:color w:val="000000"/>
          <w:sz w:val="28"/>
        </w:rPr>
        <w:t>
      егер 13-жол ≠ 0 онда 13.1-жол ≠ 0; (шекті бақылау)</w:t>
      </w:r>
    </w:p>
    <w:p>
      <w:pPr>
        <w:spacing w:after="0"/>
        <w:ind w:left="0"/>
        <w:jc w:val="both"/>
      </w:pPr>
      <w:r>
        <w:rPr>
          <w:rFonts w:ascii="Times New Roman"/>
          <w:b w:val="false"/>
          <w:i w:val="false"/>
          <w:color w:val="000000"/>
          <w:sz w:val="28"/>
        </w:rPr>
        <w:t>
      13-жол / 12-жол &lt; 30 немесе &gt; 1; (шекті бақылау)</w:t>
      </w:r>
    </w:p>
    <w:p>
      <w:pPr>
        <w:spacing w:after="0"/>
        <w:ind w:left="0"/>
        <w:jc w:val="both"/>
      </w:pPr>
      <w:r>
        <w:rPr>
          <w:rFonts w:ascii="Times New Roman"/>
          <w:b w:val="false"/>
          <w:i w:val="false"/>
          <w:color w:val="000000"/>
          <w:sz w:val="28"/>
        </w:rPr>
        <w:t>
      жол 1 &gt; ∑ 4, 5, 6-жолдардың;</w:t>
      </w:r>
    </w:p>
    <w:p>
      <w:pPr>
        <w:spacing w:after="0"/>
        <w:ind w:left="0"/>
        <w:jc w:val="both"/>
      </w:pPr>
      <w:r>
        <w:rPr>
          <w:rFonts w:ascii="Times New Roman"/>
          <w:b w:val="false"/>
          <w:i w:val="false"/>
          <w:color w:val="000000"/>
          <w:sz w:val="28"/>
        </w:rPr>
        <w:t>
      15 жол ≥ 15.1 жолдан.</w:t>
      </w:r>
    </w:p>
    <w:p>
      <w:pPr>
        <w:spacing w:after="0"/>
        <w:ind w:left="0"/>
        <w:jc w:val="both"/>
      </w:pPr>
      <w:r>
        <w:rPr>
          <w:rFonts w:ascii="Times New Roman"/>
          <w:b w:val="false"/>
          <w:i w:val="false"/>
          <w:color w:val="000000"/>
          <w:sz w:val="28"/>
        </w:rPr>
        <w:t>
      Бөлімдер арасындағы бақылау:</w:t>
      </w:r>
    </w:p>
    <w:p>
      <w:pPr>
        <w:spacing w:after="0"/>
        <w:ind w:left="0"/>
        <w:jc w:val="both"/>
      </w:pPr>
      <w:r>
        <w:rPr>
          <w:rFonts w:ascii="Times New Roman"/>
          <w:b w:val="false"/>
          <w:i w:val="false"/>
          <w:color w:val="000000"/>
          <w:sz w:val="28"/>
        </w:rPr>
        <w:t>
      1) Барлық үйренушілар:</w:t>
      </w:r>
    </w:p>
    <w:p>
      <w:pPr>
        <w:spacing w:after="0"/>
        <w:ind w:left="0"/>
        <w:jc w:val="both"/>
      </w:pPr>
      <w:r>
        <w:rPr>
          <w:rFonts w:ascii="Times New Roman"/>
          <w:b w:val="false"/>
          <w:i w:val="false"/>
          <w:color w:val="000000"/>
          <w:sz w:val="28"/>
        </w:rPr>
        <w:t>
      4-бөлімнің 1-бағаны 1-жолы = 5.1-бөлімнің 3-бағаны 1-жолы + 5.2-бөлімнің 3-бағаны 1-жолы + 5.3-бөлімнің 3-бағаны 1-жолы + 6.1-бөлімнің 3-бағаны 1-жолы + 6.2-бөлімнің 3-бағаны 1-жолы + 6.3-бөлімнің 3-бағаны 1-жолы = 7-бөлімнің 1-бағаны 1-жолы = 8-бөлімнің 1-бағаны 1-жолы = 9-бөлімнің ∑3-4-бағандар қосындысынан 1-жолы = 10-бөлімнің 2-бағаны 1-жолы = 10.1- бөлімнің 2-бағаны 1-жолы.</w:t>
      </w:r>
    </w:p>
    <w:p>
      <w:pPr>
        <w:spacing w:after="0"/>
        <w:ind w:left="0"/>
        <w:jc w:val="both"/>
      </w:pPr>
      <w:r>
        <w:rPr>
          <w:rFonts w:ascii="Times New Roman"/>
          <w:b w:val="false"/>
          <w:i w:val="false"/>
          <w:color w:val="000000"/>
          <w:sz w:val="28"/>
        </w:rPr>
        <w:t>
      2) Қабылдау:</w:t>
      </w:r>
    </w:p>
    <w:p>
      <w:pPr>
        <w:spacing w:after="0"/>
        <w:ind w:left="0"/>
        <w:jc w:val="both"/>
      </w:pPr>
      <w:r>
        <w:rPr>
          <w:rFonts w:ascii="Times New Roman"/>
          <w:b w:val="false"/>
          <w:i w:val="false"/>
          <w:color w:val="000000"/>
          <w:sz w:val="28"/>
        </w:rPr>
        <w:t>
      4-бөлімнің 1-бағаны 2-жолы = 5.1.-бөлімнің 1-бағаны 1-жолы + 5.2-бөлімнің 1-бағаны 1-жолы 5.3.-бөлімнің 1-бағаны 1-жолы + 6.1.-бөлімнің 1-бағаны 1-жолы + 6.2-бөлімнің 1-бағаны 1-жолы + 6.3-бөлімнің 1-бағаны 1-жолы = 9-бөлімнің ∑1-2-бағандар қосындысынан 1-жолы = 10-бөлімнің 1-бағаны 1-жолы.</w:t>
      </w:r>
    </w:p>
    <w:p>
      <w:pPr>
        <w:spacing w:after="0"/>
        <w:ind w:left="0"/>
        <w:jc w:val="both"/>
      </w:pPr>
      <w:r>
        <w:rPr>
          <w:rFonts w:ascii="Times New Roman"/>
          <w:b w:val="false"/>
          <w:i w:val="false"/>
          <w:color w:val="000000"/>
          <w:sz w:val="28"/>
        </w:rPr>
        <w:t>
      3) Бітірушілер:</w:t>
      </w:r>
    </w:p>
    <w:p>
      <w:pPr>
        <w:spacing w:after="0"/>
        <w:ind w:left="0"/>
        <w:jc w:val="both"/>
      </w:pPr>
      <w:r>
        <w:rPr>
          <w:rFonts w:ascii="Times New Roman"/>
          <w:b w:val="false"/>
          <w:i w:val="false"/>
          <w:color w:val="000000"/>
          <w:sz w:val="28"/>
        </w:rPr>
        <w:t>
      4-бөлімнің 1-бағаны 5-жолы = 5.1-бөлімнің 12-бағаны 1-жолы + 5.2-бөлімнің 12-бағаны 1-жолы + 5.3-бөлімнің 12-бағаны 1-жолы + 6.1-бөлімнің 12-бағаны 1-жолы +6.2-бөлімнің 12-бағаны 1-жолы + 6.3-бөлімнің 12-бағаны 1-жолы = 9-бөлімнің ∑5-6-бағандар қосындысынан 1-жолы = 10-бөлімнің 3-бағаны 1-жолы.</w:t>
      </w:r>
    </w:p>
    <w:p>
      <w:pPr>
        <w:spacing w:after="0"/>
        <w:ind w:left="0"/>
        <w:jc w:val="both"/>
      </w:pPr>
      <w:r>
        <w:rPr>
          <w:rFonts w:ascii="Times New Roman"/>
          <w:b w:val="false"/>
          <w:i w:val="false"/>
          <w:color w:val="000000"/>
          <w:sz w:val="28"/>
        </w:rPr>
        <w:t>
      4) Барлық оқып жатқан ерлер:</w:t>
      </w:r>
    </w:p>
    <w:p>
      <w:pPr>
        <w:spacing w:after="0"/>
        <w:ind w:left="0"/>
        <w:jc w:val="both"/>
      </w:pPr>
      <w:r>
        <w:rPr>
          <w:rFonts w:ascii="Times New Roman"/>
          <w:b w:val="false"/>
          <w:i w:val="false"/>
          <w:color w:val="000000"/>
          <w:sz w:val="28"/>
        </w:rPr>
        <w:t>
      4-бөлімнің 1-бағаны 1.1-жолы = 7-бөлімнің 1-бағаны 1.1-жолы = 9-бөлімнің 3-бағаны 1-жолы.</w:t>
      </w:r>
    </w:p>
    <w:p>
      <w:pPr>
        <w:spacing w:after="0"/>
        <w:ind w:left="0"/>
        <w:jc w:val="both"/>
      </w:pPr>
      <w:r>
        <w:rPr>
          <w:rFonts w:ascii="Times New Roman"/>
          <w:b w:val="false"/>
          <w:i w:val="false"/>
          <w:color w:val="000000"/>
          <w:sz w:val="28"/>
        </w:rPr>
        <w:t>
      5) Барлық оқып жатқан әйелдер:</w:t>
      </w:r>
    </w:p>
    <w:p>
      <w:pPr>
        <w:spacing w:after="0"/>
        <w:ind w:left="0"/>
        <w:jc w:val="both"/>
      </w:pPr>
      <w:r>
        <w:rPr>
          <w:rFonts w:ascii="Times New Roman"/>
          <w:b w:val="false"/>
          <w:i w:val="false"/>
          <w:color w:val="000000"/>
          <w:sz w:val="28"/>
        </w:rPr>
        <w:t>
      4-бөлімнің 1-бағаны 1.2-жолы = 5.1-бөлімнің 5, 7, 9, 11-бағаны 1-жолы + 5.2-бөлімнің 5, 7, 9, 11-бағаны 1-жолы + 5.3-бөлімнің 5, 7, 9, 11-бағаны 1-жолы + 6.1-бөлімнің 5, 7, 9, 11-бағаны 1-жолы 6.2-бөлімнің 5, 7, 9, 11-бағаны 1-жолы + 6.3-бөлімнің 5, 7, 9, 11-бағаны 1-жолы = 7-бөлімнің 1-бағаны 1.2-жолы = 8.1-бөлімнің 1-бағаны 1-жолы = 9-бөлімнің 4-бағаны 1-жолы.</w:t>
      </w:r>
    </w:p>
    <w:p>
      <w:pPr>
        <w:spacing w:after="0"/>
        <w:ind w:left="0"/>
        <w:jc w:val="both"/>
      </w:pPr>
      <w:r>
        <w:rPr>
          <w:rFonts w:ascii="Times New Roman"/>
          <w:b w:val="false"/>
          <w:i w:val="false"/>
          <w:color w:val="000000"/>
          <w:sz w:val="28"/>
        </w:rPr>
        <w:t>
      6) Қабылданған ерлер:</w:t>
      </w:r>
    </w:p>
    <w:p>
      <w:pPr>
        <w:spacing w:after="0"/>
        <w:ind w:left="0"/>
        <w:jc w:val="both"/>
      </w:pPr>
      <w:r>
        <w:rPr>
          <w:rFonts w:ascii="Times New Roman"/>
          <w:b w:val="false"/>
          <w:i w:val="false"/>
          <w:color w:val="000000"/>
          <w:sz w:val="28"/>
        </w:rPr>
        <w:t>
      4-бөлімнің 1-бағаны 2.1-жолы = 9-бөлімнің 1-бағаны 1-жолы.</w:t>
      </w:r>
    </w:p>
    <w:p>
      <w:pPr>
        <w:spacing w:after="0"/>
        <w:ind w:left="0"/>
        <w:jc w:val="both"/>
      </w:pPr>
      <w:r>
        <w:rPr>
          <w:rFonts w:ascii="Times New Roman"/>
          <w:b w:val="false"/>
          <w:i w:val="false"/>
          <w:color w:val="000000"/>
          <w:sz w:val="28"/>
        </w:rPr>
        <w:t>
      7) Қабылданған әйелдер:</w:t>
      </w:r>
    </w:p>
    <w:p>
      <w:pPr>
        <w:spacing w:after="0"/>
        <w:ind w:left="0"/>
        <w:jc w:val="both"/>
      </w:pPr>
      <w:r>
        <w:rPr>
          <w:rFonts w:ascii="Times New Roman"/>
          <w:b w:val="false"/>
          <w:i w:val="false"/>
          <w:color w:val="000000"/>
          <w:sz w:val="28"/>
        </w:rPr>
        <w:t xml:space="preserve">
      4-бөлімнің 1-бағаны 2.2-жолы = 5.1-бөлімнің 2-бағаны 1-жолы + 5.2-бөлімнің 2-бағаны 1-жолы + 5.3-бөлімнің 2-бағаны 1-жолы + 6.1-бөлімнің 2-бағаны 1-жолы + 6.2-бөлімнің 2-бағаны 1-жолы + 6.3-бөлімнің 2-бағаны 1-жолы = 9-бөлімнің 2-бағаны 1-жолы. </w:t>
      </w:r>
    </w:p>
    <w:p>
      <w:pPr>
        <w:spacing w:after="0"/>
        <w:ind w:left="0"/>
        <w:jc w:val="both"/>
      </w:pPr>
      <w:r>
        <w:rPr>
          <w:rFonts w:ascii="Times New Roman"/>
          <w:b w:val="false"/>
          <w:i w:val="false"/>
          <w:color w:val="000000"/>
          <w:sz w:val="28"/>
        </w:rPr>
        <w:t xml:space="preserve">
      8) Бітірген ерлер: </w:t>
      </w:r>
    </w:p>
    <w:p>
      <w:pPr>
        <w:spacing w:after="0"/>
        <w:ind w:left="0"/>
        <w:jc w:val="both"/>
      </w:pPr>
      <w:r>
        <w:rPr>
          <w:rFonts w:ascii="Times New Roman"/>
          <w:b w:val="false"/>
          <w:i w:val="false"/>
          <w:color w:val="000000"/>
          <w:sz w:val="28"/>
        </w:rPr>
        <w:t xml:space="preserve">
      4-бөлімнің 1-бағаны 5.1-жолы = 9-бөлімнің 5-бағаны 1-жолы; </w:t>
      </w:r>
    </w:p>
    <w:p>
      <w:pPr>
        <w:spacing w:after="0"/>
        <w:ind w:left="0"/>
        <w:jc w:val="both"/>
      </w:pPr>
      <w:r>
        <w:rPr>
          <w:rFonts w:ascii="Times New Roman"/>
          <w:b w:val="false"/>
          <w:i w:val="false"/>
          <w:color w:val="000000"/>
          <w:sz w:val="28"/>
        </w:rPr>
        <w:t xml:space="preserve">
      4-бөлімнің 1-бағаны 5.1-жолы ≥ 12-бөлімнің 1-бағаны 5-жолы + 1-бағаны 6-жолы; </w:t>
      </w:r>
    </w:p>
    <w:p>
      <w:pPr>
        <w:spacing w:after="0"/>
        <w:ind w:left="0"/>
        <w:jc w:val="both"/>
      </w:pPr>
      <w:r>
        <w:rPr>
          <w:rFonts w:ascii="Times New Roman"/>
          <w:b w:val="false"/>
          <w:i w:val="false"/>
          <w:color w:val="000000"/>
          <w:sz w:val="28"/>
        </w:rPr>
        <w:t xml:space="preserve">
      егер 4-бөлімнің 1-бағаны 5.1-жолы ≠ 0, онда 12-бөлімнің 1-бағаны 1- жолы ≠ 0. </w:t>
      </w:r>
    </w:p>
    <w:p>
      <w:pPr>
        <w:spacing w:after="0"/>
        <w:ind w:left="0"/>
        <w:jc w:val="both"/>
      </w:pPr>
      <w:r>
        <w:rPr>
          <w:rFonts w:ascii="Times New Roman"/>
          <w:b w:val="false"/>
          <w:i w:val="false"/>
          <w:color w:val="000000"/>
          <w:sz w:val="28"/>
        </w:rPr>
        <w:t xml:space="preserve">
      9) Бітірген әйелдер: </w:t>
      </w:r>
    </w:p>
    <w:p>
      <w:pPr>
        <w:spacing w:after="0"/>
        <w:ind w:left="0"/>
        <w:jc w:val="both"/>
      </w:pPr>
      <w:r>
        <w:rPr>
          <w:rFonts w:ascii="Times New Roman"/>
          <w:b w:val="false"/>
          <w:i w:val="false"/>
          <w:color w:val="000000"/>
          <w:sz w:val="28"/>
        </w:rPr>
        <w:t xml:space="preserve">
      4-бөлімнің 1-бағаны 5.2-жолы = 5.1-бөлімнің 14, 16, 18, 20-бағаны 1-жолы + 5.2-бөлімнің 14, 16, 18, 20-бағаны 1-жолы + 5.3-бөлімнің 14, 16, 18, 20-бағаны 1-жолы + 6.1-бөлімнің 14, 16, 18, 20-бағаны 1-жолы + 6.2-бөлімнің 14, 16, 18, 20-бағаны 1-жолы + 6.3-бөлімнің 14, 16, 18, 20-бағаны 1-жолы = 9-бөлімнің 6-бағаны 1-жолы; </w:t>
      </w:r>
    </w:p>
    <w:p>
      <w:pPr>
        <w:spacing w:after="0"/>
        <w:ind w:left="0"/>
        <w:jc w:val="both"/>
      </w:pPr>
      <w:r>
        <w:rPr>
          <w:rFonts w:ascii="Times New Roman"/>
          <w:b w:val="false"/>
          <w:i w:val="false"/>
          <w:color w:val="000000"/>
          <w:sz w:val="28"/>
        </w:rPr>
        <w:t xml:space="preserve">
      4-бөлімнің 1-бағаны 5.2-жолы ≥ 12-бөлімнің 2-бағаны 5-жолы +2-бағаны 6-жолы; </w:t>
      </w:r>
    </w:p>
    <w:p>
      <w:pPr>
        <w:spacing w:after="0"/>
        <w:ind w:left="0"/>
        <w:jc w:val="both"/>
      </w:pPr>
      <w:r>
        <w:rPr>
          <w:rFonts w:ascii="Times New Roman"/>
          <w:b w:val="false"/>
          <w:i w:val="false"/>
          <w:color w:val="000000"/>
          <w:sz w:val="28"/>
        </w:rPr>
        <w:t xml:space="preserve">
      егер 4-бөлімнің 1-бағаны 5.2-жолы ≠ 0, онда 12-бөлімнің 2-бағаны 1-жолы ≠ 0. </w:t>
      </w:r>
    </w:p>
    <w:p>
      <w:pPr>
        <w:spacing w:after="0"/>
        <w:ind w:left="0"/>
        <w:jc w:val="both"/>
      </w:pPr>
      <w:r>
        <w:rPr>
          <w:rFonts w:ascii="Times New Roman"/>
          <w:b w:val="false"/>
          <w:i w:val="false"/>
          <w:color w:val="000000"/>
          <w:sz w:val="28"/>
        </w:rPr>
        <w:t xml:space="preserve">
      10) Негізгі орта білімнің негізінде оқушылардың саны: </w:t>
      </w:r>
    </w:p>
    <w:p>
      <w:pPr>
        <w:spacing w:after="0"/>
        <w:ind w:left="0"/>
        <w:jc w:val="both"/>
      </w:pPr>
      <w:r>
        <w:rPr>
          <w:rFonts w:ascii="Times New Roman"/>
          <w:b w:val="false"/>
          <w:i w:val="false"/>
          <w:color w:val="000000"/>
          <w:sz w:val="28"/>
        </w:rPr>
        <w:t xml:space="preserve">
      4-бөлімнің 2-бағаны 1-жолы = 5.1.-бөлімнің 3-бағаны 1-жолы + 6.1.-бөлімнің 3-бағаны 1-жолы = 8-бөлімнің ∑2-5-бағаны 1-жолы = 10.1-бөлімнің ∑2-5-бағаны 1-жолы. </w:t>
      </w:r>
    </w:p>
    <w:p>
      <w:pPr>
        <w:spacing w:after="0"/>
        <w:ind w:left="0"/>
        <w:jc w:val="both"/>
      </w:pPr>
      <w:r>
        <w:rPr>
          <w:rFonts w:ascii="Times New Roman"/>
          <w:b w:val="false"/>
          <w:i w:val="false"/>
          <w:color w:val="000000"/>
          <w:sz w:val="28"/>
        </w:rPr>
        <w:t xml:space="preserve">
      11) Жалпы орта білімнің негізінде оқушылардың саны: </w:t>
      </w:r>
    </w:p>
    <w:p>
      <w:pPr>
        <w:spacing w:after="0"/>
        <w:ind w:left="0"/>
        <w:jc w:val="both"/>
      </w:pPr>
      <w:r>
        <w:rPr>
          <w:rFonts w:ascii="Times New Roman"/>
          <w:b w:val="false"/>
          <w:i w:val="false"/>
          <w:color w:val="000000"/>
          <w:sz w:val="28"/>
        </w:rPr>
        <w:t xml:space="preserve">
      4-бөлімнің 3-бағаны 1-жолы = 5.2-бөлімнің 3-бағаны 1-жолы + 6.2-бөлімнің 3-бағаны 1-жолы = 8-бөлімнің ∑6-9-бағаны 1-жолы = 10.1-бөлімнің ∑6-9-бағаны 1-жолы. </w:t>
      </w:r>
    </w:p>
    <w:p>
      <w:pPr>
        <w:spacing w:after="0"/>
        <w:ind w:left="0"/>
        <w:jc w:val="both"/>
      </w:pPr>
      <w:r>
        <w:rPr>
          <w:rFonts w:ascii="Times New Roman"/>
          <w:b w:val="false"/>
          <w:i w:val="false"/>
          <w:color w:val="000000"/>
          <w:sz w:val="28"/>
        </w:rPr>
        <w:t xml:space="preserve">
      12) Техникалық және кәсіптік, орта білімнен кейінгі білімнің негізінде оқушылардың саны: </w:t>
      </w:r>
    </w:p>
    <w:p>
      <w:pPr>
        <w:spacing w:after="0"/>
        <w:ind w:left="0"/>
        <w:jc w:val="both"/>
      </w:pPr>
      <w:r>
        <w:rPr>
          <w:rFonts w:ascii="Times New Roman"/>
          <w:b w:val="false"/>
          <w:i w:val="false"/>
          <w:color w:val="000000"/>
          <w:sz w:val="28"/>
        </w:rPr>
        <w:t xml:space="preserve">
      4-бөлімнің 4-бағаны 1-жолы = 5.3-бөлімнің 3-бағаны 1-жолы + 6.3-бөлімнің 3-бағаны 1-жолы = 8-бөлімнің ∑10-13-бағаны 1-жолы = 10.1-бөлімнің ∑10-13-бағаны 1-жолы </w:t>
      </w:r>
    </w:p>
    <w:p>
      <w:pPr>
        <w:spacing w:after="0"/>
        <w:ind w:left="0"/>
        <w:jc w:val="both"/>
      </w:pPr>
      <w:r>
        <w:rPr>
          <w:rFonts w:ascii="Times New Roman"/>
          <w:b w:val="false"/>
          <w:i w:val="false"/>
          <w:color w:val="000000"/>
          <w:sz w:val="28"/>
        </w:rPr>
        <w:t xml:space="preserve">
      13) Оқуға түсу кезінде жеңілдіктері бар оқушылардың саны: </w:t>
      </w:r>
    </w:p>
    <w:p>
      <w:pPr>
        <w:spacing w:after="0"/>
        <w:ind w:left="0"/>
        <w:jc w:val="both"/>
      </w:pPr>
      <w:r>
        <w:rPr>
          <w:rFonts w:ascii="Times New Roman"/>
          <w:b w:val="false"/>
          <w:i w:val="false"/>
          <w:color w:val="000000"/>
          <w:sz w:val="28"/>
        </w:rPr>
        <w:t xml:space="preserve">
      4-бөлімнің 1-бағаны 1.1-жолы ≥ 11-бөлімнің 3-бағаны 1, 2, 3, 4, 5, 6-әрбір жолынан; </w:t>
      </w:r>
    </w:p>
    <w:p>
      <w:pPr>
        <w:spacing w:after="0"/>
        <w:ind w:left="0"/>
        <w:jc w:val="both"/>
      </w:pPr>
      <w:r>
        <w:rPr>
          <w:rFonts w:ascii="Times New Roman"/>
          <w:b w:val="false"/>
          <w:i w:val="false"/>
          <w:color w:val="000000"/>
          <w:sz w:val="28"/>
        </w:rPr>
        <w:t xml:space="preserve">
      4-бөлімнің 1-бағаны 1.2-жолы ≥ 11-бөлімнің 4-бағаны 1, 2, 3, 4, 5, 6-әрбір жолынан; </w:t>
      </w:r>
    </w:p>
    <w:p>
      <w:pPr>
        <w:spacing w:after="0"/>
        <w:ind w:left="0"/>
        <w:jc w:val="both"/>
      </w:pPr>
      <w:r>
        <w:rPr>
          <w:rFonts w:ascii="Times New Roman"/>
          <w:b w:val="false"/>
          <w:i w:val="false"/>
          <w:color w:val="000000"/>
          <w:sz w:val="28"/>
        </w:rPr>
        <w:t xml:space="preserve">
      4-бөлімнің 1-бағаны 2.1-жолы ≥ 11-бөлімнің 1-бағаны 1, 2, 3, 4, 5, 6-әрбір жолынан; </w:t>
      </w:r>
    </w:p>
    <w:p>
      <w:pPr>
        <w:spacing w:after="0"/>
        <w:ind w:left="0"/>
        <w:jc w:val="both"/>
      </w:pPr>
      <w:r>
        <w:rPr>
          <w:rFonts w:ascii="Times New Roman"/>
          <w:b w:val="false"/>
          <w:i w:val="false"/>
          <w:color w:val="000000"/>
          <w:sz w:val="28"/>
        </w:rPr>
        <w:t xml:space="preserve">
      4-бөлімнің 1-бағаны 2.2-жолы ≥ 11-бөлімнің 2-бағаны 1, 2, 3, 4, 5, 6-әрбір жолынан; </w:t>
      </w:r>
    </w:p>
    <w:p>
      <w:pPr>
        <w:spacing w:after="0"/>
        <w:ind w:left="0"/>
        <w:jc w:val="both"/>
      </w:pPr>
      <w:r>
        <w:rPr>
          <w:rFonts w:ascii="Times New Roman"/>
          <w:b w:val="false"/>
          <w:i w:val="false"/>
          <w:color w:val="000000"/>
          <w:sz w:val="28"/>
        </w:rPr>
        <w:t xml:space="preserve">
      4-бөлімнің 1-бағаны 5.1-жолы ≥ 11-бөлімнің 5-бағаны 1, 2, 3, 4, 5, 6-әрбір жолынан; </w:t>
      </w:r>
    </w:p>
    <w:p>
      <w:pPr>
        <w:spacing w:after="0"/>
        <w:ind w:left="0"/>
        <w:jc w:val="both"/>
      </w:pPr>
      <w:r>
        <w:rPr>
          <w:rFonts w:ascii="Times New Roman"/>
          <w:b w:val="false"/>
          <w:i w:val="false"/>
          <w:color w:val="000000"/>
          <w:sz w:val="28"/>
        </w:rPr>
        <w:t xml:space="preserve">
      4-бөлімнің 1-бағаны 5.2-жолы ≥ 11-бөлімнің 6-бағаны 1, 2, 3, 4, 5, 6-әрбір жолынан. </w:t>
      </w:r>
    </w:p>
    <w:p>
      <w:pPr>
        <w:spacing w:after="0"/>
        <w:ind w:left="0"/>
        <w:jc w:val="both"/>
      </w:pPr>
      <w:r>
        <w:rPr>
          <w:rFonts w:ascii="Times New Roman"/>
          <w:b w:val="false"/>
          <w:i w:val="false"/>
          <w:color w:val="000000"/>
          <w:sz w:val="28"/>
        </w:rPr>
        <w:t xml:space="preserve">
      14) Баланстық бақылау (оқушылардың барлығы): </w:t>
      </w:r>
    </w:p>
    <w:p>
      <w:pPr>
        <w:spacing w:after="0"/>
        <w:ind w:left="0"/>
        <w:jc w:val="both"/>
      </w:pPr>
      <w:r>
        <w:rPr>
          <w:rFonts w:ascii="Times New Roman"/>
          <w:b w:val="false"/>
          <w:i w:val="false"/>
          <w:color w:val="000000"/>
          <w:sz w:val="28"/>
        </w:rPr>
        <w:t xml:space="preserve">
      "Оқушылардың барлығы" соңғы кезең үшін есеп = "Оқушылардың барлығы" өткен кезең үшін + ("Келген оқушылар" – "Кеткен оқушылар" + "Қабылданды" – "Бітіріп шыққандар") соңғы кезеңдегі есеп. </w:t>
      </w:r>
    </w:p>
    <w:p>
      <w:pPr>
        <w:spacing w:after="0"/>
        <w:ind w:left="0"/>
        <w:jc w:val="both"/>
      </w:pPr>
      <w:r>
        <w:rPr>
          <w:rFonts w:ascii="Times New Roman"/>
          <w:b w:val="false"/>
          <w:i w:val="false"/>
          <w:color w:val="000000"/>
          <w:sz w:val="28"/>
        </w:rPr>
        <w:t xml:space="preserve">
      15) Баланстық бақылау (әйелдер): </w:t>
      </w:r>
    </w:p>
    <w:p>
      <w:pPr>
        <w:spacing w:after="0"/>
        <w:ind w:left="0"/>
        <w:jc w:val="both"/>
      </w:pPr>
      <w:r>
        <w:rPr>
          <w:rFonts w:ascii="Times New Roman"/>
          <w:b w:val="false"/>
          <w:i w:val="false"/>
          <w:color w:val="000000"/>
          <w:sz w:val="28"/>
        </w:rPr>
        <w:t xml:space="preserve">
      "Оқушылардың барлығы – әйелдер" соңғы кезең үшін есеп = "Оқушылардың барлығы – әйелдер" өткен кезең үшін + ("Келген оқушылар – әйелдер" - "Кеткен оқушылар – әйелдер" + "Қабылданды – әйелдер" – "Бітіріп шыққандар – әйелдер") соңғы кезеңдегі есеп. </w:t>
      </w:r>
    </w:p>
    <w:p>
      <w:pPr>
        <w:spacing w:after="0"/>
        <w:ind w:left="0"/>
        <w:jc w:val="both"/>
      </w:pPr>
      <w:r>
        <w:rPr>
          <w:rFonts w:ascii="Times New Roman"/>
          <w:b w:val="false"/>
          <w:i w:val="false"/>
          <w:color w:val="000000"/>
          <w:sz w:val="28"/>
        </w:rPr>
        <w:t xml:space="preserve">
      16) Баланстық бақылау (ерлер): </w:t>
      </w:r>
    </w:p>
    <w:p>
      <w:pPr>
        <w:spacing w:after="0"/>
        <w:ind w:left="0"/>
        <w:jc w:val="both"/>
      </w:pPr>
      <w:r>
        <w:rPr>
          <w:rFonts w:ascii="Times New Roman"/>
          <w:b w:val="false"/>
          <w:i w:val="false"/>
          <w:color w:val="000000"/>
          <w:sz w:val="28"/>
        </w:rPr>
        <w:t>
      "Оқушылардың барлығы – ерлер" соңғы кезең үшін есеп = "Оқушылардың барлығы – ерлер" өткен кезең үшін + ("Келгені оқушылар – ерлер" - "Кеткен оқушылар – ерлер" + "Қабылданды – ерлер" - "Бітіріп шыққандар – ерлер") соңғы кезеңдегі есеп.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Стратегиялық жоспарлау және </w:t>
            </w:r>
            <w:r>
              <w:br/>
            </w:r>
            <w:r>
              <w:rPr>
                <w:rFonts w:ascii="Times New Roman"/>
                <w:b w:val="false"/>
                <w:i w:val="false"/>
                <w:color w:val="000000"/>
                <w:sz w:val="20"/>
              </w:rPr>
              <w:t>реформалар агенттігінің</w:t>
            </w:r>
            <w:r>
              <w:br/>
            </w:r>
            <w:r>
              <w:rPr>
                <w:rFonts w:ascii="Times New Roman"/>
                <w:b w:val="false"/>
                <w:i w:val="false"/>
                <w:color w:val="000000"/>
                <w:sz w:val="20"/>
              </w:rPr>
              <w:t>Ұлттық статистика бюросының</w:t>
            </w:r>
            <w:r>
              <w:br/>
            </w:r>
            <w:r>
              <w:rPr>
                <w:rFonts w:ascii="Times New Roman"/>
                <w:b w:val="false"/>
                <w:i w:val="false"/>
                <w:color w:val="000000"/>
                <w:sz w:val="20"/>
              </w:rPr>
              <w:t xml:space="preserve">басшысы </w:t>
            </w:r>
            <w:r>
              <w:br/>
            </w:r>
            <w:r>
              <w:rPr>
                <w:rFonts w:ascii="Times New Roman"/>
                <w:b w:val="false"/>
                <w:i w:val="false"/>
                <w:color w:val="000000"/>
                <w:sz w:val="20"/>
              </w:rPr>
              <w:t xml:space="preserve">2022 жылғы 18 қазандағы </w:t>
            </w:r>
            <w:r>
              <w:br/>
            </w:r>
            <w:r>
              <w:rPr>
                <w:rFonts w:ascii="Times New Roman"/>
                <w:b w:val="false"/>
                <w:i w:val="false"/>
                <w:color w:val="000000"/>
                <w:sz w:val="20"/>
              </w:rPr>
              <w:t xml:space="preserve">№ 34 Бұйрыққа </w:t>
            </w:r>
            <w:r>
              <w:br/>
            </w:r>
            <w:r>
              <w:rPr>
                <w:rFonts w:ascii="Times New Roman"/>
                <w:b w:val="false"/>
                <w:i w:val="false"/>
                <w:color w:val="000000"/>
                <w:sz w:val="20"/>
              </w:rPr>
              <w:t xml:space="preserve">3-қосымша </w:t>
            </w:r>
          </w:p>
        </w:tc>
      </w:tr>
    </w:tbl>
    <w:tbl>
      <w:tblPr>
        <w:tblW w:w="0" w:type="auto"/>
        <w:tblCellSpacing w:w="0" w:type="auto"/>
        <w:tblBorders>
          <w:top w:val="none"/>
          <w:left w:val="none"/>
          <w:bottom w:val="none"/>
          <w:right w:val="none"/>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590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159000" cy="1422400"/>
                          </a:xfrm>
                          <a:prstGeom prst="rect">
                            <a:avLst/>
                          </a:prstGeom>
                        </pic:spPr>
                      </pic:pic>
                    </a:graphicData>
                  </a:graphic>
                </wp:inline>
              </w:drawing>
            </w:r>
          </w:p>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статистика органдары құпиялылығына кепілдік береді</w:t>
            </w:r>
          </w:p>
          <w:p>
            <w:pPr>
              <w:spacing w:after="20"/>
              <w:ind w:left="20"/>
              <w:jc w:val="both"/>
            </w:pPr>
            <w:r>
              <w:rPr>
                <w:rFonts w:ascii="Times New Roman"/>
                <w:b w:val="false"/>
                <w:i w:val="false"/>
                <w:color w:val="000000"/>
                <w:sz w:val="20"/>
              </w:rPr>
              <w:t>
Конфиденциальность гарантируется органами государственной статистики</w:t>
            </w:r>
          </w:p>
          <w:p>
            <w:pPr>
              <w:spacing w:after="20"/>
              <w:ind w:left="20"/>
              <w:jc w:val="both"/>
            </w:pPr>
            <w:r>
              <w:rPr>
                <w:rFonts w:ascii="Times New Roman"/>
                <w:b w:val="false"/>
                <w:i w:val="false"/>
                <w:color w:val="000000"/>
                <w:sz w:val="20"/>
              </w:rPr>
              <w:t>
Жалпымемлекеттік статистикалық байқаудың статистикалық нысаны</w:t>
            </w:r>
          </w:p>
          <w:p>
            <w:pPr>
              <w:spacing w:after="20"/>
              <w:ind w:left="20"/>
              <w:jc w:val="both"/>
            </w:pPr>
            <w:r>
              <w:rPr>
                <w:rFonts w:ascii="Times New Roman"/>
                <w:b w:val="false"/>
                <w:i w:val="false"/>
                <w:color w:val="000000"/>
                <w:sz w:val="20"/>
              </w:rPr>
              <w:t>
Статистическая форма общегосударственного статистического наблюдения</w:t>
            </w:r>
          </w:p>
        </w:tc>
        <w:tc>
          <w:tcPr>
            <w:tcW w:w="0" w:type="auto"/>
            <w:gridSpan w:val="6"/>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білім беру ұйымдарының есебі</w:t>
            </w:r>
          </w:p>
          <w:p>
            <w:pPr>
              <w:spacing w:after="20"/>
              <w:ind w:left="20"/>
              <w:jc w:val="both"/>
            </w:pPr>
            <w:r>
              <w:rPr>
                <w:rFonts w:ascii="Times New Roman"/>
                <w:b w:val="false"/>
                <w:i w:val="false"/>
                <w:color w:val="000000"/>
                <w:sz w:val="20"/>
              </w:rPr>
              <w:t>
Отчет организаций высшего и послевузовского образования</w:t>
            </w:r>
          </w:p>
        </w:tc>
      </w:tr>
      <w:tr>
        <w:trPr>
          <w:trHeight w:val="30" w:hRule="atLeast"/>
        </w:trPr>
        <w:tc>
          <w:tcPr>
            <w:tcW w:w="123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ндексі</w:t>
            </w:r>
          </w:p>
          <w:p>
            <w:pPr>
              <w:spacing w:after="20"/>
              <w:ind w:left="20"/>
              <w:jc w:val="both"/>
            </w:pPr>
            <w:r>
              <w:rPr>
                <w:rFonts w:ascii="Times New Roman"/>
                <w:b w:val="false"/>
                <w:i w:val="false"/>
                <w:color w:val="000000"/>
                <w:sz w:val="20"/>
              </w:rPr>
              <w:t>
Индекс</w:t>
            </w:r>
          </w:p>
        </w:tc>
        <w:tc>
          <w:tcPr>
            <w:tcW w:w="123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ОВПО</w:t>
            </w:r>
          </w:p>
        </w:tc>
        <w:tc>
          <w:tcPr>
            <w:tcW w:w="123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p>
            <w:pPr>
              <w:spacing w:after="20"/>
              <w:ind w:left="20"/>
              <w:jc w:val="both"/>
            </w:pPr>
            <w:r>
              <w:rPr>
                <w:rFonts w:ascii="Times New Roman"/>
                <w:b w:val="false"/>
                <w:i w:val="false"/>
                <w:color w:val="000000"/>
                <w:sz w:val="20"/>
              </w:rPr>
              <w:t>
один раз в год</w:t>
            </w:r>
          </w:p>
        </w:tc>
        <w:tc>
          <w:tcPr>
            <w:tcW w:w="123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p>
            <w:pPr>
              <w:spacing w:after="20"/>
              <w:ind w:left="20"/>
              <w:jc w:val="both"/>
            </w:pPr>
            <w:r>
              <w:rPr>
                <w:rFonts w:ascii="Times New Roman"/>
                <w:b w:val="false"/>
                <w:i w:val="false"/>
                <w:color w:val="000000"/>
                <w:sz w:val="20"/>
              </w:rPr>
              <w:t>
отчетный период</w:t>
            </w: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955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2095500" cy="685800"/>
                          </a:xfrm>
                          <a:prstGeom prst="rect">
                            <a:avLst/>
                          </a:prstGeom>
                        </pic:spPr>
                      </pic:pic>
                    </a:graphicData>
                  </a:graphic>
                </wp:inline>
              </w:drawing>
            </w:r>
          </w:p>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
год</w:t>
            </w:r>
          </w:p>
        </w:tc>
      </w:tr>
      <w:tr>
        <w:trPr>
          <w:trHeight w:val="30" w:hRule="atLeast"/>
        </w:trPr>
        <w:tc>
          <w:tcPr>
            <w:tcW w:w="0" w:type="auto"/>
            <w:gridSpan w:val="10"/>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Меншік нысанына және ведомстволық қатыстылығына қарамастан жоғары білім беру және жоғары оқу орнынан кейінгі білім беру саласында білім беру бағдарламаларын жүзеге асыратын, заңды тұлғалар және (немесе) олардың құрылымдық және оқшауланған бөлімшелері ұсынады</w:t>
            </w:r>
          </w:p>
          <w:p>
            <w:pPr>
              <w:spacing w:after="20"/>
              <w:ind w:left="20"/>
              <w:jc w:val="both"/>
            </w:pPr>
            <w:r>
              <w:rPr>
                <w:rFonts w:ascii="Times New Roman"/>
                <w:b w:val="false"/>
                <w:i w:val="false"/>
                <w:color w:val="000000"/>
                <w:sz w:val="20"/>
              </w:rPr>
              <w:t>
Представляют юридические лица и (или) их структурные и обособленные подразделения, осуществляющие образовательные программы в области высшего и послевузовского образования, независимо от форм собственности и ведомственной принадлежности</w:t>
            </w:r>
          </w:p>
        </w:tc>
      </w:tr>
      <w:tr>
        <w:trPr>
          <w:trHeight w:val="30" w:hRule="atLeast"/>
        </w:trPr>
        <w:tc>
          <w:tcPr>
            <w:tcW w:w="0" w:type="auto"/>
            <w:gridSpan w:val="10"/>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 мерзімі – есепті кезеңнің 10 қазанына (қоса алғанда) дейін</w:t>
            </w:r>
          </w:p>
          <w:p>
            <w:pPr>
              <w:spacing w:after="20"/>
              <w:ind w:left="20"/>
              <w:jc w:val="both"/>
            </w:pPr>
            <w:r>
              <w:rPr>
                <w:rFonts w:ascii="Times New Roman"/>
                <w:b w:val="false"/>
                <w:i w:val="false"/>
                <w:color w:val="000000"/>
                <w:sz w:val="20"/>
              </w:rPr>
              <w:t>
Срок представления – до 10 октября (включительно) отчетного периода</w:t>
            </w:r>
          </w:p>
        </w:tc>
      </w:tr>
      <w:tr>
        <w:trPr>
          <w:trHeight w:val="30" w:hRule="atLeast"/>
        </w:trPr>
        <w:tc>
          <w:tcPr>
            <w:tcW w:w="0" w:type="auto"/>
            <w:gridSpan w:val="8"/>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
код БИН</w:t>
                  </w: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1181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5118100" cy="647700"/>
                                </a:xfrm>
                                <a:prstGeom prst="rect">
                                  <a:avLst/>
                                </a:prstGeom>
                              </pic:spPr>
                            </pic:pic>
                          </a:graphicData>
                        </a:graphic>
                      </wp:inline>
                    </w:drawing>
                  </w:r>
                </w:p>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Ұйымның түрін "V" белгісімен белгілеңіз</w:t>
      </w:r>
    </w:p>
    <w:p>
      <w:pPr>
        <w:spacing w:after="0"/>
        <w:ind w:left="0"/>
        <w:jc w:val="both"/>
      </w:pPr>
      <w:r>
        <w:rPr>
          <w:rFonts w:ascii="Times New Roman"/>
          <w:b w:val="false"/>
          <w:i w:val="false"/>
          <w:color w:val="000000"/>
          <w:sz w:val="28"/>
        </w:rPr>
        <w:t>
      Отметьте знаком "V" вид организации</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Ұйымның түрін "V" белгісімен белгілеңіз</w:t>
            </w:r>
          </w:p>
          <w:p>
            <w:pPr>
              <w:spacing w:after="20"/>
              <w:ind w:left="20"/>
              <w:jc w:val="both"/>
            </w:pPr>
            <w:r>
              <w:rPr>
                <w:rFonts w:ascii="Times New Roman"/>
                <w:b w:val="false"/>
                <w:i w:val="false"/>
                <w:color w:val="000000"/>
                <w:sz w:val="20"/>
              </w:rPr>
              <w:t>
Отметьте знаком "V" вид организации</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академия</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ұлттық зерттеу университеті национальный исследовательскийуниверситет</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институт</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ұлттық жоғары оқу орнынан кейінгі білім беру ұйымы</w:t>
            </w:r>
          </w:p>
          <w:p>
            <w:pPr>
              <w:spacing w:after="20"/>
              <w:ind w:left="20"/>
              <w:jc w:val="both"/>
            </w:pPr>
            <w:r>
              <w:rPr>
                <w:rFonts w:ascii="Times New Roman"/>
                <w:b w:val="false"/>
                <w:i w:val="false"/>
                <w:color w:val="000000"/>
                <w:sz w:val="20"/>
              </w:rPr>
              <w:t>
национальная организация послевузовскогообразования</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консерватория</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зерттеу университеті</w:t>
            </w:r>
          </w:p>
          <w:p>
            <w:pPr>
              <w:spacing w:after="20"/>
              <w:ind w:left="20"/>
              <w:jc w:val="both"/>
            </w:pPr>
            <w:r>
              <w:rPr>
                <w:rFonts w:ascii="Times New Roman"/>
                <w:b w:val="false"/>
                <w:i w:val="false"/>
                <w:color w:val="000000"/>
                <w:sz w:val="20"/>
              </w:rPr>
              <w:t>
исследовательский университет</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жоғары мектеп</w:t>
            </w:r>
          </w:p>
          <w:p>
            <w:pPr>
              <w:spacing w:after="20"/>
              <w:ind w:left="20"/>
              <w:jc w:val="both"/>
            </w:pPr>
            <w:r>
              <w:rPr>
                <w:rFonts w:ascii="Times New Roman"/>
                <w:b w:val="false"/>
                <w:i w:val="false"/>
                <w:color w:val="000000"/>
                <w:sz w:val="20"/>
              </w:rPr>
              <w:t>
высшая школа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университет</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жоғары училище</w:t>
            </w:r>
          </w:p>
          <w:p>
            <w:pPr>
              <w:spacing w:after="20"/>
              <w:ind w:left="20"/>
              <w:jc w:val="both"/>
            </w:pPr>
            <w:r>
              <w:rPr>
                <w:rFonts w:ascii="Times New Roman"/>
                <w:b w:val="false"/>
                <w:i w:val="false"/>
                <w:color w:val="000000"/>
                <w:sz w:val="20"/>
              </w:rPr>
              <w:t>
высшее училище</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Білім алу нысанын "V" белгісімен белгілеңіз</w:t>
      </w:r>
    </w:p>
    <w:p>
      <w:pPr>
        <w:spacing w:after="0"/>
        <w:ind w:left="0"/>
        <w:jc w:val="both"/>
      </w:pPr>
      <w:r>
        <w:rPr>
          <w:rFonts w:ascii="Times New Roman"/>
          <w:b w:val="false"/>
          <w:i w:val="false"/>
          <w:color w:val="000000"/>
          <w:sz w:val="28"/>
        </w:rPr>
        <w:t>
      Отметьте знаком "V" форму получения образования</w:t>
      </w:r>
    </w:p>
    <w:tbl>
      <w:tblPr>
        <w:tblW w:w="0" w:type="auto"/>
        <w:tblCellSpacing w:w="0" w:type="auto"/>
        <w:tblBorders>
          <w:top w:val="none"/>
          <w:left w:val="none"/>
          <w:bottom w:val="none"/>
          <w:right w:val="none"/>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w:t>
            </w:r>
          </w:p>
          <w:p>
            <w:pPr>
              <w:spacing w:after="20"/>
              <w:ind w:left="20"/>
              <w:jc w:val="both"/>
            </w:pPr>
            <w:r>
              <w:rPr>
                <w:rFonts w:ascii="Times New Roman"/>
                <w:b w:val="false"/>
                <w:i w:val="false"/>
                <w:color w:val="000000"/>
                <w:sz w:val="20"/>
              </w:rPr>
              <w:t>
очная</w:t>
            </w:r>
          </w:p>
        </w:tc>
        <w:tc>
          <w:tcPr>
            <w:tcW w:w="82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82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кешкі</w:t>
            </w:r>
          </w:p>
          <w:p>
            <w:pPr>
              <w:spacing w:after="20"/>
              <w:ind w:left="20"/>
              <w:jc w:val="both"/>
            </w:pPr>
            <w:r>
              <w:rPr>
                <w:rFonts w:ascii="Times New Roman"/>
                <w:b w:val="false"/>
                <w:i w:val="false"/>
                <w:color w:val="000000"/>
                <w:sz w:val="20"/>
              </w:rPr>
              <w:t>
вечерняя</w:t>
            </w:r>
          </w:p>
        </w:tc>
        <w:tc>
          <w:tcPr>
            <w:tcW w:w="82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82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сырттай</w:t>
            </w:r>
          </w:p>
          <w:p>
            <w:pPr>
              <w:spacing w:after="20"/>
              <w:ind w:left="20"/>
              <w:jc w:val="both"/>
            </w:pPr>
            <w:r>
              <w:rPr>
                <w:rFonts w:ascii="Times New Roman"/>
                <w:b w:val="false"/>
                <w:i w:val="false"/>
                <w:color w:val="000000"/>
                <w:sz w:val="20"/>
              </w:rPr>
              <w:t>
заочная</w:t>
            </w:r>
          </w:p>
        </w:tc>
        <w:tc>
          <w:tcPr>
            <w:tcW w:w="82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82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онлай-оқыту</w:t>
            </w:r>
          </w:p>
          <w:p>
            <w:pPr>
              <w:spacing w:after="20"/>
              <w:ind w:left="20"/>
              <w:jc w:val="both"/>
            </w:pPr>
            <w:r>
              <w:rPr>
                <w:rFonts w:ascii="Times New Roman"/>
                <w:b w:val="false"/>
                <w:i w:val="false"/>
                <w:color w:val="000000"/>
                <w:sz w:val="20"/>
              </w:rPr>
              <w:t>
онлайн-обучение</w:t>
            </w:r>
          </w:p>
        </w:tc>
        <w:tc>
          <w:tcPr>
            <w:tcW w:w="82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82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экстернат</w:t>
            </w:r>
          </w:p>
        </w:tc>
        <w:tc>
          <w:tcPr>
            <w:tcW w:w="82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Сіздің ұйымыңыз жүзеге асыратын білім беру бағдарламаларын "V" белгісімен белгілеңіз</w:t>
      </w:r>
    </w:p>
    <w:p>
      <w:pPr>
        <w:spacing w:after="0"/>
        <w:ind w:left="0"/>
        <w:jc w:val="both"/>
      </w:pPr>
      <w:r>
        <w:rPr>
          <w:rFonts w:ascii="Times New Roman"/>
          <w:b w:val="false"/>
          <w:i w:val="false"/>
          <w:color w:val="000000"/>
          <w:sz w:val="28"/>
        </w:rPr>
        <w:t>
      Отметьте знаком "V" образовательные программы, которые реализует Ваша организация</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жоғары білімнің білім беру бағдарламалары</w:t>
            </w:r>
          </w:p>
          <w:p>
            <w:pPr>
              <w:spacing w:after="20"/>
              <w:ind w:left="20"/>
              <w:jc w:val="both"/>
            </w:pPr>
            <w:r>
              <w:rPr>
                <w:rFonts w:ascii="Times New Roman"/>
                <w:b w:val="false"/>
                <w:i w:val="false"/>
                <w:color w:val="000000"/>
                <w:sz w:val="20"/>
              </w:rPr>
              <w:t xml:space="preserve">
образовательные программы высшего образования </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14-15бөлімдер (12-13 бөлімдер толтырылмайды)</w:t>
            </w:r>
          </w:p>
          <w:p>
            <w:pPr>
              <w:spacing w:after="20"/>
              <w:ind w:left="20"/>
              <w:jc w:val="both"/>
            </w:pPr>
            <w:r>
              <w:rPr>
                <w:rFonts w:ascii="Times New Roman"/>
                <w:b w:val="false"/>
                <w:i w:val="false"/>
                <w:color w:val="000000"/>
                <w:sz w:val="20"/>
              </w:rPr>
              <w:t>
разделы 4-11, 14-15 (разделы 12-13 не заполняют)</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жоғары оқу орнынан кейінгі білімнің білім беру бағдарламалары</w:t>
            </w:r>
          </w:p>
          <w:p>
            <w:pPr>
              <w:spacing w:after="20"/>
              <w:ind w:left="20"/>
              <w:jc w:val="both"/>
            </w:pPr>
            <w:r>
              <w:rPr>
                <w:rFonts w:ascii="Times New Roman"/>
                <w:b w:val="false"/>
                <w:i w:val="false"/>
                <w:color w:val="000000"/>
                <w:sz w:val="20"/>
              </w:rPr>
              <w:t>
образовательные программы послевузовского образования</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12-15бөлімдер (9-11 бөлімдер толтырылмайды)</w:t>
            </w:r>
          </w:p>
          <w:p>
            <w:pPr>
              <w:spacing w:after="20"/>
              <w:ind w:left="20"/>
              <w:jc w:val="both"/>
            </w:pPr>
            <w:r>
              <w:rPr>
                <w:rFonts w:ascii="Times New Roman"/>
                <w:b w:val="false"/>
                <w:i w:val="false"/>
                <w:color w:val="000000"/>
                <w:sz w:val="20"/>
              </w:rPr>
              <w:t>
разделы 4-8, 12-15 (разделы 9-11 не заполняют)</w:t>
            </w:r>
          </w:p>
        </w:tc>
      </w:tr>
    </w:tbl>
    <w:p>
      <w:pPr>
        <w:spacing w:after="0"/>
        <w:ind w:left="0"/>
        <w:jc w:val="both"/>
      </w:pPr>
      <w:r>
        <w:rPr>
          <w:rFonts w:ascii="Times New Roman"/>
          <w:b w:val="false"/>
          <w:i w:val="false"/>
          <w:color w:val="000000"/>
          <w:sz w:val="28"/>
        </w:rPr>
        <w:t>
      4. Контингенттің нақты бары және қозғалысы туралы деректерді толтырыңыз, адам</w:t>
      </w:r>
    </w:p>
    <w:p>
      <w:pPr>
        <w:spacing w:after="0"/>
        <w:ind w:left="0"/>
        <w:jc w:val="both"/>
      </w:pPr>
      <w:r>
        <w:rPr>
          <w:rFonts w:ascii="Times New Roman"/>
          <w:b w:val="false"/>
          <w:i w:val="false"/>
          <w:color w:val="000000"/>
          <w:sz w:val="28"/>
        </w:rPr>
        <w:t>
      Заполните данные о наличии и движении контингента,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Студенттер</w:t>
            </w:r>
          </w:p>
          <w:p>
            <w:pPr>
              <w:spacing w:after="20"/>
              <w:ind w:left="20"/>
              <w:jc w:val="both"/>
            </w:pPr>
            <w:r>
              <w:rPr>
                <w:rFonts w:ascii="Times New Roman"/>
                <w:b w:val="false"/>
                <w:i w:val="false"/>
                <w:color w:val="000000"/>
                <w:sz w:val="20"/>
              </w:rPr>
              <w:t>
Студенты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Магистранттар</w:t>
            </w:r>
          </w:p>
          <w:p>
            <w:pPr>
              <w:spacing w:after="20"/>
              <w:ind w:left="20"/>
              <w:jc w:val="both"/>
            </w:pPr>
            <w:r>
              <w:rPr>
                <w:rFonts w:ascii="Times New Roman"/>
                <w:b w:val="false"/>
                <w:i w:val="false"/>
                <w:color w:val="000000"/>
                <w:sz w:val="20"/>
              </w:rPr>
              <w:t>
Магистранты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Резидент-дәрігерлер</w:t>
            </w:r>
          </w:p>
          <w:p>
            <w:pPr>
              <w:spacing w:after="20"/>
              <w:ind w:left="20"/>
              <w:jc w:val="both"/>
            </w:pPr>
            <w:r>
              <w:rPr>
                <w:rFonts w:ascii="Times New Roman"/>
                <w:b w:val="false"/>
                <w:i w:val="false"/>
                <w:color w:val="000000"/>
                <w:sz w:val="20"/>
              </w:rPr>
              <w:t>
Резидент-дәрігерлер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Докторанттар</w:t>
            </w:r>
          </w:p>
          <w:p>
            <w:pPr>
              <w:spacing w:after="20"/>
              <w:ind w:left="20"/>
              <w:jc w:val="both"/>
            </w:pPr>
            <w:r>
              <w:rPr>
                <w:rFonts w:ascii="Times New Roman"/>
                <w:b w:val="false"/>
                <w:i w:val="false"/>
                <w:color w:val="000000"/>
                <w:sz w:val="20"/>
              </w:rPr>
              <w:t>
Докторанты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ғылыми-педагогикалық бағыты</w:t>
            </w:r>
          </w:p>
          <w:p>
            <w:pPr>
              <w:spacing w:after="20"/>
              <w:ind w:left="20"/>
              <w:jc w:val="both"/>
            </w:pPr>
            <w:r>
              <w:rPr>
                <w:rFonts w:ascii="Times New Roman"/>
                <w:b w:val="false"/>
                <w:i w:val="false"/>
                <w:color w:val="000000"/>
                <w:sz w:val="20"/>
              </w:rPr>
              <w:t>
научно-педагогическое направление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бейіндік бағыты</w:t>
            </w:r>
          </w:p>
          <w:p>
            <w:pPr>
              <w:spacing w:after="20"/>
              <w:ind w:left="20"/>
              <w:jc w:val="both"/>
            </w:pPr>
            <w:r>
              <w:rPr>
                <w:rFonts w:ascii="Times New Roman"/>
                <w:b w:val="false"/>
                <w:i w:val="false"/>
                <w:color w:val="000000"/>
                <w:sz w:val="20"/>
              </w:rPr>
              <w:t>
профильное направление</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 бойынша докторлар</w:t>
            </w:r>
          </w:p>
          <w:p>
            <w:pPr>
              <w:spacing w:after="20"/>
              <w:ind w:left="20"/>
              <w:jc w:val="both"/>
            </w:pPr>
            <w:r>
              <w:rPr>
                <w:rFonts w:ascii="Times New Roman"/>
                <w:b w:val="false"/>
                <w:i w:val="false"/>
                <w:color w:val="000000"/>
                <w:sz w:val="20"/>
              </w:rPr>
              <w:t>
доктор по профилю</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 докторлары (PhD)</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 басындағыжалпы саны</w:t>
            </w:r>
          </w:p>
          <w:p>
            <w:pPr>
              <w:spacing w:after="20"/>
              <w:ind w:left="20"/>
              <w:jc w:val="both"/>
            </w:pPr>
            <w:r>
              <w:rPr>
                <w:rFonts w:ascii="Times New Roman"/>
                <w:b w:val="false"/>
                <w:i w:val="false"/>
                <w:color w:val="000000"/>
                <w:sz w:val="20"/>
              </w:rPr>
              <w:t>
Общая численность на начало учебного года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мерзімінен астам уақыт даярлықтан өткен оқитындар саны</w:t>
            </w:r>
          </w:p>
          <w:p>
            <w:pPr>
              <w:spacing w:after="20"/>
              <w:ind w:left="20"/>
              <w:jc w:val="both"/>
            </w:pPr>
            <w:r>
              <w:rPr>
                <w:rFonts w:ascii="Times New Roman"/>
                <w:b w:val="false"/>
                <w:i w:val="false"/>
                <w:color w:val="000000"/>
                <w:sz w:val="20"/>
              </w:rPr>
              <w:t>
Численность обучающихся, проходивших подготовку свыше установленного срока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жылы қабылданды</w:t>
            </w:r>
          </w:p>
          <w:p>
            <w:pPr>
              <w:spacing w:after="20"/>
              <w:ind w:left="20"/>
              <w:jc w:val="both"/>
            </w:pPr>
            <w:r>
              <w:rPr>
                <w:rFonts w:ascii="Times New Roman"/>
                <w:b w:val="false"/>
                <w:i w:val="false"/>
                <w:color w:val="000000"/>
                <w:sz w:val="20"/>
              </w:rPr>
              <w:t>
Принято в отчетном году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 негізінде қабылданды</w:t>
            </w:r>
          </w:p>
          <w:p>
            <w:pPr>
              <w:spacing w:after="20"/>
              <w:ind w:left="20"/>
              <w:jc w:val="both"/>
            </w:pPr>
            <w:r>
              <w:rPr>
                <w:rFonts w:ascii="Times New Roman"/>
                <w:b w:val="false"/>
                <w:i w:val="false"/>
                <w:color w:val="000000"/>
                <w:sz w:val="20"/>
              </w:rPr>
              <w:t>
на базе общего среднего образования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негізінде қабылданды</w:t>
            </w:r>
          </w:p>
          <w:p>
            <w:pPr>
              <w:spacing w:after="20"/>
              <w:ind w:left="20"/>
              <w:jc w:val="both"/>
            </w:pPr>
            <w:r>
              <w:rPr>
                <w:rFonts w:ascii="Times New Roman"/>
                <w:b w:val="false"/>
                <w:i w:val="false"/>
                <w:color w:val="000000"/>
                <w:sz w:val="20"/>
              </w:rPr>
              <w:t>
на базе технического и профессионального образования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 негізінде қабылданды</w:t>
            </w:r>
          </w:p>
          <w:p>
            <w:pPr>
              <w:spacing w:after="20"/>
              <w:ind w:left="20"/>
              <w:jc w:val="both"/>
            </w:pPr>
            <w:r>
              <w:rPr>
                <w:rFonts w:ascii="Times New Roman"/>
                <w:b w:val="false"/>
                <w:i w:val="false"/>
                <w:color w:val="000000"/>
                <w:sz w:val="20"/>
              </w:rPr>
              <w:t>
на базе высшего образования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есепті жылы бітіргендер</w:t>
            </w:r>
          </w:p>
          <w:p>
            <w:pPr>
              <w:spacing w:after="20"/>
              <w:ind w:left="20"/>
              <w:jc w:val="both"/>
            </w:pPr>
            <w:r>
              <w:rPr>
                <w:rFonts w:ascii="Times New Roman"/>
                <w:b w:val="false"/>
                <w:i w:val="false"/>
                <w:color w:val="000000"/>
                <w:sz w:val="20"/>
              </w:rPr>
              <w:t>
из них окончили в отчетном учебном году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магистратура негізінде қабылданды</w:t>
            </w:r>
          </w:p>
          <w:p>
            <w:pPr>
              <w:spacing w:after="20"/>
              <w:ind w:left="20"/>
              <w:jc w:val="both"/>
            </w:pPr>
            <w:r>
              <w:rPr>
                <w:rFonts w:ascii="Times New Roman"/>
                <w:b w:val="false"/>
                <w:i w:val="false"/>
                <w:color w:val="000000"/>
                <w:sz w:val="20"/>
              </w:rPr>
              <w:t>
на базе магистратуры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оқу жылы ішінде келгені</w:t>
            </w:r>
          </w:p>
          <w:p>
            <w:pPr>
              <w:spacing w:after="20"/>
              <w:ind w:left="20"/>
              <w:jc w:val="both"/>
            </w:pPr>
            <w:r>
              <w:rPr>
                <w:rFonts w:ascii="Times New Roman"/>
                <w:b w:val="false"/>
                <w:i w:val="false"/>
                <w:color w:val="000000"/>
                <w:sz w:val="20"/>
              </w:rPr>
              <w:t>
Прибыло в течение предыдущего учебного года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келу себептері бойынша:</w:t>
            </w:r>
          </w:p>
          <w:p>
            <w:pPr>
              <w:spacing w:after="20"/>
              <w:ind w:left="20"/>
              <w:jc w:val="both"/>
            </w:pPr>
            <w:r>
              <w:rPr>
                <w:rFonts w:ascii="Times New Roman"/>
                <w:b w:val="false"/>
                <w:i w:val="false"/>
                <w:color w:val="000000"/>
                <w:sz w:val="20"/>
              </w:rPr>
              <w:t>
в том числе по причинам прибытия: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оқу орнының басқа оқыту нысандарынан ауыстырылғандар</w:t>
            </w:r>
          </w:p>
          <w:p>
            <w:pPr>
              <w:spacing w:after="20"/>
              <w:ind w:left="20"/>
              <w:jc w:val="both"/>
            </w:pPr>
            <w:r>
              <w:rPr>
                <w:rFonts w:ascii="Times New Roman"/>
                <w:b w:val="false"/>
                <w:i w:val="false"/>
                <w:color w:val="000000"/>
                <w:sz w:val="20"/>
              </w:rPr>
              <w:t>
переведено с других форм обучения данного учебного заведения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жоғары және жоғары оқу орнынан кейінгі білім беру ұйымдарынан ауыстырылғандар</w:t>
            </w:r>
          </w:p>
          <w:p>
            <w:pPr>
              <w:spacing w:after="20"/>
              <w:ind w:left="20"/>
              <w:jc w:val="both"/>
            </w:pPr>
            <w:r>
              <w:rPr>
                <w:rFonts w:ascii="Times New Roman"/>
                <w:b w:val="false"/>
                <w:i w:val="false"/>
                <w:color w:val="000000"/>
                <w:sz w:val="20"/>
              </w:rPr>
              <w:t>
переведено из других организаций высшего и послевузовского образования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қарулы күштер қатарынан оралды</w:t>
            </w:r>
          </w:p>
          <w:p>
            <w:pPr>
              <w:spacing w:after="20"/>
              <w:ind w:left="20"/>
              <w:jc w:val="both"/>
            </w:pPr>
            <w:r>
              <w:rPr>
                <w:rFonts w:ascii="Times New Roman"/>
                <w:b w:val="false"/>
                <w:i w:val="false"/>
                <w:color w:val="000000"/>
                <w:sz w:val="20"/>
              </w:rPr>
              <w:t>
возвратились из рядов Вооруженных Сил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қайтадан қабылданғандар</w:t>
            </w:r>
          </w:p>
          <w:p>
            <w:pPr>
              <w:spacing w:after="20"/>
              <w:ind w:left="20"/>
              <w:jc w:val="both"/>
            </w:pPr>
            <w:r>
              <w:rPr>
                <w:rFonts w:ascii="Times New Roman"/>
                <w:b w:val="false"/>
                <w:i w:val="false"/>
                <w:color w:val="000000"/>
                <w:sz w:val="20"/>
              </w:rPr>
              <w:t>
восстановлено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оқу жылы ішінде кеш қабылданған</w:t>
            </w:r>
          </w:p>
          <w:p>
            <w:pPr>
              <w:spacing w:after="20"/>
              <w:ind w:left="20"/>
              <w:jc w:val="both"/>
            </w:pPr>
            <w:r>
              <w:rPr>
                <w:rFonts w:ascii="Times New Roman"/>
                <w:b w:val="false"/>
                <w:i w:val="false"/>
                <w:color w:val="000000"/>
                <w:sz w:val="20"/>
              </w:rPr>
              <w:t>
зачислено поздним приемом в течение предыдущего учебного года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себептер</w:t>
            </w:r>
          </w:p>
          <w:p>
            <w:pPr>
              <w:spacing w:after="20"/>
              <w:ind w:left="20"/>
              <w:jc w:val="both"/>
            </w:pPr>
            <w:r>
              <w:rPr>
                <w:rFonts w:ascii="Times New Roman"/>
                <w:b w:val="false"/>
                <w:i w:val="false"/>
                <w:color w:val="000000"/>
                <w:sz w:val="20"/>
              </w:rPr>
              <w:t>
другие причины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оқу жылы ішінде кеткені</w:t>
            </w:r>
          </w:p>
          <w:p>
            <w:pPr>
              <w:spacing w:after="20"/>
              <w:ind w:left="20"/>
              <w:jc w:val="both"/>
            </w:pPr>
            <w:r>
              <w:rPr>
                <w:rFonts w:ascii="Times New Roman"/>
                <w:b w:val="false"/>
                <w:i w:val="false"/>
                <w:color w:val="000000"/>
                <w:sz w:val="20"/>
              </w:rPr>
              <w:t>
Выбыло в течении предыдущего учебного года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кету себептері бойынша</w:t>
            </w:r>
          </w:p>
          <w:p>
            <w:pPr>
              <w:spacing w:after="20"/>
              <w:ind w:left="20"/>
              <w:jc w:val="both"/>
            </w:pPr>
            <w:r>
              <w:rPr>
                <w:rFonts w:ascii="Times New Roman"/>
                <w:b w:val="false"/>
                <w:i w:val="false"/>
                <w:color w:val="000000"/>
                <w:sz w:val="20"/>
              </w:rPr>
              <w:t>
в том числе по причинам выбытия: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жетіспеушілігінен</w:t>
            </w:r>
          </w:p>
          <w:p>
            <w:pPr>
              <w:spacing w:after="20"/>
              <w:ind w:left="20"/>
              <w:jc w:val="both"/>
            </w:pPr>
            <w:r>
              <w:rPr>
                <w:rFonts w:ascii="Times New Roman"/>
                <w:b w:val="false"/>
                <w:i w:val="false"/>
                <w:color w:val="000000"/>
                <w:sz w:val="20"/>
              </w:rPr>
              <w:t>
из-за финансовых затруднений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үлгерімі бойынша</w:t>
            </w:r>
          </w:p>
          <w:p>
            <w:pPr>
              <w:spacing w:after="20"/>
              <w:ind w:left="20"/>
              <w:jc w:val="both"/>
            </w:pPr>
            <w:r>
              <w:rPr>
                <w:rFonts w:ascii="Times New Roman"/>
                <w:b w:val="false"/>
                <w:i w:val="false"/>
                <w:color w:val="000000"/>
                <w:sz w:val="20"/>
              </w:rPr>
              <w:t>
по неуспеваемости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оқу орнында басқа оқыту нысанына ауыстырылғандар</w:t>
            </w:r>
          </w:p>
          <w:p>
            <w:pPr>
              <w:spacing w:after="20"/>
              <w:ind w:left="20"/>
              <w:jc w:val="both"/>
            </w:pPr>
            <w:r>
              <w:rPr>
                <w:rFonts w:ascii="Times New Roman"/>
                <w:b w:val="false"/>
                <w:i w:val="false"/>
                <w:color w:val="000000"/>
                <w:sz w:val="20"/>
              </w:rPr>
              <w:t>
переведено на другие формы обучения в данном учебном заведении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жоғары және жоғары оқу орнынан кейінгі білім беру ұйымдарына ауыстырылғандар</w:t>
            </w:r>
          </w:p>
          <w:p>
            <w:pPr>
              <w:spacing w:after="20"/>
              <w:ind w:left="20"/>
              <w:jc w:val="both"/>
            </w:pPr>
            <w:r>
              <w:rPr>
                <w:rFonts w:ascii="Times New Roman"/>
                <w:b w:val="false"/>
                <w:i w:val="false"/>
                <w:color w:val="000000"/>
                <w:sz w:val="20"/>
              </w:rPr>
              <w:t>
переведено в другие организаций высшего и послевузовского образования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қарулы күштер қатарына шақырылғандар</w:t>
            </w:r>
          </w:p>
          <w:p>
            <w:pPr>
              <w:spacing w:after="20"/>
              <w:ind w:left="20"/>
              <w:jc w:val="both"/>
            </w:pPr>
            <w:r>
              <w:rPr>
                <w:rFonts w:ascii="Times New Roman"/>
                <w:b w:val="false"/>
                <w:i w:val="false"/>
                <w:color w:val="000000"/>
                <w:sz w:val="20"/>
              </w:rPr>
              <w:t>
призвано в ряды Вооруженных Сил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еркімен</w:t>
            </w:r>
          </w:p>
          <w:p>
            <w:pPr>
              <w:spacing w:after="20"/>
              <w:ind w:left="20"/>
              <w:jc w:val="both"/>
            </w:pPr>
            <w:r>
              <w:rPr>
                <w:rFonts w:ascii="Times New Roman"/>
                <w:b w:val="false"/>
                <w:i w:val="false"/>
                <w:color w:val="000000"/>
                <w:sz w:val="20"/>
              </w:rPr>
              <w:t>
по собственному желанию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жағдайына байланысты</w:t>
            </w:r>
          </w:p>
          <w:p>
            <w:pPr>
              <w:spacing w:after="20"/>
              <w:ind w:left="20"/>
              <w:jc w:val="both"/>
            </w:pPr>
            <w:r>
              <w:rPr>
                <w:rFonts w:ascii="Times New Roman"/>
                <w:b w:val="false"/>
                <w:i w:val="false"/>
                <w:color w:val="000000"/>
                <w:sz w:val="20"/>
              </w:rPr>
              <w:t>
по состоянию здоровья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тәртібін, ішкі тәртіп ережелері мен оқу орнының Жарғысын бұзғаны үшін</w:t>
            </w:r>
          </w:p>
          <w:p>
            <w:pPr>
              <w:spacing w:after="20"/>
              <w:ind w:left="20"/>
              <w:jc w:val="both"/>
            </w:pPr>
            <w:r>
              <w:rPr>
                <w:rFonts w:ascii="Times New Roman"/>
                <w:b w:val="false"/>
                <w:i w:val="false"/>
                <w:color w:val="000000"/>
                <w:sz w:val="20"/>
              </w:rPr>
              <w:t>
за нарушение учебной дисциплины, правилвнутреннего распорядка и Устава учебного заведения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себептер</w:t>
            </w:r>
          </w:p>
          <w:p>
            <w:pPr>
              <w:spacing w:after="20"/>
              <w:ind w:left="20"/>
              <w:jc w:val="both"/>
            </w:pPr>
            <w:r>
              <w:rPr>
                <w:rFonts w:ascii="Times New Roman"/>
                <w:b w:val="false"/>
                <w:i w:val="false"/>
                <w:color w:val="000000"/>
                <w:sz w:val="20"/>
              </w:rPr>
              <w:t>
другие причины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Бітіру емтихандарын тапсыруға жіберілгендер</w:t>
            </w:r>
          </w:p>
          <w:p>
            <w:pPr>
              <w:spacing w:after="20"/>
              <w:ind w:left="20"/>
              <w:jc w:val="both"/>
            </w:pPr>
            <w:r>
              <w:rPr>
                <w:rFonts w:ascii="Times New Roman"/>
                <w:b w:val="false"/>
                <w:i w:val="false"/>
                <w:color w:val="000000"/>
                <w:sz w:val="20"/>
              </w:rPr>
              <w:t>
Допущено к сдаче выпускных экзаменов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қорытынды аттестациядан өткендер, барлығы</w:t>
            </w:r>
          </w:p>
          <w:p>
            <w:pPr>
              <w:spacing w:after="20"/>
              <w:ind w:left="20"/>
              <w:jc w:val="both"/>
            </w:pPr>
            <w:r>
              <w:rPr>
                <w:rFonts w:ascii="Times New Roman"/>
                <w:b w:val="false"/>
                <w:i w:val="false"/>
                <w:color w:val="000000"/>
                <w:sz w:val="20"/>
              </w:rPr>
              <w:t>
прошли итоговую государственную аттестацию,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
из них: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үздік диплом алған</w:t>
            </w:r>
          </w:p>
          <w:p>
            <w:pPr>
              <w:spacing w:after="20"/>
              <w:ind w:left="20"/>
              <w:jc w:val="both"/>
            </w:pPr>
            <w:r>
              <w:rPr>
                <w:rFonts w:ascii="Times New Roman"/>
                <w:b w:val="false"/>
                <w:i w:val="false"/>
                <w:color w:val="000000"/>
                <w:sz w:val="20"/>
              </w:rPr>
              <w:t>
получившие диплом с отличием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"үздік" және "жақсы" бағаларын алған</w:t>
            </w:r>
          </w:p>
          <w:p>
            <w:pPr>
              <w:spacing w:after="20"/>
              <w:ind w:left="20"/>
              <w:jc w:val="both"/>
            </w:pPr>
            <w:r>
              <w:rPr>
                <w:rFonts w:ascii="Times New Roman"/>
                <w:b w:val="false"/>
                <w:i w:val="false"/>
                <w:color w:val="000000"/>
                <w:sz w:val="20"/>
              </w:rPr>
              <w:t>
получившие оценки "отлично" и "хорошо"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оқу жылына қалды</w:t>
            </w:r>
          </w:p>
          <w:p>
            <w:pPr>
              <w:spacing w:after="20"/>
              <w:ind w:left="20"/>
              <w:jc w:val="both"/>
            </w:pPr>
            <w:r>
              <w:rPr>
                <w:rFonts w:ascii="Times New Roman"/>
                <w:b w:val="false"/>
                <w:i w:val="false"/>
                <w:color w:val="000000"/>
                <w:sz w:val="20"/>
              </w:rPr>
              <w:t>
остались на второй учебный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оқу жылындағы бітіргендер</w:t>
            </w:r>
          </w:p>
          <w:p>
            <w:pPr>
              <w:spacing w:after="20"/>
              <w:ind w:left="20"/>
              <w:jc w:val="both"/>
            </w:pPr>
            <w:r>
              <w:rPr>
                <w:rFonts w:ascii="Times New Roman"/>
                <w:b w:val="false"/>
                <w:i w:val="false"/>
                <w:color w:val="000000"/>
                <w:sz w:val="20"/>
              </w:rPr>
              <w:t>
Выпуск за предыдущий учебный 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Бітіру жұмысын қорғаумен шығарылды</w:t>
            </w:r>
          </w:p>
          <w:p>
            <w:pPr>
              <w:spacing w:after="20"/>
              <w:ind w:left="20"/>
              <w:jc w:val="both"/>
            </w:pPr>
            <w:r>
              <w:rPr>
                <w:rFonts w:ascii="Times New Roman"/>
                <w:b w:val="false"/>
                <w:i w:val="false"/>
                <w:color w:val="000000"/>
                <w:sz w:val="20"/>
              </w:rPr>
              <w:t>
Выпущено с защитой выпускной работы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қаладан келген студенттер саны, барлығы</w:t>
            </w:r>
          </w:p>
          <w:p>
            <w:pPr>
              <w:spacing w:after="20"/>
              <w:ind w:left="20"/>
              <w:jc w:val="both"/>
            </w:pPr>
            <w:r>
              <w:rPr>
                <w:rFonts w:ascii="Times New Roman"/>
                <w:b w:val="false"/>
                <w:i w:val="false"/>
                <w:color w:val="000000"/>
                <w:sz w:val="20"/>
              </w:rPr>
              <w:t>
Численность иногородних,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басқа қаладан келген, жатақханаға мұқтаж студенттер саны</w:t>
            </w:r>
          </w:p>
          <w:p>
            <w:pPr>
              <w:spacing w:after="20"/>
              <w:ind w:left="20"/>
              <w:jc w:val="both"/>
            </w:pPr>
            <w:r>
              <w:rPr>
                <w:rFonts w:ascii="Times New Roman"/>
                <w:b w:val="false"/>
                <w:i w:val="false"/>
                <w:color w:val="000000"/>
                <w:sz w:val="20"/>
              </w:rPr>
              <w:t>
из них численность иногородних, нуждающихся в общежитии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жатақханада тұратын студенттер саны</w:t>
            </w:r>
          </w:p>
          <w:p>
            <w:pPr>
              <w:spacing w:after="20"/>
              <w:ind w:left="20"/>
              <w:jc w:val="both"/>
            </w:pPr>
            <w:r>
              <w:rPr>
                <w:rFonts w:ascii="Times New Roman"/>
                <w:b w:val="false"/>
                <w:i w:val="false"/>
                <w:color w:val="000000"/>
                <w:sz w:val="20"/>
              </w:rPr>
              <w:t>
из них численность проживающих в общежитии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Оқыту курстары бойынша білім алушылардың санын көрсетіңіз, адам</w:t>
      </w:r>
    </w:p>
    <w:p>
      <w:pPr>
        <w:spacing w:after="0"/>
        <w:ind w:left="0"/>
        <w:jc w:val="both"/>
      </w:pPr>
      <w:r>
        <w:rPr>
          <w:rFonts w:ascii="Times New Roman"/>
          <w:b w:val="false"/>
          <w:i w:val="false"/>
          <w:color w:val="000000"/>
          <w:sz w:val="28"/>
        </w:rPr>
        <w:t>
      Укажите численность обучающихся по курсам обучения,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 строки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курстар бойынша:</w:t>
            </w:r>
          </w:p>
          <w:p>
            <w:pPr>
              <w:spacing w:after="20"/>
              <w:ind w:left="20"/>
              <w:jc w:val="both"/>
            </w:pPr>
            <w:r>
              <w:rPr>
                <w:rFonts w:ascii="Times New Roman"/>
                <w:b w:val="false"/>
                <w:i w:val="false"/>
                <w:color w:val="000000"/>
                <w:sz w:val="20"/>
              </w:rPr>
              <w:t>
в том числе по курсам: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 басындағы студенттердің жалпы саны</w:t>
            </w:r>
          </w:p>
          <w:p>
            <w:pPr>
              <w:spacing w:after="20"/>
              <w:ind w:left="20"/>
              <w:jc w:val="both"/>
            </w:pPr>
            <w:r>
              <w:rPr>
                <w:rFonts w:ascii="Times New Roman"/>
                <w:b w:val="false"/>
                <w:i w:val="false"/>
                <w:color w:val="000000"/>
                <w:sz w:val="20"/>
              </w:rPr>
              <w:t>
Общая численность студентов на начало учебного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гранттары</w:t>
            </w:r>
          </w:p>
          <w:p>
            <w:pPr>
              <w:spacing w:after="20"/>
              <w:ind w:left="20"/>
              <w:jc w:val="both"/>
            </w:pPr>
            <w:r>
              <w:rPr>
                <w:rFonts w:ascii="Times New Roman"/>
                <w:b w:val="false"/>
                <w:i w:val="false"/>
                <w:color w:val="000000"/>
                <w:sz w:val="20"/>
              </w:rPr>
              <w:t>
государственных образовательных грантов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платных образовательных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 басындағы магистрлердің жалпы саны</w:t>
            </w:r>
          </w:p>
          <w:p>
            <w:pPr>
              <w:spacing w:after="20"/>
              <w:ind w:left="20"/>
              <w:jc w:val="both"/>
            </w:pPr>
            <w:r>
              <w:rPr>
                <w:rFonts w:ascii="Times New Roman"/>
                <w:b w:val="false"/>
                <w:i w:val="false"/>
                <w:color w:val="000000"/>
                <w:sz w:val="20"/>
              </w:rPr>
              <w:t>
Общая численность магистрантов на начало учебного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гранттары</w:t>
            </w:r>
          </w:p>
          <w:p>
            <w:pPr>
              <w:spacing w:after="20"/>
              <w:ind w:left="20"/>
              <w:jc w:val="both"/>
            </w:pPr>
            <w:r>
              <w:rPr>
                <w:rFonts w:ascii="Times New Roman"/>
                <w:b w:val="false"/>
                <w:i w:val="false"/>
                <w:color w:val="000000"/>
                <w:sz w:val="20"/>
              </w:rPr>
              <w:t>
государственных образовательных грантов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платных образовательных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 басындағы резидент-дәрігерлердің жалпы саны</w:t>
            </w:r>
          </w:p>
          <w:p>
            <w:pPr>
              <w:spacing w:after="20"/>
              <w:ind w:left="20"/>
              <w:jc w:val="both"/>
            </w:pPr>
            <w:r>
              <w:rPr>
                <w:rFonts w:ascii="Times New Roman"/>
                <w:b w:val="false"/>
                <w:i w:val="false"/>
                <w:color w:val="000000"/>
                <w:sz w:val="20"/>
              </w:rPr>
              <w:t>
Общая численность врачей-резидентов на начало учебного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гранттары</w:t>
            </w:r>
          </w:p>
          <w:p>
            <w:pPr>
              <w:spacing w:after="20"/>
              <w:ind w:left="20"/>
              <w:jc w:val="both"/>
            </w:pPr>
            <w:r>
              <w:rPr>
                <w:rFonts w:ascii="Times New Roman"/>
                <w:b w:val="false"/>
                <w:i w:val="false"/>
                <w:color w:val="000000"/>
                <w:sz w:val="20"/>
              </w:rPr>
              <w:t>
государственных образовательных грантов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платных образовательных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 басындағы докторанттардың жалпы саны</w:t>
            </w:r>
          </w:p>
          <w:p>
            <w:pPr>
              <w:spacing w:after="20"/>
              <w:ind w:left="20"/>
              <w:jc w:val="both"/>
            </w:pPr>
            <w:r>
              <w:rPr>
                <w:rFonts w:ascii="Times New Roman"/>
                <w:b w:val="false"/>
                <w:i w:val="false"/>
                <w:color w:val="000000"/>
                <w:sz w:val="20"/>
              </w:rPr>
              <w:t>
Общая численность докторантов на начало учебного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гранттары</w:t>
            </w:r>
          </w:p>
          <w:p>
            <w:pPr>
              <w:spacing w:after="20"/>
              <w:ind w:left="20"/>
              <w:jc w:val="both"/>
            </w:pPr>
            <w:r>
              <w:rPr>
                <w:rFonts w:ascii="Times New Roman"/>
                <w:b w:val="false"/>
                <w:i w:val="false"/>
                <w:color w:val="000000"/>
                <w:sz w:val="20"/>
              </w:rPr>
              <w:t>
государственных образовательных грантов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платных образовательных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r>
        <w:rPr>
          <w:rFonts w:ascii="Times New Roman"/>
          <w:b w:val="false"/>
          <w:i w:val="false"/>
          <w:color w:val="000000"/>
          <w:sz w:val="28"/>
        </w:rPr>
        <w:t>
      6. Контингенттің жасы бойынша санын көрсетіңіз, адам</w:t>
      </w:r>
    </w:p>
    <w:p>
      <w:pPr>
        <w:spacing w:after="0"/>
        <w:ind w:left="0"/>
        <w:jc w:val="both"/>
      </w:pPr>
      <w:r>
        <w:rPr>
          <w:rFonts w:ascii="Times New Roman"/>
          <w:b w:val="false"/>
          <w:i w:val="false"/>
          <w:color w:val="000000"/>
          <w:sz w:val="28"/>
        </w:rPr>
        <w:t xml:space="preserve">
      Укажите численность контингента по возрасту, человек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 стро-ки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жылы қабылданды</w:t>
            </w:r>
          </w:p>
          <w:p>
            <w:pPr>
              <w:spacing w:after="20"/>
              <w:ind w:left="20"/>
              <w:jc w:val="both"/>
            </w:pPr>
            <w:r>
              <w:rPr>
                <w:rFonts w:ascii="Times New Roman"/>
                <w:b w:val="false"/>
                <w:i w:val="false"/>
                <w:color w:val="000000"/>
                <w:sz w:val="20"/>
              </w:rPr>
              <w:t>
Принято в отчетном году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Оқитындардың саны</w:t>
            </w:r>
          </w:p>
          <w:p>
            <w:pPr>
              <w:spacing w:after="20"/>
              <w:ind w:left="20"/>
              <w:jc w:val="both"/>
            </w:pPr>
            <w:r>
              <w:rPr>
                <w:rFonts w:ascii="Times New Roman"/>
                <w:b w:val="false"/>
                <w:i w:val="false"/>
                <w:color w:val="000000"/>
                <w:sz w:val="20"/>
              </w:rPr>
              <w:t>
Численность обучающихся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студенттер</w:t>
            </w:r>
          </w:p>
          <w:p>
            <w:pPr>
              <w:spacing w:after="20"/>
              <w:ind w:left="20"/>
              <w:jc w:val="both"/>
            </w:pPr>
            <w:r>
              <w:rPr>
                <w:rFonts w:ascii="Times New Roman"/>
                <w:b w:val="false"/>
                <w:i w:val="false"/>
                <w:color w:val="000000"/>
                <w:sz w:val="20"/>
              </w:rPr>
              <w:t>
студенты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магистранттар магистранты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резидент-дәрігерлер</w:t>
            </w:r>
          </w:p>
          <w:p>
            <w:pPr>
              <w:spacing w:after="20"/>
              <w:ind w:left="20"/>
              <w:jc w:val="both"/>
            </w:pPr>
            <w:r>
              <w:rPr>
                <w:rFonts w:ascii="Times New Roman"/>
                <w:b w:val="false"/>
                <w:i w:val="false"/>
                <w:color w:val="000000"/>
                <w:sz w:val="20"/>
              </w:rPr>
              <w:t>
врачи-резиденты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докторанттар</w:t>
            </w:r>
          </w:p>
          <w:p>
            <w:pPr>
              <w:spacing w:after="20"/>
              <w:ind w:left="20"/>
              <w:jc w:val="both"/>
            </w:pPr>
            <w:r>
              <w:rPr>
                <w:rFonts w:ascii="Times New Roman"/>
                <w:b w:val="false"/>
                <w:i w:val="false"/>
                <w:color w:val="000000"/>
                <w:sz w:val="20"/>
              </w:rPr>
              <w:t>
докторанты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студенттер</w:t>
            </w:r>
          </w:p>
          <w:p>
            <w:pPr>
              <w:spacing w:after="20"/>
              <w:ind w:left="20"/>
              <w:jc w:val="both"/>
            </w:pPr>
            <w:r>
              <w:rPr>
                <w:rFonts w:ascii="Times New Roman"/>
                <w:b w:val="false"/>
                <w:i w:val="false"/>
                <w:color w:val="000000"/>
                <w:sz w:val="20"/>
              </w:rPr>
              <w:t>
студенты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магистранттар магистранты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резидент-дәрігерлер</w:t>
            </w:r>
          </w:p>
          <w:p>
            <w:pPr>
              <w:spacing w:after="20"/>
              <w:ind w:left="20"/>
              <w:jc w:val="both"/>
            </w:pPr>
            <w:r>
              <w:rPr>
                <w:rFonts w:ascii="Times New Roman"/>
                <w:b w:val="false"/>
                <w:i w:val="false"/>
                <w:color w:val="000000"/>
                <w:sz w:val="20"/>
              </w:rPr>
              <w:t>
врачи-резиденты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докторанттар</w:t>
            </w:r>
          </w:p>
          <w:p>
            <w:pPr>
              <w:spacing w:after="20"/>
              <w:ind w:left="20"/>
              <w:jc w:val="both"/>
            </w:pPr>
            <w:r>
              <w:rPr>
                <w:rFonts w:ascii="Times New Roman"/>
                <w:b w:val="false"/>
                <w:i w:val="false"/>
                <w:color w:val="000000"/>
                <w:sz w:val="20"/>
              </w:rPr>
              <w:t>
докторанты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жасқа дейін</w:t>
            </w:r>
          </w:p>
          <w:p>
            <w:pPr>
              <w:spacing w:after="20"/>
              <w:ind w:left="20"/>
              <w:jc w:val="both"/>
            </w:pPr>
            <w:r>
              <w:rPr>
                <w:rFonts w:ascii="Times New Roman"/>
                <w:b w:val="false"/>
                <w:i w:val="false"/>
                <w:color w:val="000000"/>
                <w:sz w:val="20"/>
              </w:rPr>
              <w:t>
до 14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жас</w:t>
            </w:r>
          </w:p>
          <w:p>
            <w:pPr>
              <w:spacing w:after="20"/>
              <w:ind w:left="20"/>
              <w:jc w:val="both"/>
            </w:pPr>
            <w:r>
              <w:rPr>
                <w:rFonts w:ascii="Times New Roman"/>
                <w:b w:val="false"/>
                <w:i w:val="false"/>
                <w:color w:val="000000"/>
                <w:sz w:val="20"/>
              </w:rPr>
              <w:t>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w:t>
            </w:r>
          </w:p>
          <w:p>
            <w:pPr>
              <w:spacing w:after="20"/>
              <w:ind w:left="20"/>
              <w:jc w:val="both"/>
            </w:pPr>
            <w:r>
              <w:rPr>
                <w:rFonts w:ascii="Times New Roman"/>
                <w:b w:val="false"/>
                <w:i w:val="false"/>
                <w:color w:val="000000"/>
                <w:sz w:val="20"/>
              </w:rPr>
              <w:t>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жас</w:t>
            </w:r>
          </w:p>
          <w:p>
            <w:pPr>
              <w:spacing w:after="20"/>
              <w:ind w:left="20"/>
              <w:jc w:val="both"/>
            </w:pPr>
            <w:r>
              <w:rPr>
                <w:rFonts w:ascii="Times New Roman"/>
                <w:b w:val="false"/>
                <w:i w:val="false"/>
                <w:color w:val="000000"/>
                <w:sz w:val="20"/>
              </w:rPr>
              <w:t>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жас</w:t>
            </w:r>
          </w:p>
          <w:p>
            <w:pPr>
              <w:spacing w:after="20"/>
              <w:ind w:left="20"/>
              <w:jc w:val="both"/>
            </w:pPr>
            <w:r>
              <w:rPr>
                <w:rFonts w:ascii="Times New Roman"/>
                <w:b w:val="false"/>
                <w:i w:val="false"/>
                <w:color w:val="000000"/>
                <w:sz w:val="20"/>
              </w:rPr>
              <w:t>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жас</w:t>
            </w:r>
          </w:p>
          <w:p>
            <w:pPr>
              <w:spacing w:after="20"/>
              <w:ind w:left="20"/>
              <w:jc w:val="both"/>
            </w:pPr>
            <w:r>
              <w:rPr>
                <w:rFonts w:ascii="Times New Roman"/>
                <w:b w:val="false"/>
                <w:i w:val="false"/>
                <w:color w:val="000000"/>
                <w:sz w:val="20"/>
              </w:rPr>
              <w:t>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жас</w:t>
            </w:r>
          </w:p>
          <w:p>
            <w:pPr>
              <w:spacing w:after="20"/>
              <w:ind w:left="20"/>
              <w:jc w:val="both"/>
            </w:pPr>
            <w:r>
              <w:rPr>
                <w:rFonts w:ascii="Times New Roman"/>
                <w:b w:val="false"/>
                <w:i w:val="false"/>
                <w:color w:val="000000"/>
                <w:sz w:val="20"/>
              </w:rPr>
              <w:t>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жас</w:t>
            </w:r>
          </w:p>
          <w:p>
            <w:pPr>
              <w:spacing w:after="20"/>
              <w:ind w:left="20"/>
              <w:jc w:val="both"/>
            </w:pPr>
            <w:r>
              <w:rPr>
                <w:rFonts w:ascii="Times New Roman"/>
                <w:b w:val="false"/>
                <w:i w:val="false"/>
                <w:color w:val="000000"/>
                <w:sz w:val="20"/>
              </w:rPr>
              <w:t>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жас</w:t>
            </w:r>
          </w:p>
          <w:p>
            <w:pPr>
              <w:spacing w:after="20"/>
              <w:ind w:left="20"/>
              <w:jc w:val="both"/>
            </w:pPr>
            <w:r>
              <w:rPr>
                <w:rFonts w:ascii="Times New Roman"/>
                <w:b w:val="false"/>
                <w:i w:val="false"/>
                <w:color w:val="000000"/>
                <w:sz w:val="20"/>
              </w:rPr>
              <w:t xml:space="preserve">
 год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жас</w:t>
            </w:r>
          </w:p>
          <w:p>
            <w:pPr>
              <w:spacing w:after="20"/>
              <w:ind w:left="20"/>
              <w:jc w:val="both"/>
            </w:pPr>
            <w:r>
              <w:rPr>
                <w:rFonts w:ascii="Times New Roman"/>
                <w:b w:val="false"/>
                <w:i w:val="false"/>
                <w:color w:val="000000"/>
                <w:sz w:val="20"/>
              </w:rPr>
              <w:t>
22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жас</w:t>
            </w:r>
          </w:p>
          <w:p>
            <w:pPr>
              <w:spacing w:after="20"/>
              <w:ind w:left="20"/>
              <w:jc w:val="both"/>
            </w:pPr>
            <w:r>
              <w:rPr>
                <w:rFonts w:ascii="Times New Roman"/>
                <w:b w:val="false"/>
                <w:i w:val="false"/>
                <w:color w:val="000000"/>
                <w:sz w:val="20"/>
              </w:rPr>
              <w:t>
23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жас</w:t>
            </w:r>
          </w:p>
          <w:p>
            <w:pPr>
              <w:spacing w:after="20"/>
              <w:ind w:left="20"/>
              <w:jc w:val="both"/>
            </w:pPr>
            <w:r>
              <w:rPr>
                <w:rFonts w:ascii="Times New Roman"/>
                <w:b w:val="false"/>
                <w:i w:val="false"/>
                <w:color w:val="000000"/>
                <w:sz w:val="20"/>
              </w:rPr>
              <w:t>
24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жас</w:t>
            </w:r>
          </w:p>
          <w:p>
            <w:pPr>
              <w:spacing w:after="20"/>
              <w:ind w:left="20"/>
              <w:jc w:val="both"/>
            </w:pPr>
            <w:r>
              <w:rPr>
                <w:rFonts w:ascii="Times New Roman"/>
                <w:b w:val="false"/>
                <w:i w:val="false"/>
                <w:color w:val="000000"/>
                <w:sz w:val="20"/>
              </w:rPr>
              <w:t>
25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жас</w:t>
            </w:r>
          </w:p>
          <w:p>
            <w:pPr>
              <w:spacing w:after="20"/>
              <w:ind w:left="20"/>
              <w:jc w:val="both"/>
            </w:pPr>
            <w:r>
              <w:rPr>
                <w:rFonts w:ascii="Times New Roman"/>
                <w:b w:val="false"/>
                <w:i w:val="false"/>
                <w:color w:val="000000"/>
                <w:sz w:val="20"/>
              </w:rPr>
              <w:t>
26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жас</w:t>
            </w:r>
          </w:p>
          <w:p>
            <w:pPr>
              <w:spacing w:after="20"/>
              <w:ind w:left="20"/>
              <w:jc w:val="both"/>
            </w:pPr>
            <w:r>
              <w:rPr>
                <w:rFonts w:ascii="Times New Roman"/>
                <w:b w:val="false"/>
                <w:i w:val="false"/>
                <w:color w:val="000000"/>
                <w:sz w:val="20"/>
              </w:rPr>
              <w:t>
27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жас</w:t>
            </w:r>
          </w:p>
          <w:p>
            <w:pPr>
              <w:spacing w:after="20"/>
              <w:ind w:left="20"/>
              <w:jc w:val="both"/>
            </w:pPr>
            <w:r>
              <w:rPr>
                <w:rFonts w:ascii="Times New Roman"/>
                <w:b w:val="false"/>
                <w:i w:val="false"/>
                <w:color w:val="000000"/>
                <w:sz w:val="20"/>
              </w:rPr>
              <w:t>
28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жас</w:t>
            </w:r>
          </w:p>
          <w:p>
            <w:pPr>
              <w:spacing w:after="20"/>
              <w:ind w:left="20"/>
              <w:jc w:val="both"/>
            </w:pPr>
            <w:r>
              <w:rPr>
                <w:rFonts w:ascii="Times New Roman"/>
                <w:b w:val="false"/>
                <w:i w:val="false"/>
                <w:color w:val="000000"/>
                <w:sz w:val="20"/>
              </w:rPr>
              <w:t>
29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жас</w:t>
            </w:r>
          </w:p>
          <w:p>
            <w:pPr>
              <w:spacing w:after="20"/>
              <w:ind w:left="20"/>
              <w:jc w:val="both"/>
            </w:pPr>
            <w:r>
              <w:rPr>
                <w:rFonts w:ascii="Times New Roman"/>
                <w:b w:val="false"/>
                <w:i w:val="false"/>
                <w:color w:val="000000"/>
                <w:sz w:val="20"/>
              </w:rPr>
              <w:t>
30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жылы бітіргендер</w:t>
            </w:r>
          </w:p>
          <w:p>
            <w:pPr>
              <w:spacing w:after="20"/>
              <w:ind w:left="20"/>
              <w:jc w:val="both"/>
            </w:pPr>
            <w:r>
              <w:rPr>
                <w:rFonts w:ascii="Times New Roman"/>
                <w:b w:val="false"/>
                <w:i w:val="false"/>
                <w:color w:val="000000"/>
                <w:sz w:val="20"/>
              </w:rPr>
              <w:t>
Выпущено в отчетном году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студенттер</w:t>
            </w:r>
          </w:p>
          <w:p>
            <w:pPr>
              <w:spacing w:after="20"/>
              <w:ind w:left="20"/>
              <w:jc w:val="both"/>
            </w:pPr>
            <w:r>
              <w:rPr>
                <w:rFonts w:ascii="Times New Roman"/>
                <w:b w:val="false"/>
                <w:i w:val="false"/>
                <w:color w:val="000000"/>
                <w:sz w:val="20"/>
              </w:rPr>
              <w:t>
студенты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магистранттар</w:t>
            </w:r>
          </w:p>
          <w:p>
            <w:pPr>
              <w:spacing w:after="20"/>
              <w:ind w:left="20"/>
              <w:jc w:val="both"/>
            </w:pPr>
            <w:r>
              <w:rPr>
                <w:rFonts w:ascii="Times New Roman"/>
                <w:b w:val="false"/>
                <w:i w:val="false"/>
                <w:color w:val="000000"/>
                <w:sz w:val="20"/>
              </w:rPr>
              <w:t>
магистранты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резидент-дәрігерлер</w:t>
            </w:r>
          </w:p>
          <w:p>
            <w:pPr>
              <w:spacing w:after="20"/>
              <w:ind w:left="20"/>
              <w:jc w:val="both"/>
            </w:pPr>
            <w:r>
              <w:rPr>
                <w:rFonts w:ascii="Times New Roman"/>
                <w:b w:val="false"/>
                <w:i w:val="false"/>
                <w:color w:val="000000"/>
                <w:sz w:val="20"/>
              </w:rPr>
              <w:t>
врачи-резиденты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докторанттар</w:t>
            </w:r>
          </w:p>
          <w:p>
            <w:pPr>
              <w:spacing w:after="20"/>
              <w:ind w:left="20"/>
              <w:jc w:val="both"/>
            </w:pPr>
            <w:r>
              <w:rPr>
                <w:rFonts w:ascii="Times New Roman"/>
                <w:b w:val="false"/>
                <w:i w:val="false"/>
                <w:color w:val="000000"/>
                <w:sz w:val="20"/>
              </w:rPr>
              <w:t>
докторанты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6.1 Контингенттің (әйелдер) жасы бойынша санын көрсетіңіз, адам</w:t>
      </w:r>
    </w:p>
    <w:p>
      <w:pPr>
        <w:spacing w:after="0"/>
        <w:ind w:left="0"/>
        <w:jc w:val="both"/>
      </w:pPr>
      <w:r>
        <w:rPr>
          <w:rFonts w:ascii="Times New Roman"/>
          <w:b w:val="false"/>
          <w:i w:val="false"/>
          <w:color w:val="000000"/>
          <w:sz w:val="28"/>
        </w:rPr>
        <w:t xml:space="preserve">
      Укажите численность контингента (женщин) по возрасту, человек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 стро-ки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жылы қабылданды</w:t>
            </w:r>
          </w:p>
          <w:p>
            <w:pPr>
              <w:spacing w:after="20"/>
              <w:ind w:left="20"/>
              <w:jc w:val="both"/>
            </w:pPr>
            <w:r>
              <w:rPr>
                <w:rFonts w:ascii="Times New Roman"/>
                <w:b w:val="false"/>
                <w:i w:val="false"/>
                <w:color w:val="000000"/>
                <w:sz w:val="20"/>
              </w:rPr>
              <w:t>
Принято в отчетном году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Оқитындардың саны</w:t>
            </w:r>
          </w:p>
          <w:p>
            <w:pPr>
              <w:spacing w:after="20"/>
              <w:ind w:left="20"/>
              <w:jc w:val="both"/>
            </w:pPr>
            <w:r>
              <w:rPr>
                <w:rFonts w:ascii="Times New Roman"/>
                <w:b w:val="false"/>
                <w:i w:val="false"/>
                <w:color w:val="000000"/>
                <w:sz w:val="20"/>
              </w:rPr>
              <w:t>
Численность обучающихся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студенттер</w:t>
            </w:r>
          </w:p>
          <w:p>
            <w:pPr>
              <w:spacing w:after="20"/>
              <w:ind w:left="20"/>
              <w:jc w:val="both"/>
            </w:pPr>
            <w:r>
              <w:rPr>
                <w:rFonts w:ascii="Times New Roman"/>
                <w:b w:val="false"/>
                <w:i w:val="false"/>
                <w:color w:val="000000"/>
                <w:sz w:val="20"/>
              </w:rPr>
              <w:t>
студенты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магистранттар</w:t>
            </w:r>
          </w:p>
          <w:p>
            <w:pPr>
              <w:spacing w:after="20"/>
              <w:ind w:left="20"/>
              <w:jc w:val="both"/>
            </w:pPr>
            <w:r>
              <w:rPr>
                <w:rFonts w:ascii="Times New Roman"/>
                <w:b w:val="false"/>
                <w:i w:val="false"/>
                <w:color w:val="000000"/>
                <w:sz w:val="20"/>
              </w:rPr>
              <w:t>
магистранты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резидент-дәрігерлер</w:t>
            </w:r>
          </w:p>
          <w:p>
            <w:pPr>
              <w:spacing w:after="20"/>
              <w:ind w:left="20"/>
              <w:jc w:val="both"/>
            </w:pPr>
            <w:r>
              <w:rPr>
                <w:rFonts w:ascii="Times New Roman"/>
                <w:b w:val="false"/>
                <w:i w:val="false"/>
                <w:color w:val="000000"/>
                <w:sz w:val="20"/>
              </w:rPr>
              <w:t>
врачи-резиденты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докторанттар</w:t>
            </w:r>
          </w:p>
          <w:p>
            <w:pPr>
              <w:spacing w:after="20"/>
              <w:ind w:left="20"/>
              <w:jc w:val="both"/>
            </w:pPr>
            <w:r>
              <w:rPr>
                <w:rFonts w:ascii="Times New Roman"/>
                <w:b w:val="false"/>
                <w:i w:val="false"/>
                <w:color w:val="000000"/>
                <w:sz w:val="20"/>
              </w:rPr>
              <w:t>
докторанты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студенттер</w:t>
            </w:r>
          </w:p>
          <w:p>
            <w:pPr>
              <w:spacing w:after="20"/>
              <w:ind w:left="20"/>
              <w:jc w:val="both"/>
            </w:pPr>
            <w:r>
              <w:rPr>
                <w:rFonts w:ascii="Times New Roman"/>
                <w:b w:val="false"/>
                <w:i w:val="false"/>
                <w:color w:val="000000"/>
                <w:sz w:val="20"/>
              </w:rPr>
              <w:t>
студенты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магистранттар</w:t>
            </w:r>
          </w:p>
          <w:p>
            <w:pPr>
              <w:spacing w:after="20"/>
              <w:ind w:left="20"/>
              <w:jc w:val="both"/>
            </w:pPr>
            <w:r>
              <w:rPr>
                <w:rFonts w:ascii="Times New Roman"/>
                <w:b w:val="false"/>
                <w:i w:val="false"/>
                <w:color w:val="000000"/>
                <w:sz w:val="20"/>
              </w:rPr>
              <w:t>
магистранты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резидент-дәрігерлер</w:t>
            </w:r>
          </w:p>
          <w:p>
            <w:pPr>
              <w:spacing w:after="20"/>
              <w:ind w:left="20"/>
              <w:jc w:val="both"/>
            </w:pPr>
            <w:r>
              <w:rPr>
                <w:rFonts w:ascii="Times New Roman"/>
                <w:b w:val="false"/>
                <w:i w:val="false"/>
                <w:color w:val="000000"/>
                <w:sz w:val="20"/>
              </w:rPr>
              <w:t>
врачи-резиденты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докторанттар</w:t>
            </w:r>
          </w:p>
          <w:p>
            <w:pPr>
              <w:spacing w:after="20"/>
              <w:ind w:left="20"/>
              <w:jc w:val="both"/>
            </w:pPr>
            <w:r>
              <w:rPr>
                <w:rFonts w:ascii="Times New Roman"/>
                <w:b w:val="false"/>
                <w:i w:val="false"/>
                <w:color w:val="000000"/>
                <w:sz w:val="20"/>
              </w:rPr>
              <w:t>
докторанты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жасқа дейін</w:t>
            </w:r>
          </w:p>
          <w:p>
            <w:pPr>
              <w:spacing w:after="20"/>
              <w:ind w:left="20"/>
              <w:jc w:val="both"/>
            </w:pPr>
            <w:r>
              <w:rPr>
                <w:rFonts w:ascii="Times New Roman"/>
                <w:b w:val="false"/>
                <w:i w:val="false"/>
                <w:color w:val="000000"/>
                <w:sz w:val="20"/>
              </w:rPr>
              <w:t>
до 14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жас</w:t>
            </w:r>
          </w:p>
          <w:p>
            <w:pPr>
              <w:spacing w:after="20"/>
              <w:ind w:left="20"/>
              <w:jc w:val="both"/>
            </w:pPr>
            <w:r>
              <w:rPr>
                <w:rFonts w:ascii="Times New Roman"/>
                <w:b w:val="false"/>
                <w:i w:val="false"/>
                <w:color w:val="000000"/>
                <w:sz w:val="20"/>
              </w:rPr>
              <w:t>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w:t>
            </w:r>
          </w:p>
          <w:p>
            <w:pPr>
              <w:spacing w:after="20"/>
              <w:ind w:left="20"/>
              <w:jc w:val="both"/>
            </w:pPr>
            <w:r>
              <w:rPr>
                <w:rFonts w:ascii="Times New Roman"/>
                <w:b w:val="false"/>
                <w:i w:val="false"/>
                <w:color w:val="000000"/>
                <w:sz w:val="20"/>
              </w:rPr>
              <w:t>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жас</w:t>
            </w:r>
          </w:p>
          <w:p>
            <w:pPr>
              <w:spacing w:after="20"/>
              <w:ind w:left="20"/>
              <w:jc w:val="both"/>
            </w:pPr>
            <w:r>
              <w:rPr>
                <w:rFonts w:ascii="Times New Roman"/>
                <w:b w:val="false"/>
                <w:i w:val="false"/>
                <w:color w:val="000000"/>
                <w:sz w:val="20"/>
              </w:rPr>
              <w:t>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жас</w:t>
            </w:r>
          </w:p>
          <w:p>
            <w:pPr>
              <w:spacing w:after="20"/>
              <w:ind w:left="20"/>
              <w:jc w:val="both"/>
            </w:pPr>
            <w:r>
              <w:rPr>
                <w:rFonts w:ascii="Times New Roman"/>
                <w:b w:val="false"/>
                <w:i w:val="false"/>
                <w:color w:val="000000"/>
                <w:sz w:val="20"/>
              </w:rPr>
              <w:t>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жас</w:t>
            </w:r>
          </w:p>
          <w:p>
            <w:pPr>
              <w:spacing w:after="20"/>
              <w:ind w:left="20"/>
              <w:jc w:val="both"/>
            </w:pPr>
            <w:r>
              <w:rPr>
                <w:rFonts w:ascii="Times New Roman"/>
                <w:b w:val="false"/>
                <w:i w:val="false"/>
                <w:color w:val="000000"/>
                <w:sz w:val="20"/>
              </w:rPr>
              <w:t>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жас</w:t>
            </w:r>
          </w:p>
          <w:p>
            <w:pPr>
              <w:spacing w:after="20"/>
              <w:ind w:left="20"/>
              <w:jc w:val="both"/>
            </w:pPr>
            <w:r>
              <w:rPr>
                <w:rFonts w:ascii="Times New Roman"/>
                <w:b w:val="false"/>
                <w:i w:val="false"/>
                <w:color w:val="000000"/>
                <w:sz w:val="20"/>
              </w:rPr>
              <w:t>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жас</w:t>
            </w:r>
          </w:p>
          <w:p>
            <w:pPr>
              <w:spacing w:after="20"/>
              <w:ind w:left="20"/>
              <w:jc w:val="both"/>
            </w:pPr>
            <w:r>
              <w:rPr>
                <w:rFonts w:ascii="Times New Roman"/>
                <w:b w:val="false"/>
                <w:i w:val="false"/>
                <w:color w:val="000000"/>
                <w:sz w:val="20"/>
              </w:rPr>
              <w:t>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жас</w:t>
            </w:r>
          </w:p>
          <w:p>
            <w:pPr>
              <w:spacing w:after="20"/>
              <w:ind w:left="20"/>
              <w:jc w:val="both"/>
            </w:pPr>
            <w:r>
              <w:rPr>
                <w:rFonts w:ascii="Times New Roman"/>
                <w:b w:val="false"/>
                <w:i w:val="false"/>
                <w:color w:val="000000"/>
                <w:sz w:val="20"/>
              </w:rPr>
              <w:t xml:space="preserve">
 год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жас</w:t>
            </w:r>
          </w:p>
          <w:p>
            <w:pPr>
              <w:spacing w:after="20"/>
              <w:ind w:left="20"/>
              <w:jc w:val="both"/>
            </w:pPr>
            <w:r>
              <w:rPr>
                <w:rFonts w:ascii="Times New Roman"/>
                <w:b w:val="false"/>
                <w:i w:val="false"/>
                <w:color w:val="000000"/>
                <w:sz w:val="20"/>
              </w:rPr>
              <w:t>
22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жас</w:t>
            </w:r>
          </w:p>
          <w:p>
            <w:pPr>
              <w:spacing w:after="20"/>
              <w:ind w:left="20"/>
              <w:jc w:val="both"/>
            </w:pPr>
            <w:r>
              <w:rPr>
                <w:rFonts w:ascii="Times New Roman"/>
                <w:b w:val="false"/>
                <w:i w:val="false"/>
                <w:color w:val="000000"/>
                <w:sz w:val="20"/>
              </w:rPr>
              <w:t>
23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жас</w:t>
            </w:r>
          </w:p>
          <w:p>
            <w:pPr>
              <w:spacing w:after="20"/>
              <w:ind w:left="20"/>
              <w:jc w:val="both"/>
            </w:pPr>
            <w:r>
              <w:rPr>
                <w:rFonts w:ascii="Times New Roman"/>
                <w:b w:val="false"/>
                <w:i w:val="false"/>
                <w:color w:val="000000"/>
                <w:sz w:val="20"/>
              </w:rPr>
              <w:t>
24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жас</w:t>
            </w:r>
          </w:p>
          <w:p>
            <w:pPr>
              <w:spacing w:after="20"/>
              <w:ind w:left="20"/>
              <w:jc w:val="both"/>
            </w:pPr>
            <w:r>
              <w:rPr>
                <w:rFonts w:ascii="Times New Roman"/>
                <w:b w:val="false"/>
                <w:i w:val="false"/>
                <w:color w:val="000000"/>
                <w:sz w:val="20"/>
              </w:rPr>
              <w:t>
25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жас</w:t>
            </w:r>
          </w:p>
          <w:p>
            <w:pPr>
              <w:spacing w:after="20"/>
              <w:ind w:left="20"/>
              <w:jc w:val="both"/>
            </w:pPr>
            <w:r>
              <w:rPr>
                <w:rFonts w:ascii="Times New Roman"/>
                <w:b w:val="false"/>
                <w:i w:val="false"/>
                <w:color w:val="000000"/>
                <w:sz w:val="20"/>
              </w:rPr>
              <w:t>
26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жас</w:t>
            </w:r>
          </w:p>
          <w:p>
            <w:pPr>
              <w:spacing w:after="20"/>
              <w:ind w:left="20"/>
              <w:jc w:val="both"/>
            </w:pPr>
            <w:r>
              <w:rPr>
                <w:rFonts w:ascii="Times New Roman"/>
                <w:b w:val="false"/>
                <w:i w:val="false"/>
                <w:color w:val="000000"/>
                <w:sz w:val="20"/>
              </w:rPr>
              <w:t>
27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жас</w:t>
            </w:r>
          </w:p>
          <w:p>
            <w:pPr>
              <w:spacing w:after="20"/>
              <w:ind w:left="20"/>
              <w:jc w:val="both"/>
            </w:pPr>
            <w:r>
              <w:rPr>
                <w:rFonts w:ascii="Times New Roman"/>
                <w:b w:val="false"/>
                <w:i w:val="false"/>
                <w:color w:val="000000"/>
                <w:sz w:val="20"/>
              </w:rPr>
              <w:t>
28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жас</w:t>
            </w:r>
          </w:p>
          <w:p>
            <w:pPr>
              <w:spacing w:after="20"/>
              <w:ind w:left="20"/>
              <w:jc w:val="both"/>
            </w:pPr>
            <w:r>
              <w:rPr>
                <w:rFonts w:ascii="Times New Roman"/>
                <w:b w:val="false"/>
                <w:i w:val="false"/>
                <w:color w:val="000000"/>
                <w:sz w:val="20"/>
              </w:rPr>
              <w:t>
29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30жас</w:t>
            </w:r>
          </w:p>
          <w:p>
            <w:pPr>
              <w:spacing w:after="20"/>
              <w:ind w:left="20"/>
              <w:jc w:val="both"/>
            </w:pPr>
            <w:r>
              <w:rPr>
                <w:rFonts w:ascii="Times New Roman"/>
                <w:b w:val="false"/>
                <w:i w:val="false"/>
                <w:color w:val="000000"/>
                <w:sz w:val="20"/>
              </w:rPr>
              <w:t>
30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жылы бітіргендер</w:t>
            </w:r>
          </w:p>
          <w:p>
            <w:pPr>
              <w:spacing w:after="20"/>
              <w:ind w:left="20"/>
              <w:jc w:val="both"/>
            </w:pPr>
            <w:r>
              <w:rPr>
                <w:rFonts w:ascii="Times New Roman"/>
                <w:b w:val="false"/>
                <w:i w:val="false"/>
                <w:color w:val="000000"/>
                <w:sz w:val="20"/>
              </w:rPr>
              <w:t>
Выпущено в отчетном году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студенттер</w:t>
            </w:r>
          </w:p>
          <w:p>
            <w:pPr>
              <w:spacing w:after="20"/>
              <w:ind w:left="20"/>
              <w:jc w:val="both"/>
            </w:pPr>
            <w:r>
              <w:rPr>
                <w:rFonts w:ascii="Times New Roman"/>
                <w:b w:val="false"/>
                <w:i w:val="false"/>
                <w:color w:val="000000"/>
                <w:sz w:val="20"/>
              </w:rPr>
              <w:t>
студенты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магистранттар</w:t>
            </w:r>
          </w:p>
          <w:p>
            <w:pPr>
              <w:spacing w:after="20"/>
              <w:ind w:left="20"/>
              <w:jc w:val="both"/>
            </w:pPr>
            <w:r>
              <w:rPr>
                <w:rFonts w:ascii="Times New Roman"/>
                <w:b w:val="false"/>
                <w:i w:val="false"/>
                <w:color w:val="000000"/>
                <w:sz w:val="20"/>
              </w:rPr>
              <w:t>
магистранты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резидент-дәрігерлер</w:t>
            </w:r>
          </w:p>
          <w:p>
            <w:pPr>
              <w:spacing w:after="20"/>
              <w:ind w:left="20"/>
              <w:jc w:val="both"/>
            </w:pPr>
            <w:r>
              <w:rPr>
                <w:rFonts w:ascii="Times New Roman"/>
                <w:b w:val="false"/>
                <w:i w:val="false"/>
                <w:color w:val="000000"/>
                <w:sz w:val="20"/>
              </w:rPr>
              <w:t>
врачи-резиденты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докторанттар</w:t>
            </w:r>
          </w:p>
          <w:p>
            <w:pPr>
              <w:spacing w:after="20"/>
              <w:ind w:left="20"/>
              <w:jc w:val="both"/>
            </w:pPr>
            <w:r>
              <w:rPr>
                <w:rFonts w:ascii="Times New Roman"/>
                <w:b w:val="false"/>
                <w:i w:val="false"/>
                <w:color w:val="000000"/>
                <w:sz w:val="20"/>
              </w:rPr>
              <w:t>
докторанты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 Контингенттің санын ұлттары бойынша бөліп көрсетіңіз, адам</w:t>
      </w:r>
    </w:p>
    <w:p>
      <w:pPr>
        <w:spacing w:after="0"/>
        <w:ind w:left="0"/>
        <w:jc w:val="both"/>
      </w:pPr>
      <w:r>
        <w:rPr>
          <w:rFonts w:ascii="Times New Roman"/>
          <w:b w:val="false"/>
          <w:i w:val="false"/>
          <w:color w:val="000000"/>
          <w:sz w:val="28"/>
        </w:rPr>
        <w:t>
      Укажите численность контингента в разбивке по национальностям,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 стро-ки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жылы қабылданды</w:t>
            </w:r>
          </w:p>
          <w:p>
            <w:pPr>
              <w:spacing w:after="20"/>
              <w:ind w:left="20"/>
              <w:jc w:val="both"/>
            </w:pPr>
            <w:r>
              <w:rPr>
                <w:rFonts w:ascii="Times New Roman"/>
                <w:b w:val="false"/>
                <w:i w:val="false"/>
                <w:color w:val="000000"/>
                <w:sz w:val="20"/>
              </w:rPr>
              <w:t>
Принято в отчетном году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Оқитындардың саны</w:t>
            </w:r>
          </w:p>
          <w:p>
            <w:pPr>
              <w:spacing w:after="20"/>
              <w:ind w:left="20"/>
              <w:jc w:val="both"/>
            </w:pPr>
            <w:r>
              <w:rPr>
                <w:rFonts w:ascii="Times New Roman"/>
                <w:b w:val="false"/>
                <w:i w:val="false"/>
                <w:color w:val="000000"/>
                <w:sz w:val="20"/>
              </w:rPr>
              <w:t>
Численность обучающихся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студенттер</w:t>
            </w:r>
          </w:p>
          <w:p>
            <w:pPr>
              <w:spacing w:after="20"/>
              <w:ind w:left="20"/>
              <w:jc w:val="both"/>
            </w:pPr>
            <w:r>
              <w:rPr>
                <w:rFonts w:ascii="Times New Roman"/>
                <w:b w:val="false"/>
                <w:i w:val="false"/>
                <w:color w:val="000000"/>
                <w:sz w:val="20"/>
              </w:rPr>
              <w:t>
студенты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магистранттар магистранты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резидент-дәрігерлер</w:t>
            </w:r>
          </w:p>
          <w:p>
            <w:pPr>
              <w:spacing w:after="20"/>
              <w:ind w:left="20"/>
              <w:jc w:val="both"/>
            </w:pPr>
            <w:r>
              <w:rPr>
                <w:rFonts w:ascii="Times New Roman"/>
                <w:b w:val="false"/>
                <w:i w:val="false"/>
                <w:color w:val="000000"/>
                <w:sz w:val="20"/>
              </w:rPr>
              <w:t>
врачи-резиденты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докторанттар</w:t>
            </w:r>
          </w:p>
          <w:p>
            <w:pPr>
              <w:spacing w:after="20"/>
              <w:ind w:left="20"/>
              <w:jc w:val="both"/>
            </w:pPr>
            <w:r>
              <w:rPr>
                <w:rFonts w:ascii="Times New Roman"/>
                <w:b w:val="false"/>
                <w:i w:val="false"/>
                <w:color w:val="000000"/>
                <w:sz w:val="20"/>
              </w:rPr>
              <w:t>
докторанты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студенттер</w:t>
            </w:r>
          </w:p>
          <w:p>
            <w:pPr>
              <w:spacing w:after="20"/>
              <w:ind w:left="20"/>
              <w:jc w:val="both"/>
            </w:pPr>
            <w:r>
              <w:rPr>
                <w:rFonts w:ascii="Times New Roman"/>
                <w:b w:val="false"/>
                <w:i w:val="false"/>
                <w:color w:val="000000"/>
                <w:sz w:val="20"/>
              </w:rPr>
              <w:t>
студенты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магистранттар </w:t>
            </w:r>
          </w:p>
          <w:p>
            <w:pPr>
              <w:spacing w:after="20"/>
              <w:ind w:left="20"/>
              <w:jc w:val="both"/>
            </w:pPr>
            <w:r>
              <w:rPr>
                <w:rFonts w:ascii="Times New Roman"/>
                <w:b w:val="false"/>
                <w:i w:val="false"/>
                <w:color w:val="000000"/>
                <w:sz w:val="20"/>
              </w:rPr>
              <w:t>
магистранты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резидент-дәрігерлер</w:t>
            </w:r>
          </w:p>
          <w:p>
            <w:pPr>
              <w:spacing w:after="20"/>
              <w:ind w:left="20"/>
              <w:jc w:val="both"/>
            </w:pPr>
            <w:r>
              <w:rPr>
                <w:rFonts w:ascii="Times New Roman"/>
                <w:b w:val="false"/>
                <w:i w:val="false"/>
                <w:color w:val="000000"/>
                <w:sz w:val="20"/>
              </w:rPr>
              <w:t>
врачи-резиденты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докторанттар</w:t>
            </w:r>
          </w:p>
          <w:p>
            <w:pPr>
              <w:spacing w:after="20"/>
              <w:ind w:left="20"/>
              <w:jc w:val="both"/>
            </w:pPr>
            <w:r>
              <w:rPr>
                <w:rFonts w:ascii="Times New Roman"/>
                <w:b w:val="false"/>
                <w:i w:val="false"/>
                <w:color w:val="000000"/>
                <w:sz w:val="20"/>
              </w:rPr>
              <w:t>
докторанты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ұлттар</w:t>
            </w:r>
          </w:p>
          <w:p>
            <w:pPr>
              <w:spacing w:after="20"/>
              <w:ind w:left="20"/>
              <w:jc w:val="both"/>
            </w:pPr>
            <w:r>
              <w:rPr>
                <w:rFonts w:ascii="Times New Roman"/>
                <w:b w:val="false"/>
                <w:i w:val="false"/>
                <w:color w:val="000000"/>
                <w:sz w:val="20"/>
              </w:rPr>
              <w:t>
бойынша:</w:t>
            </w:r>
          </w:p>
          <w:p>
            <w:pPr>
              <w:spacing w:after="20"/>
              <w:ind w:left="20"/>
              <w:jc w:val="both"/>
            </w:pPr>
            <w:r>
              <w:rPr>
                <w:rFonts w:ascii="Times New Roman"/>
                <w:b w:val="false"/>
                <w:i w:val="false"/>
                <w:color w:val="000000"/>
                <w:sz w:val="20"/>
              </w:rPr>
              <w:t>
в том числе по национальностям: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жылы бітіргендер</w:t>
            </w:r>
          </w:p>
          <w:p>
            <w:pPr>
              <w:spacing w:after="20"/>
              <w:ind w:left="20"/>
              <w:jc w:val="both"/>
            </w:pPr>
            <w:r>
              <w:rPr>
                <w:rFonts w:ascii="Times New Roman"/>
                <w:b w:val="false"/>
                <w:i w:val="false"/>
                <w:color w:val="000000"/>
                <w:sz w:val="20"/>
              </w:rPr>
              <w:t>
Выпущено в отчетном году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студенттер</w:t>
            </w:r>
          </w:p>
          <w:p>
            <w:pPr>
              <w:spacing w:after="20"/>
              <w:ind w:left="20"/>
              <w:jc w:val="both"/>
            </w:pPr>
            <w:r>
              <w:rPr>
                <w:rFonts w:ascii="Times New Roman"/>
                <w:b w:val="false"/>
                <w:i w:val="false"/>
                <w:color w:val="000000"/>
                <w:sz w:val="20"/>
              </w:rPr>
              <w:t>
студенты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магистранттар</w:t>
            </w:r>
          </w:p>
          <w:p>
            <w:pPr>
              <w:spacing w:after="20"/>
              <w:ind w:left="20"/>
              <w:jc w:val="both"/>
            </w:pPr>
            <w:r>
              <w:rPr>
                <w:rFonts w:ascii="Times New Roman"/>
                <w:b w:val="false"/>
                <w:i w:val="false"/>
                <w:color w:val="000000"/>
                <w:sz w:val="20"/>
              </w:rPr>
              <w:t>
магистранты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резидент-дәрігерлер</w:t>
            </w:r>
          </w:p>
          <w:p>
            <w:pPr>
              <w:spacing w:after="20"/>
              <w:ind w:left="20"/>
              <w:jc w:val="both"/>
            </w:pPr>
            <w:r>
              <w:rPr>
                <w:rFonts w:ascii="Times New Roman"/>
                <w:b w:val="false"/>
                <w:i w:val="false"/>
                <w:color w:val="000000"/>
                <w:sz w:val="20"/>
              </w:rPr>
              <w:t>
врачи-резиденты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докторанттар</w:t>
            </w:r>
          </w:p>
          <w:p>
            <w:pPr>
              <w:spacing w:after="20"/>
              <w:ind w:left="20"/>
              <w:jc w:val="both"/>
            </w:pPr>
            <w:r>
              <w:rPr>
                <w:rFonts w:ascii="Times New Roman"/>
                <w:b w:val="false"/>
                <w:i w:val="false"/>
                <w:color w:val="000000"/>
                <w:sz w:val="20"/>
              </w:rPr>
              <w:t>
докторанты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қажет болған жағдайда қосымша парақтарда жалғастырыңыз</w:t>
      </w:r>
    </w:p>
    <w:p>
      <w:pPr>
        <w:spacing w:after="0"/>
        <w:ind w:left="0"/>
        <w:jc w:val="both"/>
      </w:pPr>
      <w:r>
        <w:rPr>
          <w:rFonts w:ascii="Times New Roman"/>
          <w:b w:val="false"/>
          <w:i w:val="false"/>
          <w:color w:val="000000"/>
          <w:sz w:val="28"/>
        </w:rPr>
        <w:t>
      при необходимости продолжите на дополнительных листах</w:t>
      </w:r>
    </w:p>
    <w:p>
      <w:pPr>
        <w:spacing w:after="0"/>
        <w:ind w:left="0"/>
        <w:jc w:val="both"/>
      </w:pPr>
      <w:r>
        <w:rPr>
          <w:rFonts w:ascii="Times New Roman"/>
          <w:b w:val="false"/>
          <w:i w:val="false"/>
          <w:color w:val="000000"/>
          <w:sz w:val="28"/>
        </w:rPr>
        <w:t>
      8. Контингенттің санын елдері бойынша көрсетіңіз, адам</w:t>
      </w:r>
    </w:p>
    <w:p>
      <w:pPr>
        <w:spacing w:after="0"/>
        <w:ind w:left="0"/>
        <w:jc w:val="both"/>
      </w:pPr>
      <w:r>
        <w:rPr>
          <w:rFonts w:ascii="Times New Roman"/>
          <w:b w:val="false"/>
          <w:i w:val="false"/>
          <w:color w:val="000000"/>
          <w:sz w:val="28"/>
        </w:rPr>
        <w:t xml:space="preserve">
       Укажите численность контингента по странам, человек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 стро-ки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жылы қабылданды</w:t>
            </w:r>
          </w:p>
          <w:p>
            <w:pPr>
              <w:spacing w:after="20"/>
              <w:ind w:left="20"/>
              <w:jc w:val="both"/>
            </w:pPr>
            <w:r>
              <w:rPr>
                <w:rFonts w:ascii="Times New Roman"/>
                <w:b w:val="false"/>
                <w:i w:val="false"/>
                <w:color w:val="000000"/>
                <w:sz w:val="20"/>
              </w:rPr>
              <w:t>
Принято в отчетном году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Оқитындардың саны</w:t>
            </w:r>
          </w:p>
          <w:p>
            <w:pPr>
              <w:spacing w:after="20"/>
              <w:ind w:left="20"/>
              <w:jc w:val="both"/>
            </w:pPr>
            <w:r>
              <w:rPr>
                <w:rFonts w:ascii="Times New Roman"/>
                <w:b w:val="false"/>
                <w:i w:val="false"/>
                <w:color w:val="000000"/>
                <w:sz w:val="20"/>
              </w:rPr>
              <w:t>
Численность обучающихся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студенттер</w:t>
            </w:r>
          </w:p>
          <w:p>
            <w:pPr>
              <w:spacing w:after="20"/>
              <w:ind w:left="20"/>
              <w:jc w:val="both"/>
            </w:pPr>
            <w:r>
              <w:rPr>
                <w:rFonts w:ascii="Times New Roman"/>
                <w:b w:val="false"/>
                <w:i w:val="false"/>
                <w:color w:val="000000"/>
                <w:sz w:val="20"/>
              </w:rPr>
              <w:t>
студенты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магистранттар</w:t>
            </w:r>
          </w:p>
          <w:p>
            <w:pPr>
              <w:spacing w:after="20"/>
              <w:ind w:left="20"/>
              <w:jc w:val="both"/>
            </w:pPr>
            <w:r>
              <w:rPr>
                <w:rFonts w:ascii="Times New Roman"/>
                <w:b w:val="false"/>
                <w:i w:val="false"/>
                <w:color w:val="000000"/>
                <w:sz w:val="20"/>
              </w:rPr>
              <w:t>
магистранты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резидент-дәрігерлер</w:t>
            </w:r>
          </w:p>
          <w:p>
            <w:pPr>
              <w:spacing w:after="20"/>
              <w:ind w:left="20"/>
              <w:jc w:val="both"/>
            </w:pPr>
            <w:r>
              <w:rPr>
                <w:rFonts w:ascii="Times New Roman"/>
                <w:b w:val="false"/>
                <w:i w:val="false"/>
                <w:color w:val="000000"/>
                <w:sz w:val="20"/>
              </w:rPr>
              <w:t>
врачи-резиденты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докторанттар</w:t>
            </w:r>
          </w:p>
          <w:p>
            <w:pPr>
              <w:spacing w:after="20"/>
              <w:ind w:left="20"/>
              <w:jc w:val="both"/>
            </w:pPr>
            <w:r>
              <w:rPr>
                <w:rFonts w:ascii="Times New Roman"/>
                <w:b w:val="false"/>
                <w:i w:val="false"/>
                <w:color w:val="000000"/>
                <w:sz w:val="20"/>
              </w:rPr>
              <w:t>
докторанты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студенттер</w:t>
            </w:r>
          </w:p>
          <w:p>
            <w:pPr>
              <w:spacing w:after="20"/>
              <w:ind w:left="20"/>
              <w:jc w:val="both"/>
            </w:pPr>
            <w:r>
              <w:rPr>
                <w:rFonts w:ascii="Times New Roman"/>
                <w:b w:val="false"/>
                <w:i w:val="false"/>
                <w:color w:val="000000"/>
                <w:sz w:val="20"/>
              </w:rPr>
              <w:t>
студенты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магистранттар</w:t>
            </w:r>
          </w:p>
          <w:p>
            <w:pPr>
              <w:spacing w:after="20"/>
              <w:ind w:left="20"/>
              <w:jc w:val="both"/>
            </w:pPr>
            <w:r>
              <w:rPr>
                <w:rFonts w:ascii="Times New Roman"/>
                <w:b w:val="false"/>
                <w:i w:val="false"/>
                <w:color w:val="000000"/>
                <w:sz w:val="20"/>
              </w:rPr>
              <w:t>
магистранты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резидент-дәрігерлер</w:t>
            </w:r>
          </w:p>
          <w:p>
            <w:pPr>
              <w:spacing w:after="20"/>
              <w:ind w:left="20"/>
              <w:jc w:val="both"/>
            </w:pPr>
            <w:r>
              <w:rPr>
                <w:rFonts w:ascii="Times New Roman"/>
                <w:b w:val="false"/>
                <w:i w:val="false"/>
                <w:color w:val="000000"/>
                <w:sz w:val="20"/>
              </w:rPr>
              <w:t>
врачи-резиденты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докторанттар</w:t>
            </w:r>
          </w:p>
          <w:p>
            <w:pPr>
              <w:spacing w:after="20"/>
              <w:ind w:left="20"/>
              <w:jc w:val="both"/>
            </w:pPr>
            <w:r>
              <w:rPr>
                <w:rFonts w:ascii="Times New Roman"/>
                <w:b w:val="false"/>
                <w:i w:val="false"/>
                <w:color w:val="000000"/>
                <w:sz w:val="20"/>
              </w:rPr>
              <w:t>
докторанты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p>
            <w:pPr>
              <w:spacing w:after="20"/>
              <w:ind w:left="20"/>
              <w:jc w:val="both"/>
            </w:pPr>
            <w:r>
              <w:rPr>
                <w:rFonts w:ascii="Times New Roman"/>
                <w:b w:val="false"/>
                <w:i w:val="false"/>
                <w:color w:val="000000"/>
                <w:sz w:val="20"/>
              </w:rPr>
              <w:t>
білім гранты</w:t>
            </w:r>
          </w:p>
          <w:p>
            <w:pPr>
              <w:spacing w:after="20"/>
              <w:ind w:left="20"/>
              <w:jc w:val="both"/>
            </w:pPr>
            <w:r>
              <w:rPr>
                <w:rFonts w:ascii="Times New Roman"/>
                <w:b w:val="false"/>
                <w:i w:val="false"/>
                <w:color w:val="000000"/>
                <w:sz w:val="20"/>
              </w:rPr>
              <w:t>
государствен</w:t>
            </w:r>
          </w:p>
          <w:p>
            <w:pPr>
              <w:spacing w:after="20"/>
              <w:ind w:left="20"/>
              <w:jc w:val="both"/>
            </w:pPr>
            <w:r>
              <w:rPr>
                <w:rFonts w:ascii="Times New Roman"/>
                <w:b w:val="false"/>
                <w:i w:val="false"/>
                <w:color w:val="000000"/>
                <w:sz w:val="20"/>
              </w:rPr>
              <w:t xml:space="preserve">
ный </w:t>
            </w:r>
          </w:p>
          <w:p>
            <w:pPr>
              <w:spacing w:after="20"/>
              <w:ind w:left="20"/>
              <w:jc w:val="both"/>
            </w:pPr>
            <w:r>
              <w:rPr>
                <w:rFonts w:ascii="Times New Roman"/>
                <w:b w:val="false"/>
                <w:i w:val="false"/>
                <w:color w:val="000000"/>
                <w:sz w:val="20"/>
              </w:rPr>
              <w:t>
образователь-</w:t>
            </w:r>
          </w:p>
          <w:p>
            <w:pPr>
              <w:spacing w:after="20"/>
              <w:ind w:left="20"/>
              <w:jc w:val="both"/>
            </w:pPr>
            <w:r>
              <w:rPr>
                <w:rFonts w:ascii="Times New Roman"/>
                <w:b w:val="false"/>
                <w:i w:val="false"/>
                <w:color w:val="000000"/>
                <w:sz w:val="20"/>
              </w:rPr>
              <w:t>
ный грант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p>
            <w:pPr>
              <w:spacing w:after="20"/>
              <w:ind w:left="20"/>
              <w:jc w:val="both"/>
            </w:pPr>
            <w:r>
              <w:rPr>
                <w:rFonts w:ascii="Times New Roman"/>
                <w:b w:val="false"/>
                <w:i w:val="false"/>
                <w:color w:val="000000"/>
                <w:sz w:val="20"/>
              </w:rPr>
              <w:t>
білім</w:t>
            </w:r>
          </w:p>
          <w:p>
            <w:pPr>
              <w:spacing w:after="20"/>
              <w:ind w:left="20"/>
              <w:jc w:val="both"/>
            </w:pPr>
            <w:r>
              <w:rPr>
                <w:rFonts w:ascii="Times New Roman"/>
                <w:b w:val="false"/>
                <w:i w:val="false"/>
                <w:color w:val="000000"/>
                <w:sz w:val="20"/>
              </w:rPr>
              <w:t>
гранты государственный</w:t>
            </w:r>
          </w:p>
          <w:p>
            <w:pPr>
              <w:spacing w:after="20"/>
              <w:ind w:left="20"/>
              <w:jc w:val="both"/>
            </w:pPr>
            <w:r>
              <w:rPr>
                <w:rFonts w:ascii="Times New Roman"/>
                <w:b w:val="false"/>
                <w:i w:val="false"/>
                <w:color w:val="000000"/>
                <w:sz w:val="20"/>
              </w:rPr>
              <w:t>
образователь- ный грант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p>
            <w:pPr>
              <w:spacing w:after="20"/>
              <w:ind w:left="20"/>
              <w:jc w:val="both"/>
            </w:pPr>
            <w:r>
              <w:rPr>
                <w:rFonts w:ascii="Times New Roman"/>
                <w:b w:val="false"/>
                <w:i w:val="false"/>
                <w:color w:val="000000"/>
                <w:sz w:val="20"/>
              </w:rPr>
              <w:t>
Казахстан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Әзірбайжан</w:t>
            </w:r>
          </w:p>
          <w:p>
            <w:pPr>
              <w:spacing w:after="20"/>
              <w:ind w:left="20"/>
              <w:jc w:val="both"/>
            </w:pPr>
            <w:r>
              <w:rPr>
                <w:rFonts w:ascii="Times New Roman"/>
                <w:b w:val="false"/>
                <w:i w:val="false"/>
                <w:color w:val="000000"/>
                <w:sz w:val="20"/>
              </w:rPr>
              <w:t>
Азербайджан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Армения</w:t>
            </w:r>
          </w:p>
          <w:p>
            <w:pPr>
              <w:spacing w:after="20"/>
              <w:ind w:left="20"/>
              <w:jc w:val="both"/>
            </w:pPr>
            <w:r>
              <w:rPr>
                <w:rFonts w:ascii="Times New Roman"/>
                <w:b w:val="false"/>
                <w:i w:val="false"/>
                <w:color w:val="000000"/>
                <w:sz w:val="20"/>
              </w:rPr>
              <w:t>
Армения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w:t>
            </w:r>
          </w:p>
          <w:p>
            <w:pPr>
              <w:spacing w:after="20"/>
              <w:ind w:left="20"/>
              <w:jc w:val="both"/>
            </w:pPr>
            <w:r>
              <w:rPr>
                <w:rFonts w:ascii="Times New Roman"/>
                <w:b w:val="false"/>
                <w:i w:val="false"/>
                <w:color w:val="000000"/>
                <w:sz w:val="20"/>
              </w:rPr>
              <w:t>
Беларусь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Қырғызстан</w:t>
            </w:r>
          </w:p>
          <w:p>
            <w:pPr>
              <w:spacing w:after="20"/>
              <w:ind w:left="20"/>
              <w:jc w:val="both"/>
            </w:pPr>
            <w:r>
              <w:rPr>
                <w:rFonts w:ascii="Times New Roman"/>
                <w:b w:val="false"/>
                <w:i w:val="false"/>
                <w:color w:val="000000"/>
                <w:sz w:val="20"/>
              </w:rPr>
              <w:t>
Кыргызстан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Молдова</w:t>
            </w:r>
          </w:p>
          <w:p>
            <w:pPr>
              <w:spacing w:after="20"/>
              <w:ind w:left="20"/>
              <w:jc w:val="both"/>
            </w:pPr>
            <w:r>
              <w:rPr>
                <w:rFonts w:ascii="Times New Roman"/>
                <w:b w:val="false"/>
                <w:i w:val="false"/>
                <w:color w:val="000000"/>
                <w:sz w:val="20"/>
              </w:rPr>
              <w:t>
Молдова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w:t>
            </w:r>
          </w:p>
          <w:p>
            <w:pPr>
              <w:spacing w:after="20"/>
              <w:ind w:left="20"/>
              <w:jc w:val="both"/>
            </w:pPr>
            <w:r>
              <w:rPr>
                <w:rFonts w:ascii="Times New Roman"/>
                <w:b w:val="false"/>
                <w:i w:val="false"/>
                <w:color w:val="000000"/>
                <w:sz w:val="20"/>
              </w:rPr>
              <w:t>
Россия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Тәжікстан</w:t>
            </w:r>
          </w:p>
          <w:p>
            <w:pPr>
              <w:spacing w:after="20"/>
              <w:ind w:left="20"/>
              <w:jc w:val="both"/>
            </w:pPr>
            <w:r>
              <w:rPr>
                <w:rFonts w:ascii="Times New Roman"/>
                <w:b w:val="false"/>
                <w:i w:val="false"/>
                <w:color w:val="000000"/>
                <w:sz w:val="20"/>
              </w:rPr>
              <w:t>
Таджикистан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Түрікменстан</w:t>
            </w:r>
          </w:p>
          <w:p>
            <w:pPr>
              <w:spacing w:after="20"/>
              <w:ind w:left="20"/>
              <w:jc w:val="both"/>
            </w:pPr>
            <w:r>
              <w:rPr>
                <w:rFonts w:ascii="Times New Roman"/>
                <w:b w:val="false"/>
                <w:i w:val="false"/>
                <w:color w:val="000000"/>
                <w:sz w:val="20"/>
              </w:rPr>
              <w:t>
Туркменистан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Өзбекстан</w:t>
            </w:r>
          </w:p>
          <w:p>
            <w:pPr>
              <w:spacing w:after="20"/>
              <w:ind w:left="20"/>
              <w:jc w:val="both"/>
            </w:pPr>
            <w:r>
              <w:rPr>
                <w:rFonts w:ascii="Times New Roman"/>
                <w:b w:val="false"/>
                <w:i w:val="false"/>
                <w:color w:val="000000"/>
                <w:sz w:val="20"/>
              </w:rPr>
              <w:t>
Узбекистан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Украина</w:t>
            </w:r>
          </w:p>
          <w:p>
            <w:pPr>
              <w:spacing w:after="20"/>
              <w:ind w:left="20"/>
              <w:jc w:val="both"/>
            </w:pPr>
            <w:r>
              <w:rPr>
                <w:rFonts w:ascii="Times New Roman"/>
                <w:b w:val="false"/>
                <w:i w:val="false"/>
                <w:color w:val="000000"/>
                <w:sz w:val="20"/>
              </w:rPr>
              <w:t>
Украина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Алыс шетелден</w:t>
            </w:r>
          </w:p>
          <w:p>
            <w:pPr>
              <w:spacing w:after="20"/>
              <w:ind w:left="20"/>
              <w:jc w:val="both"/>
            </w:pPr>
            <w:r>
              <w:rPr>
                <w:rFonts w:ascii="Times New Roman"/>
                <w:b w:val="false"/>
                <w:i w:val="false"/>
                <w:color w:val="000000"/>
                <w:sz w:val="20"/>
              </w:rPr>
              <w:t>
Из дальнего зарубежья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жылы бітіргендер</w:t>
            </w:r>
          </w:p>
          <w:p>
            <w:pPr>
              <w:spacing w:after="20"/>
              <w:ind w:left="20"/>
              <w:jc w:val="both"/>
            </w:pPr>
            <w:r>
              <w:rPr>
                <w:rFonts w:ascii="Times New Roman"/>
                <w:b w:val="false"/>
                <w:i w:val="false"/>
                <w:color w:val="000000"/>
                <w:sz w:val="20"/>
              </w:rPr>
              <w:t>
Выпущено в отчетном году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студенттер</w:t>
            </w:r>
          </w:p>
          <w:p>
            <w:pPr>
              <w:spacing w:after="20"/>
              <w:ind w:left="20"/>
              <w:jc w:val="both"/>
            </w:pPr>
            <w:r>
              <w:rPr>
                <w:rFonts w:ascii="Times New Roman"/>
                <w:b w:val="false"/>
                <w:i w:val="false"/>
                <w:color w:val="000000"/>
                <w:sz w:val="20"/>
              </w:rPr>
              <w:t>
студенты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магистранттар</w:t>
            </w:r>
          </w:p>
          <w:p>
            <w:pPr>
              <w:spacing w:after="20"/>
              <w:ind w:left="20"/>
              <w:jc w:val="both"/>
            </w:pPr>
            <w:r>
              <w:rPr>
                <w:rFonts w:ascii="Times New Roman"/>
                <w:b w:val="false"/>
                <w:i w:val="false"/>
                <w:color w:val="000000"/>
                <w:sz w:val="20"/>
              </w:rPr>
              <w:t>
магистранты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резидент-дәрігерлер</w:t>
            </w:r>
          </w:p>
          <w:p>
            <w:pPr>
              <w:spacing w:after="20"/>
              <w:ind w:left="20"/>
              <w:jc w:val="both"/>
            </w:pPr>
            <w:r>
              <w:rPr>
                <w:rFonts w:ascii="Times New Roman"/>
                <w:b w:val="false"/>
                <w:i w:val="false"/>
                <w:color w:val="000000"/>
                <w:sz w:val="20"/>
              </w:rPr>
              <w:t>
врачи-резиденты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докторанттар</w:t>
            </w:r>
          </w:p>
          <w:p>
            <w:pPr>
              <w:spacing w:after="20"/>
              <w:ind w:left="20"/>
              <w:jc w:val="both"/>
            </w:pPr>
            <w:r>
              <w:rPr>
                <w:rFonts w:ascii="Times New Roman"/>
                <w:b w:val="false"/>
                <w:i w:val="false"/>
                <w:color w:val="000000"/>
                <w:sz w:val="20"/>
              </w:rPr>
              <w:t>
докторанты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p>
            <w:pPr>
              <w:spacing w:after="20"/>
              <w:ind w:left="20"/>
              <w:jc w:val="both"/>
            </w:pPr>
            <w:r>
              <w:rPr>
                <w:rFonts w:ascii="Times New Roman"/>
                <w:b w:val="false"/>
                <w:i w:val="false"/>
                <w:color w:val="000000"/>
                <w:sz w:val="20"/>
              </w:rPr>
              <w:t>
білім гранты</w:t>
            </w:r>
          </w:p>
          <w:p>
            <w:pPr>
              <w:spacing w:after="20"/>
              <w:ind w:left="20"/>
              <w:jc w:val="both"/>
            </w:pPr>
            <w:r>
              <w:rPr>
                <w:rFonts w:ascii="Times New Roman"/>
                <w:b w:val="false"/>
                <w:i w:val="false"/>
                <w:color w:val="000000"/>
                <w:sz w:val="20"/>
              </w:rPr>
              <w:t>
государствен</w:t>
            </w:r>
          </w:p>
          <w:p>
            <w:pPr>
              <w:spacing w:after="20"/>
              <w:ind w:left="20"/>
              <w:jc w:val="both"/>
            </w:pPr>
            <w:r>
              <w:rPr>
                <w:rFonts w:ascii="Times New Roman"/>
                <w:b w:val="false"/>
                <w:i w:val="false"/>
                <w:color w:val="000000"/>
                <w:sz w:val="20"/>
              </w:rPr>
              <w:t xml:space="preserve">
ный </w:t>
            </w:r>
          </w:p>
          <w:p>
            <w:pPr>
              <w:spacing w:after="20"/>
              <w:ind w:left="20"/>
              <w:jc w:val="both"/>
            </w:pPr>
            <w:r>
              <w:rPr>
                <w:rFonts w:ascii="Times New Roman"/>
                <w:b w:val="false"/>
                <w:i w:val="false"/>
                <w:color w:val="000000"/>
                <w:sz w:val="20"/>
              </w:rPr>
              <w:t>
образователь-</w:t>
            </w:r>
          </w:p>
          <w:p>
            <w:pPr>
              <w:spacing w:after="20"/>
              <w:ind w:left="20"/>
              <w:jc w:val="both"/>
            </w:pPr>
            <w:r>
              <w:rPr>
                <w:rFonts w:ascii="Times New Roman"/>
                <w:b w:val="false"/>
                <w:i w:val="false"/>
                <w:color w:val="000000"/>
                <w:sz w:val="20"/>
              </w:rPr>
              <w:t>
ный грант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 Жоғары білім (бакалавриат) және жоғары арнайы білім мамандықтарыбойынша оқитын студенттер саны, адам</w:t>
      </w:r>
    </w:p>
    <w:p>
      <w:pPr>
        <w:spacing w:after="0"/>
        <w:ind w:left="0"/>
        <w:jc w:val="both"/>
      </w:pPr>
      <w:r>
        <w:rPr>
          <w:rFonts w:ascii="Times New Roman"/>
          <w:b w:val="false"/>
          <w:i w:val="false"/>
          <w:color w:val="000000"/>
          <w:sz w:val="28"/>
        </w:rPr>
        <w:t>
      Численность студентов, обучающихся по специальностям высшего образования (бакалавриат) и высшего специального образования,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 строки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p>
            <w:pPr>
              <w:spacing w:after="20"/>
              <w:ind w:left="20"/>
              <w:jc w:val="both"/>
            </w:pPr>
            <w:r>
              <w:rPr>
                <w:rFonts w:ascii="Times New Roman"/>
                <w:b w:val="false"/>
                <w:i w:val="false"/>
                <w:color w:val="000000"/>
                <w:sz w:val="20"/>
              </w:rPr>
              <w:t>
дық</w:t>
            </w:r>
          </w:p>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w:t>
            </w:r>
          </w:p>
          <w:p>
            <w:pPr>
              <w:spacing w:after="20"/>
              <w:ind w:left="20"/>
              <w:jc w:val="both"/>
            </w:pPr>
            <w:r>
              <w:rPr>
                <w:rFonts w:ascii="Times New Roman"/>
                <w:b w:val="false"/>
                <w:i w:val="false"/>
                <w:color w:val="000000"/>
                <w:sz w:val="20"/>
              </w:rPr>
              <w:t>
спе-циаль-ности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жылы қабыл-данды</w:t>
            </w:r>
          </w:p>
          <w:p>
            <w:pPr>
              <w:spacing w:after="20"/>
              <w:ind w:left="20"/>
              <w:jc w:val="both"/>
            </w:pPr>
            <w:r>
              <w:rPr>
                <w:rFonts w:ascii="Times New Roman"/>
                <w:b w:val="false"/>
                <w:i w:val="false"/>
                <w:color w:val="000000"/>
                <w:sz w:val="20"/>
              </w:rPr>
              <w:t>
Принято вотчет-ном году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
Из них:</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 басындағы студенттер-діңжалпы саны</w:t>
            </w:r>
          </w:p>
          <w:p>
            <w:pPr>
              <w:spacing w:after="20"/>
              <w:ind w:left="20"/>
              <w:jc w:val="both"/>
            </w:pPr>
            <w:r>
              <w:rPr>
                <w:rFonts w:ascii="Times New Roman"/>
                <w:b w:val="false"/>
                <w:i w:val="false"/>
                <w:color w:val="000000"/>
                <w:sz w:val="20"/>
              </w:rPr>
              <w:t>
Общаячисленность студентовна начало учебного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
Из них:</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оқу жылын-дағы бітірген студент-тер</w:t>
            </w:r>
          </w:p>
          <w:p>
            <w:pPr>
              <w:spacing w:after="20"/>
              <w:ind w:left="20"/>
              <w:jc w:val="both"/>
            </w:pPr>
            <w:r>
              <w:rPr>
                <w:rFonts w:ascii="Times New Roman"/>
                <w:b w:val="false"/>
                <w:i w:val="false"/>
                <w:color w:val="000000"/>
                <w:sz w:val="20"/>
              </w:rPr>
              <w:t>
Выпуск студентов запредыду-щий учебный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p>
            <w:pPr>
              <w:spacing w:after="20"/>
              <w:ind w:left="20"/>
              <w:jc w:val="both"/>
            </w:pPr>
            <w:r>
              <w:rPr>
                <w:rFonts w:ascii="Times New Roman"/>
                <w:b w:val="false"/>
                <w:i w:val="false"/>
                <w:color w:val="000000"/>
                <w:sz w:val="20"/>
              </w:rPr>
              <w:t>
жен-щин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жылы қазақ тілінде жалпы қабылдаудан</w:t>
            </w:r>
          </w:p>
          <w:p>
            <w:pPr>
              <w:spacing w:after="20"/>
              <w:ind w:left="20"/>
              <w:jc w:val="both"/>
            </w:pPr>
            <w:r>
              <w:rPr>
                <w:rFonts w:ascii="Times New Roman"/>
                <w:b w:val="false"/>
                <w:i w:val="false"/>
                <w:color w:val="000000"/>
                <w:sz w:val="20"/>
              </w:rPr>
              <w:t>
из общего приема в отчетном году на казахском языке</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p>
            <w:pPr>
              <w:spacing w:after="20"/>
              <w:ind w:left="20"/>
              <w:jc w:val="both"/>
            </w:pPr>
            <w:r>
              <w:rPr>
                <w:rFonts w:ascii="Times New Roman"/>
                <w:b w:val="false"/>
                <w:i w:val="false"/>
                <w:color w:val="000000"/>
                <w:sz w:val="20"/>
              </w:rPr>
              <w:t>
жен-щин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қазақтіліндеоқитын студенттердің жалпы санынан</w:t>
            </w:r>
          </w:p>
          <w:p>
            <w:pPr>
              <w:spacing w:after="20"/>
              <w:ind w:left="20"/>
              <w:jc w:val="both"/>
            </w:pPr>
            <w:r>
              <w:rPr>
                <w:rFonts w:ascii="Times New Roman"/>
                <w:b w:val="false"/>
                <w:i w:val="false"/>
                <w:color w:val="000000"/>
                <w:sz w:val="20"/>
              </w:rPr>
              <w:t>
из общей численности студентов обучающих-</w:t>
            </w:r>
          </w:p>
          <w:p>
            <w:pPr>
              <w:spacing w:after="20"/>
              <w:ind w:left="20"/>
              <w:jc w:val="both"/>
            </w:pPr>
            <w:r>
              <w:rPr>
                <w:rFonts w:ascii="Times New Roman"/>
                <w:b w:val="false"/>
                <w:i w:val="false"/>
                <w:color w:val="000000"/>
                <w:sz w:val="20"/>
              </w:rPr>
              <w:t>
ся на казах-ском языке</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гранттары</w:t>
            </w:r>
          </w:p>
          <w:p>
            <w:pPr>
              <w:spacing w:after="20"/>
              <w:ind w:left="20"/>
              <w:jc w:val="both"/>
            </w:pPr>
            <w:r>
              <w:rPr>
                <w:rFonts w:ascii="Times New Roman"/>
                <w:b w:val="false"/>
                <w:i w:val="false"/>
                <w:color w:val="000000"/>
                <w:sz w:val="20"/>
              </w:rPr>
              <w:t>
государственныхобразовательных грантов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платных образовательных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гранттары</w:t>
            </w:r>
          </w:p>
          <w:p>
            <w:pPr>
              <w:spacing w:after="20"/>
              <w:ind w:left="20"/>
              <w:jc w:val="both"/>
            </w:pPr>
            <w:r>
              <w:rPr>
                <w:rFonts w:ascii="Times New Roman"/>
                <w:b w:val="false"/>
                <w:i w:val="false"/>
                <w:color w:val="000000"/>
                <w:sz w:val="20"/>
              </w:rPr>
              <w:t>
государственныхобразовательных грантов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платных образовательных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w:t>
            </w:r>
          </w:p>
          <w:p>
            <w:pPr>
              <w:spacing w:after="20"/>
              <w:ind w:left="20"/>
              <w:jc w:val="both"/>
            </w:pPr>
            <w:r>
              <w:rPr>
                <w:rFonts w:ascii="Times New Roman"/>
                <w:b w:val="false"/>
                <w:i w:val="false"/>
                <w:color w:val="000000"/>
                <w:sz w:val="20"/>
              </w:rPr>
              <w:t>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гранттары</w:t>
            </w:r>
          </w:p>
          <w:p>
            <w:pPr>
              <w:spacing w:after="20"/>
              <w:ind w:left="20"/>
              <w:jc w:val="both"/>
            </w:pPr>
            <w:r>
              <w:rPr>
                <w:rFonts w:ascii="Times New Roman"/>
                <w:b w:val="false"/>
                <w:i w:val="false"/>
                <w:color w:val="000000"/>
                <w:sz w:val="20"/>
              </w:rPr>
              <w:t>
государственныхобразовательных грантов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платных образовательных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гранттары</w:t>
            </w:r>
          </w:p>
          <w:p>
            <w:pPr>
              <w:spacing w:after="20"/>
              <w:ind w:left="20"/>
              <w:jc w:val="both"/>
            </w:pPr>
            <w:r>
              <w:rPr>
                <w:rFonts w:ascii="Times New Roman"/>
                <w:b w:val="false"/>
                <w:i w:val="false"/>
                <w:color w:val="000000"/>
                <w:sz w:val="20"/>
              </w:rPr>
              <w:t>
государственныхобразовательных грантов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платных образовательных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гранттары</w:t>
            </w:r>
          </w:p>
          <w:p>
            <w:pPr>
              <w:spacing w:after="20"/>
              <w:ind w:left="20"/>
              <w:jc w:val="both"/>
            </w:pPr>
            <w:r>
              <w:rPr>
                <w:rFonts w:ascii="Times New Roman"/>
                <w:b w:val="false"/>
                <w:i w:val="false"/>
                <w:color w:val="000000"/>
                <w:sz w:val="20"/>
              </w:rPr>
              <w:t>
государственныхобразовательных грантов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платных образовательных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гранттары</w:t>
            </w:r>
          </w:p>
          <w:p>
            <w:pPr>
              <w:spacing w:after="20"/>
              <w:ind w:left="20"/>
              <w:jc w:val="both"/>
            </w:pPr>
            <w:r>
              <w:rPr>
                <w:rFonts w:ascii="Times New Roman"/>
                <w:b w:val="false"/>
                <w:i w:val="false"/>
                <w:color w:val="000000"/>
                <w:sz w:val="20"/>
              </w:rPr>
              <w:t>
государственныхобразовательных грантов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платных образовательных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
Из них:</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бітіру- ші- лер</w:t>
            </w:r>
          </w:p>
          <w:p>
            <w:pPr>
              <w:spacing w:after="20"/>
              <w:ind w:left="20"/>
              <w:jc w:val="both"/>
            </w:pPr>
            <w:r>
              <w:rPr>
                <w:rFonts w:ascii="Times New Roman"/>
                <w:b w:val="false"/>
                <w:i w:val="false"/>
                <w:color w:val="000000"/>
                <w:sz w:val="20"/>
              </w:rPr>
              <w:t>
Вы-пуск ожи-дае-мый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p>
            <w:pPr>
              <w:spacing w:after="20"/>
              <w:ind w:left="20"/>
              <w:jc w:val="both"/>
            </w:pPr>
            <w:r>
              <w:rPr>
                <w:rFonts w:ascii="Times New Roman"/>
                <w:b w:val="false"/>
                <w:i w:val="false"/>
                <w:color w:val="000000"/>
                <w:sz w:val="20"/>
              </w:rPr>
              <w:t>
жен-щин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оқу жылындағы қазақ тілінде жалпы бітірушілерден</w:t>
            </w:r>
          </w:p>
          <w:p>
            <w:pPr>
              <w:spacing w:after="20"/>
              <w:ind w:left="20"/>
              <w:jc w:val="both"/>
            </w:pPr>
            <w:r>
              <w:rPr>
                <w:rFonts w:ascii="Times New Roman"/>
                <w:b w:val="false"/>
                <w:i w:val="false"/>
                <w:color w:val="000000"/>
                <w:sz w:val="20"/>
              </w:rPr>
              <w:t>
из общего выпуска за предыдущий учебный год на казахском языке</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қажет болған жағдайда қосымша жолдарда жалғастырыңыз</w:t>
      </w:r>
    </w:p>
    <w:p>
      <w:pPr>
        <w:spacing w:after="0"/>
        <w:ind w:left="0"/>
        <w:jc w:val="both"/>
      </w:pPr>
      <w:r>
        <w:rPr>
          <w:rFonts w:ascii="Times New Roman"/>
          <w:b w:val="false"/>
          <w:i w:val="false"/>
          <w:color w:val="000000"/>
          <w:sz w:val="28"/>
        </w:rPr>
        <w:t>
      при необходимости продолжите на дополнительных строках</w:t>
      </w:r>
    </w:p>
    <w:p>
      <w:pPr>
        <w:spacing w:after="0"/>
        <w:ind w:left="0"/>
        <w:jc w:val="both"/>
      </w:pPr>
      <w:r>
        <w:rPr>
          <w:rFonts w:ascii="Times New Roman"/>
          <w:b w:val="false"/>
          <w:i w:val="false"/>
          <w:color w:val="000000"/>
          <w:sz w:val="28"/>
        </w:rPr>
        <w:t>
      10. Студенттердің (бакалавриат) оқыту тілдері бойынша санын көрсетіңіз, адам</w:t>
      </w:r>
    </w:p>
    <w:p>
      <w:pPr>
        <w:spacing w:after="0"/>
        <w:ind w:left="0"/>
        <w:jc w:val="both"/>
      </w:pPr>
      <w:r>
        <w:rPr>
          <w:rFonts w:ascii="Times New Roman"/>
          <w:b w:val="false"/>
          <w:i w:val="false"/>
          <w:color w:val="000000"/>
          <w:sz w:val="28"/>
        </w:rPr>
        <w:t>
      Укажите численность студентов (бакалавриата) по языку обучения,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қазақша</w:t>
            </w:r>
          </w:p>
          <w:p>
            <w:pPr>
              <w:spacing w:after="20"/>
              <w:ind w:left="20"/>
              <w:jc w:val="both"/>
            </w:pPr>
            <w:r>
              <w:rPr>
                <w:rFonts w:ascii="Times New Roman"/>
                <w:b w:val="false"/>
                <w:i w:val="false"/>
                <w:color w:val="000000"/>
                <w:sz w:val="20"/>
              </w:rPr>
              <w:t>
казахский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орысша</w:t>
            </w:r>
          </w:p>
          <w:p>
            <w:pPr>
              <w:spacing w:after="20"/>
              <w:ind w:left="20"/>
              <w:jc w:val="both"/>
            </w:pPr>
            <w:r>
              <w:rPr>
                <w:rFonts w:ascii="Times New Roman"/>
                <w:b w:val="false"/>
                <w:i w:val="false"/>
                <w:color w:val="000000"/>
                <w:sz w:val="20"/>
              </w:rPr>
              <w:t>
русский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ағылшынша английский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қытайша китайский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немісше</w:t>
            </w:r>
          </w:p>
          <w:p>
            <w:pPr>
              <w:spacing w:after="20"/>
              <w:ind w:left="20"/>
              <w:jc w:val="both"/>
            </w:pPr>
            <w:r>
              <w:rPr>
                <w:rFonts w:ascii="Times New Roman"/>
                <w:b w:val="false"/>
                <w:i w:val="false"/>
                <w:color w:val="000000"/>
                <w:sz w:val="20"/>
              </w:rPr>
              <w:t>
немецкий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тіл</w:t>
            </w:r>
          </w:p>
          <w:p>
            <w:pPr>
              <w:spacing w:after="20"/>
              <w:ind w:left="20"/>
              <w:jc w:val="both"/>
            </w:pPr>
            <w:r>
              <w:rPr>
                <w:rFonts w:ascii="Times New Roman"/>
                <w:b w:val="false"/>
                <w:i w:val="false"/>
                <w:color w:val="000000"/>
                <w:sz w:val="20"/>
              </w:rPr>
              <w:t>
другой язык</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 басындағы студенттердіңжалпы саны</w:t>
            </w:r>
          </w:p>
          <w:p>
            <w:pPr>
              <w:spacing w:after="20"/>
              <w:ind w:left="20"/>
              <w:jc w:val="both"/>
            </w:pPr>
            <w:r>
              <w:rPr>
                <w:rFonts w:ascii="Times New Roman"/>
                <w:b w:val="false"/>
                <w:i w:val="false"/>
                <w:color w:val="000000"/>
                <w:sz w:val="20"/>
              </w:rPr>
              <w:t>
Общая численность студентов на начало учебного года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11. Түсу кезінде квотасы бар студенттер (бакалавриат) санын көрсетіңіз, адам</w:t>
      </w:r>
    </w:p>
    <w:p>
      <w:pPr>
        <w:spacing w:after="0"/>
        <w:ind w:left="0"/>
        <w:jc w:val="both"/>
      </w:pPr>
      <w:r>
        <w:rPr>
          <w:rFonts w:ascii="Times New Roman"/>
          <w:b w:val="false"/>
          <w:i w:val="false"/>
          <w:color w:val="000000"/>
          <w:sz w:val="28"/>
        </w:rPr>
        <w:t>
      Укажите численность студентов (бакалавриата), имеющих квоту при поступлении,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жылы қабылданды</w:t>
            </w:r>
          </w:p>
          <w:p>
            <w:pPr>
              <w:spacing w:after="20"/>
              <w:ind w:left="20"/>
              <w:jc w:val="both"/>
            </w:pPr>
            <w:r>
              <w:rPr>
                <w:rFonts w:ascii="Times New Roman"/>
                <w:b w:val="false"/>
                <w:i w:val="false"/>
                <w:color w:val="000000"/>
                <w:sz w:val="20"/>
              </w:rPr>
              <w:t>
Принято в отчетном году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 басындағы студенттердің жалпы саны</w:t>
            </w:r>
          </w:p>
          <w:p>
            <w:pPr>
              <w:spacing w:after="20"/>
              <w:ind w:left="20"/>
              <w:jc w:val="both"/>
            </w:pPr>
            <w:r>
              <w:rPr>
                <w:rFonts w:ascii="Times New Roman"/>
                <w:b w:val="false"/>
                <w:i w:val="false"/>
                <w:color w:val="000000"/>
                <w:sz w:val="20"/>
              </w:rPr>
              <w:t>
Общая численность студентов на начало учебного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оқу жылындағы бітіруші студенттер</w:t>
            </w:r>
          </w:p>
          <w:p>
            <w:pPr>
              <w:spacing w:after="20"/>
              <w:ind w:left="20"/>
              <w:jc w:val="both"/>
            </w:pPr>
            <w:r>
              <w:rPr>
                <w:rFonts w:ascii="Times New Roman"/>
                <w:b w:val="false"/>
                <w:i w:val="false"/>
                <w:color w:val="000000"/>
                <w:sz w:val="20"/>
              </w:rPr>
              <w:t>
Выпуск студентов за предыдущий учебный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нихженщин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нихженщин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нихженщин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немесе екінші топтағы мүгедектігі бар адамдар, бала кезінен мүгедектігі бар адамдар, мүгедектігі бар балалар арасынан шыққан азаматтар</w:t>
            </w:r>
          </w:p>
          <w:p>
            <w:pPr>
              <w:spacing w:after="20"/>
              <w:ind w:left="20"/>
              <w:jc w:val="both"/>
            </w:pPr>
            <w:r>
              <w:rPr>
                <w:rFonts w:ascii="Times New Roman"/>
                <w:b w:val="false"/>
                <w:i w:val="false"/>
                <w:color w:val="000000"/>
                <w:sz w:val="20"/>
              </w:rPr>
              <w:t>
Граждане из числа лиц с инвалидностью первой или второй группы, лиц с инвалидностью с детства, детей с инвалидностью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мемлекеттердiң аумағындағы ұрыс қимылдарының ардагерлері, жеңілдіктер бойынша Ұлы Отан соғысының ардагерлеріне теңестірілген ардагерлер</w:t>
            </w:r>
          </w:p>
          <w:p>
            <w:pPr>
              <w:spacing w:after="20"/>
              <w:ind w:left="20"/>
              <w:jc w:val="both"/>
            </w:pPr>
            <w:r>
              <w:rPr>
                <w:rFonts w:ascii="Times New Roman"/>
                <w:b w:val="false"/>
                <w:i w:val="false"/>
                <w:color w:val="000000"/>
                <w:sz w:val="20"/>
              </w:rPr>
              <w:t>
Ветераны боевых действий на территории других государств, ветераны, приравненные по льготам к ветеранам Великой Отечественной войны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Ауылдың әлеуметтік-экономикалық дамуын айқындайтын білім беру бағдарламалары бойынша оқуға ауыл жастары арасынан шыққан азаматтар</w:t>
            </w:r>
          </w:p>
          <w:p>
            <w:pPr>
              <w:spacing w:after="20"/>
              <w:ind w:left="20"/>
              <w:jc w:val="both"/>
            </w:pPr>
            <w:r>
              <w:rPr>
                <w:rFonts w:ascii="Times New Roman"/>
                <w:b w:val="false"/>
                <w:i w:val="false"/>
                <w:color w:val="000000"/>
                <w:sz w:val="20"/>
              </w:rPr>
              <w:t>
Граждане из числа сельской молодежи на обучение по образовательным программам, определяющим социально-экономическое развитие села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азаматтары болып табылмайтын ұлты қазақ адамдар</w:t>
            </w:r>
          </w:p>
          <w:p>
            <w:pPr>
              <w:spacing w:after="20"/>
              <w:ind w:left="20"/>
              <w:jc w:val="both"/>
            </w:pPr>
            <w:r>
              <w:rPr>
                <w:rFonts w:ascii="Times New Roman"/>
                <w:b w:val="false"/>
                <w:i w:val="false"/>
                <w:color w:val="000000"/>
                <w:sz w:val="20"/>
              </w:rPr>
              <w:t>
Лица казахской национальности, не являющихся гражданами Республики Казахстан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және ата-аналарының қамқорлығынсыз қалған балалар, сондай-ақ кәмелеттік жасқа толғанға дейін ата-анасынан айырылған немесе ата-анасының қамқорлығынсыз қалған жастар қатарындағы Қазақстан Республикасының азаматтары</w:t>
            </w:r>
          </w:p>
          <w:p>
            <w:pPr>
              <w:spacing w:after="20"/>
              <w:ind w:left="20"/>
              <w:jc w:val="both"/>
            </w:pPr>
            <w:r>
              <w:rPr>
                <w:rFonts w:ascii="Times New Roman"/>
                <w:b w:val="false"/>
                <w:i w:val="false"/>
                <w:color w:val="000000"/>
                <w:sz w:val="20"/>
              </w:rPr>
              <w:t>
Дети-сироты и дети, оставшиеся без попечения родителей, а также граждане Республики Казахстан из числа молодежи, потерявших или оставшихся без попечения родителей до совершеннолетия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айқындаған өңірлерге қоныс аударған ауыл жастары арасынан шыққан Қазақстан Республикасының азаматтары</w:t>
            </w:r>
          </w:p>
          <w:p>
            <w:pPr>
              <w:spacing w:after="20"/>
              <w:ind w:left="20"/>
              <w:jc w:val="both"/>
            </w:pPr>
            <w:r>
              <w:rPr>
                <w:rFonts w:ascii="Times New Roman"/>
                <w:b w:val="false"/>
                <w:i w:val="false"/>
                <w:color w:val="000000"/>
                <w:sz w:val="20"/>
              </w:rPr>
              <w:t>
Граждане Республики Казахстан из числа сельской молодежи, переселяющиеся в регионы, определенные Правительством Республики Казахстан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 төрт және одан көп бала тәрбиелеп отырған отбасылардағы балалар</w:t>
            </w:r>
          </w:p>
          <w:p>
            <w:pPr>
              <w:spacing w:after="20"/>
              <w:ind w:left="20"/>
              <w:jc w:val="both"/>
            </w:pPr>
            <w:r>
              <w:rPr>
                <w:rFonts w:ascii="Times New Roman"/>
                <w:b w:val="false"/>
                <w:i w:val="false"/>
                <w:color w:val="000000"/>
                <w:sz w:val="20"/>
              </w:rPr>
              <w:t>
Дети из семей, в которых воспитывается четыре и более несовершеннолетних детей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үш жыл толық емес отбасы мәртебесі бар отбасылардағы балалар</w:t>
            </w:r>
          </w:p>
          <w:p>
            <w:pPr>
              <w:spacing w:after="20"/>
              <w:ind w:left="20"/>
              <w:jc w:val="both"/>
            </w:pPr>
            <w:r>
              <w:rPr>
                <w:rFonts w:ascii="Times New Roman"/>
                <w:b w:val="false"/>
                <w:i w:val="false"/>
                <w:color w:val="000000"/>
                <w:sz w:val="20"/>
              </w:rPr>
              <w:t>
Дети из числа неполных семей, имеющих данный статус не менее трех лет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кезінен мүгедектігі бар балаларды, бірінші немесе екінші топтағы мүгедектігі бар адамдарды тәрбиелеп отырған отбасылардағы балалар</w:t>
            </w:r>
          </w:p>
          <w:p>
            <w:pPr>
              <w:spacing w:after="20"/>
              <w:ind w:left="20"/>
              <w:jc w:val="both"/>
            </w:pPr>
            <w:r>
              <w:rPr>
                <w:rFonts w:ascii="Times New Roman"/>
                <w:b w:val="false"/>
                <w:i w:val="false"/>
                <w:color w:val="000000"/>
                <w:sz w:val="20"/>
              </w:rPr>
              <w:t>
Дети из семей, воспитывающих детей с инвалидностью с детства, лиц с инвалидностью первой или второй группы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 Магистранттар, резидентура тыңдаушыларының жалпы саны, оларды мамандықтар бойынша қабылдау және бітіртіп шығару, адам</w:t>
      </w:r>
    </w:p>
    <w:p>
      <w:pPr>
        <w:spacing w:after="0"/>
        <w:ind w:left="0"/>
        <w:jc w:val="both"/>
      </w:pPr>
      <w:r>
        <w:rPr>
          <w:rFonts w:ascii="Times New Roman"/>
          <w:b w:val="false"/>
          <w:i w:val="false"/>
          <w:color w:val="000000"/>
          <w:sz w:val="28"/>
        </w:rPr>
        <w:t>
      Общая численность магистрантов, слушателей резидентуры их прием и выпуск по специальностям, человек</w:t>
      </w:r>
    </w:p>
    <w:p>
      <w:pPr>
        <w:spacing w:after="0"/>
        <w:ind w:left="0"/>
        <w:jc w:val="both"/>
      </w:pPr>
      <w:r>
        <w:rPr>
          <w:rFonts w:ascii="Times New Roman"/>
          <w:b w:val="false"/>
          <w:i w:val="false"/>
          <w:color w:val="000000"/>
          <w:sz w:val="28"/>
        </w:rPr>
        <w:t>
      12А. Магистранттардың жалпы саны, оларды мамандықтар бойынша қабылдау және бітіртіп шығару, адам</w:t>
      </w:r>
    </w:p>
    <w:p>
      <w:pPr>
        <w:spacing w:after="0"/>
        <w:ind w:left="0"/>
        <w:jc w:val="both"/>
      </w:pPr>
      <w:r>
        <w:rPr>
          <w:rFonts w:ascii="Times New Roman"/>
          <w:b w:val="false"/>
          <w:i w:val="false"/>
          <w:color w:val="000000"/>
          <w:sz w:val="28"/>
        </w:rPr>
        <w:t>
      Общая численность магистрантов, их прием и выпуск по специальностям,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 строки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коды</w:t>
            </w:r>
          </w:p>
          <w:p>
            <w:pPr>
              <w:spacing w:after="20"/>
              <w:ind w:left="20"/>
              <w:jc w:val="both"/>
            </w:pPr>
            <w:r>
              <w:rPr>
                <w:rFonts w:ascii="Times New Roman"/>
                <w:b w:val="false"/>
                <w:i w:val="false"/>
                <w:color w:val="000000"/>
                <w:sz w:val="20"/>
              </w:rPr>
              <w:t>
Код спе-</w:t>
            </w:r>
          </w:p>
          <w:p>
            <w:pPr>
              <w:spacing w:after="20"/>
              <w:ind w:left="20"/>
              <w:jc w:val="both"/>
            </w:pPr>
            <w:r>
              <w:rPr>
                <w:rFonts w:ascii="Times New Roman"/>
                <w:b w:val="false"/>
                <w:i w:val="false"/>
                <w:color w:val="000000"/>
                <w:sz w:val="20"/>
              </w:rPr>
              <w:t>
циаль-ности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w:t>
            </w:r>
          </w:p>
          <w:p>
            <w:pPr>
              <w:spacing w:after="20"/>
              <w:ind w:left="20"/>
              <w:jc w:val="both"/>
            </w:pPr>
            <w:r>
              <w:rPr>
                <w:rFonts w:ascii="Times New Roman"/>
                <w:b w:val="false"/>
                <w:i w:val="false"/>
                <w:color w:val="000000"/>
                <w:sz w:val="20"/>
              </w:rPr>
              <w:t>
Принято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Численность</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Бітіргендер, барлығы</w:t>
            </w:r>
          </w:p>
          <w:p>
            <w:pPr>
              <w:spacing w:after="20"/>
              <w:ind w:left="20"/>
              <w:jc w:val="both"/>
            </w:pPr>
            <w:r>
              <w:rPr>
                <w:rFonts w:ascii="Times New Roman"/>
                <w:b w:val="false"/>
                <w:i w:val="false"/>
                <w:color w:val="000000"/>
                <w:sz w:val="20"/>
              </w:rPr>
              <w:t>
Выпущено,</w:t>
            </w:r>
          </w:p>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
Из них: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w:t>
            </w: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барлығы</w:t>
            </w:r>
          </w:p>
          <w:p>
            <w:pPr>
              <w:spacing w:after="20"/>
              <w:ind w:left="20"/>
              <w:jc w:val="both"/>
            </w:pPr>
            <w:r>
              <w:rPr>
                <w:rFonts w:ascii="Times New Roman"/>
                <w:b w:val="false"/>
                <w:i w:val="false"/>
                <w:color w:val="000000"/>
                <w:sz w:val="20"/>
              </w:rPr>
              <w:t>
женщин,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диссертация қорғаумен</w:t>
            </w:r>
          </w:p>
          <w:p>
            <w:pPr>
              <w:spacing w:after="20"/>
              <w:ind w:left="20"/>
              <w:jc w:val="both"/>
            </w:pPr>
            <w:r>
              <w:rPr>
                <w:rFonts w:ascii="Times New Roman"/>
                <w:b w:val="false"/>
                <w:i w:val="false"/>
                <w:color w:val="000000"/>
                <w:sz w:val="20"/>
              </w:rPr>
              <w:t>
с защитой диссертации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w:t>
            </w:r>
          </w:p>
          <w:p>
            <w:pPr>
              <w:spacing w:after="20"/>
              <w:ind w:left="20"/>
              <w:jc w:val="both"/>
            </w:pPr>
            <w:r>
              <w:rPr>
                <w:rFonts w:ascii="Times New Roman"/>
                <w:b w:val="false"/>
                <w:i w:val="false"/>
                <w:color w:val="000000"/>
                <w:sz w:val="20"/>
              </w:rPr>
              <w:t>
тапсырысы</w:t>
            </w:r>
          </w:p>
          <w:p>
            <w:pPr>
              <w:spacing w:after="20"/>
              <w:ind w:left="20"/>
              <w:jc w:val="both"/>
            </w:pPr>
            <w:r>
              <w:rPr>
                <w:rFonts w:ascii="Times New Roman"/>
                <w:b w:val="false"/>
                <w:i w:val="false"/>
                <w:color w:val="000000"/>
                <w:sz w:val="20"/>
              </w:rPr>
              <w:t>
государственного</w:t>
            </w:r>
          </w:p>
          <w:p>
            <w:pPr>
              <w:spacing w:after="20"/>
              <w:ind w:left="20"/>
              <w:jc w:val="both"/>
            </w:pPr>
            <w:r>
              <w:rPr>
                <w:rFonts w:ascii="Times New Roman"/>
                <w:b w:val="false"/>
                <w:i w:val="false"/>
                <w:color w:val="000000"/>
                <w:sz w:val="20"/>
              </w:rPr>
              <w:t>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w:t>
            </w:r>
          </w:p>
          <w:p>
            <w:pPr>
              <w:spacing w:after="20"/>
              <w:ind w:left="20"/>
              <w:jc w:val="both"/>
            </w:pPr>
            <w:r>
              <w:rPr>
                <w:rFonts w:ascii="Times New Roman"/>
                <w:b w:val="false"/>
                <w:i w:val="false"/>
                <w:color w:val="000000"/>
                <w:sz w:val="20"/>
              </w:rPr>
              <w:t>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w:t>
            </w:r>
          </w:p>
          <w:p>
            <w:pPr>
              <w:spacing w:after="20"/>
              <w:ind w:left="20"/>
              <w:jc w:val="both"/>
            </w:pPr>
            <w:r>
              <w:rPr>
                <w:rFonts w:ascii="Times New Roman"/>
                <w:b w:val="false"/>
                <w:i w:val="false"/>
                <w:color w:val="000000"/>
                <w:sz w:val="20"/>
              </w:rPr>
              <w:t>
тапсырысы</w:t>
            </w:r>
          </w:p>
          <w:p>
            <w:pPr>
              <w:spacing w:after="20"/>
              <w:ind w:left="20"/>
              <w:jc w:val="both"/>
            </w:pPr>
            <w:r>
              <w:rPr>
                <w:rFonts w:ascii="Times New Roman"/>
                <w:b w:val="false"/>
                <w:i w:val="false"/>
                <w:color w:val="000000"/>
                <w:sz w:val="20"/>
              </w:rPr>
              <w:t>
государственного</w:t>
            </w:r>
          </w:p>
          <w:p>
            <w:pPr>
              <w:spacing w:after="20"/>
              <w:ind w:left="20"/>
              <w:jc w:val="both"/>
            </w:pPr>
            <w:r>
              <w:rPr>
                <w:rFonts w:ascii="Times New Roman"/>
                <w:b w:val="false"/>
                <w:i w:val="false"/>
                <w:color w:val="000000"/>
                <w:sz w:val="20"/>
              </w:rPr>
              <w:t>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w:t>
            </w:r>
          </w:p>
          <w:p>
            <w:pPr>
              <w:spacing w:after="20"/>
              <w:ind w:left="20"/>
              <w:jc w:val="both"/>
            </w:pPr>
            <w:r>
              <w:rPr>
                <w:rFonts w:ascii="Times New Roman"/>
                <w:b w:val="false"/>
                <w:i w:val="false"/>
                <w:color w:val="000000"/>
                <w:sz w:val="20"/>
              </w:rPr>
              <w:t>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p>
            <w:pPr>
              <w:spacing w:after="20"/>
              <w:ind w:left="20"/>
              <w:jc w:val="both"/>
            </w:pPr>
            <w:r>
              <w:rPr>
                <w:rFonts w:ascii="Times New Roman"/>
                <w:b w:val="false"/>
                <w:i w:val="false"/>
                <w:color w:val="000000"/>
                <w:sz w:val="20"/>
              </w:rPr>
              <w:t>
государственного</w:t>
            </w:r>
          </w:p>
          <w:p>
            <w:pPr>
              <w:spacing w:after="20"/>
              <w:ind w:left="20"/>
              <w:jc w:val="both"/>
            </w:pPr>
            <w:r>
              <w:rPr>
                <w:rFonts w:ascii="Times New Roman"/>
                <w:b w:val="false"/>
                <w:i w:val="false"/>
                <w:color w:val="000000"/>
                <w:sz w:val="20"/>
              </w:rPr>
              <w:t>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w:t>
            </w:r>
          </w:p>
          <w:p>
            <w:pPr>
              <w:spacing w:after="20"/>
              <w:ind w:left="20"/>
              <w:jc w:val="both"/>
            </w:pPr>
            <w:r>
              <w:rPr>
                <w:rFonts w:ascii="Times New Roman"/>
                <w:b w:val="false"/>
                <w:i w:val="false"/>
                <w:color w:val="000000"/>
                <w:sz w:val="20"/>
              </w:rPr>
              <w:t>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w:t>
            </w:r>
          </w:p>
          <w:p>
            <w:pPr>
              <w:spacing w:after="20"/>
              <w:ind w:left="20"/>
              <w:jc w:val="both"/>
            </w:pPr>
            <w:r>
              <w:rPr>
                <w:rFonts w:ascii="Times New Roman"/>
                <w:b w:val="false"/>
                <w:i w:val="false"/>
                <w:color w:val="000000"/>
                <w:sz w:val="20"/>
              </w:rPr>
              <w:t>
тапсырысы</w:t>
            </w:r>
          </w:p>
          <w:p>
            <w:pPr>
              <w:spacing w:after="20"/>
              <w:ind w:left="20"/>
              <w:jc w:val="both"/>
            </w:pPr>
            <w:r>
              <w:rPr>
                <w:rFonts w:ascii="Times New Roman"/>
                <w:b w:val="false"/>
                <w:i w:val="false"/>
                <w:color w:val="000000"/>
                <w:sz w:val="20"/>
              </w:rPr>
              <w:t>
государственного</w:t>
            </w:r>
          </w:p>
          <w:p>
            <w:pPr>
              <w:spacing w:after="20"/>
              <w:ind w:left="20"/>
              <w:jc w:val="both"/>
            </w:pPr>
            <w:r>
              <w:rPr>
                <w:rFonts w:ascii="Times New Roman"/>
                <w:b w:val="false"/>
                <w:i w:val="false"/>
                <w:color w:val="000000"/>
                <w:sz w:val="20"/>
              </w:rPr>
              <w:t>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w:t>
            </w:r>
          </w:p>
          <w:p>
            <w:pPr>
              <w:spacing w:after="20"/>
              <w:ind w:left="20"/>
              <w:jc w:val="both"/>
            </w:pPr>
            <w:r>
              <w:rPr>
                <w:rFonts w:ascii="Times New Roman"/>
                <w:b w:val="false"/>
                <w:i w:val="false"/>
                <w:color w:val="000000"/>
                <w:sz w:val="20"/>
              </w:rPr>
              <w:t>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берутапсырысы</w:t>
            </w:r>
          </w:p>
          <w:p>
            <w:pPr>
              <w:spacing w:after="20"/>
              <w:ind w:left="20"/>
              <w:jc w:val="both"/>
            </w:pPr>
            <w:r>
              <w:rPr>
                <w:rFonts w:ascii="Times New Roman"/>
                <w:b w:val="false"/>
                <w:i w:val="false"/>
                <w:color w:val="000000"/>
                <w:sz w:val="20"/>
              </w:rPr>
              <w:t>
государственного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w:t>
            </w:r>
          </w:p>
          <w:p>
            <w:pPr>
              <w:spacing w:after="20"/>
              <w:ind w:left="20"/>
              <w:jc w:val="both"/>
            </w:pPr>
            <w:r>
              <w:rPr>
                <w:rFonts w:ascii="Times New Roman"/>
                <w:b w:val="false"/>
                <w:i w:val="false"/>
                <w:color w:val="000000"/>
                <w:sz w:val="20"/>
              </w:rPr>
              <w:t>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берутапсырысы</w:t>
            </w:r>
          </w:p>
          <w:p>
            <w:pPr>
              <w:spacing w:after="20"/>
              <w:ind w:left="20"/>
              <w:jc w:val="both"/>
            </w:pPr>
            <w:r>
              <w:rPr>
                <w:rFonts w:ascii="Times New Roman"/>
                <w:b w:val="false"/>
                <w:i w:val="false"/>
                <w:color w:val="000000"/>
                <w:sz w:val="20"/>
              </w:rPr>
              <w:t>
государственного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12Б. Резидент-дәрігерлердің жалпы саны, оларды мамандықтар бойынша қабылдау және бітіртіп шығару, адам</w:t>
      </w:r>
    </w:p>
    <w:p>
      <w:pPr>
        <w:spacing w:after="0"/>
        <w:ind w:left="0"/>
        <w:jc w:val="both"/>
      </w:pPr>
      <w:r>
        <w:rPr>
          <w:rFonts w:ascii="Times New Roman"/>
          <w:b w:val="false"/>
          <w:i w:val="false"/>
          <w:color w:val="000000"/>
          <w:sz w:val="28"/>
        </w:rPr>
        <w:t>
      Общая численность врачей-резидентов, их прием и выпуск по специальностям,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 строки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p>
            <w:pPr>
              <w:spacing w:after="20"/>
              <w:ind w:left="20"/>
              <w:jc w:val="both"/>
            </w:pPr>
            <w:r>
              <w:rPr>
                <w:rFonts w:ascii="Times New Roman"/>
                <w:b w:val="false"/>
                <w:i w:val="false"/>
                <w:color w:val="000000"/>
                <w:sz w:val="20"/>
              </w:rPr>
              <w:t>
дық коды</w:t>
            </w:r>
          </w:p>
          <w:p>
            <w:pPr>
              <w:spacing w:after="20"/>
              <w:ind w:left="20"/>
              <w:jc w:val="both"/>
            </w:pPr>
            <w:r>
              <w:rPr>
                <w:rFonts w:ascii="Times New Roman"/>
                <w:b w:val="false"/>
                <w:i w:val="false"/>
                <w:color w:val="000000"/>
                <w:sz w:val="20"/>
              </w:rPr>
              <w:t>
Код спе-циаль-ности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w:t>
            </w:r>
          </w:p>
          <w:p>
            <w:pPr>
              <w:spacing w:after="20"/>
              <w:ind w:left="20"/>
              <w:jc w:val="both"/>
            </w:pPr>
            <w:r>
              <w:rPr>
                <w:rFonts w:ascii="Times New Roman"/>
                <w:b w:val="false"/>
                <w:i w:val="false"/>
                <w:color w:val="000000"/>
                <w:sz w:val="20"/>
              </w:rPr>
              <w:t>
Принято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Численность</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Бітіргендер, барлығы</w:t>
            </w:r>
          </w:p>
          <w:p>
            <w:pPr>
              <w:spacing w:after="20"/>
              <w:ind w:left="20"/>
              <w:jc w:val="both"/>
            </w:pPr>
            <w:r>
              <w:rPr>
                <w:rFonts w:ascii="Times New Roman"/>
                <w:b w:val="false"/>
                <w:i w:val="false"/>
                <w:color w:val="000000"/>
                <w:sz w:val="20"/>
              </w:rPr>
              <w:t>
Выпущено,</w:t>
            </w:r>
          </w:p>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
Из них: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w:t>
            </w: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барлығы</w:t>
            </w:r>
          </w:p>
          <w:p>
            <w:pPr>
              <w:spacing w:after="20"/>
              <w:ind w:left="20"/>
              <w:jc w:val="both"/>
            </w:pPr>
            <w:r>
              <w:rPr>
                <w:rFonts w:ascii="Times New Roman"/>
                <w:b w:val="false"/>
                <w:i w:val="false"/>
                <w:color w:val="000000"/>
                <w:sz w:val="20"/>
              </w:rPr>
              <w:t>
женщин,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диссертация қорғаумен</w:t>
            </w:r>
          </w:p>
          <w:p>
            <w:pPr>
              <w:spacing w:after="20"/>
              <w:ind w:left="20"/>
              <w:jc w:val="both"/>
            </w:pPr>
            <w:r>
              <w:rPr>
                <w:rFonts w:ascii="Times New Roman"/>
                <w:b w:val="false"/>
                <w:i w:val="false"/>
                <w:color w:val="000000"/>
                <w:sz w:val="20"/>
              </w:rPr>
              <w:t>
с защитой диссертации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w:t>
            </w:r>
          </w:p>
          <w:p>
            <w:pPr>
              <w:spacing w:after="20"/>
              <w:ind w:left="20"/>
              <w:jc w:val="both"/>
            </w:pPr>
            <w:r>
              <w:rPr>
                <w:rFonts w:ascii="Times New Roman"/>
                <w:b w:val="false"/>
                <w:i w:val="false"/>
                <w:color w:val="000000"/>
                <w:sz w:val="20"/>
              </w:rPr>
              <w:t>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w:t>
            </w:r>
          </w:p>
          <w:p>
            <w:pPr>
              <w:spacing w:after="20"/>
              <w:ind w:left="20"/>
              <w:jc w:val="both"/>
            </w:pPr>
            <w:r>
              <w:rPr>
                <w:rFonts w:ascii="Times New Roman"/>
                <w:b w:val="false"/>
                <w:i w:val="false"/>
                <w:color w:val="000000"/>
                <w:sz w:val="20"/>
              </w:rPr>
              <w:t>
тапсырысы</w:t>
            </w:r>
          </w:p>
          <w:p>
            <w:pPr>
              <w:spacing w:after="20"/>
              <w:ind w:left="20"/>
              <w:jc w:val="both"/>
            </w:pPr>
            <w:r>
              <w:rPr>
                <w:rFonts w:ascii="Times New Roman"/>
                <w:b w:val="false"/>
                <w:i w:val="false"/>
                <w:color w:val="000000"/>
                <w:sz w:val="20"/>
              </w:rPr>
              <w:t>
государственного</w:t>
            </w:r>
          </w:p>
          <w:p>
            <w:pPr>
              <w:spacing w:after="20"/>
              <w:ind w:left="20"/>
              <w:jc w:val="both"/>
            </w:pPr>
            <w:r>
              <w:rPr>
                <w:rFonts w:ascii="Times New Roman"/>
                <w:b w:val="false"/>
                <w:i w:val="false"/>
                <w:color w:val="000000"/>
                <w:sz w:val="20"/>
              </w:rPr>
              <w:t>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берутапсырысы</w:t>
            </w:r>
          </w:p>
          <w:p>
            <w:pPr>
              <w:spacing w:after="20"/>
              <w:ind w:left="20"/>
              <w:jc w:val="both"/>
            </w:pPr>
            <w:r>
              <w:rPr>
                <w:rFonts w:ascii="Times New Roman"/>
                <w:b w:val="false"/>
                <w:i w:val="false"/>
                <w:color w:val="000000"/>
                <w:sz w:val="20"/>
              </w:rPr>
              <w:t>
государственного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w:t>
            </w:r>
          </w:p>
          <w:p>
            <w:pPr>
              <w:spacing w:after="20"/>
              <w:ind w:left="20"/>
              <w:jc w:val="both"/>
            </w:pPr>
            <w:r>
              <w:rPr>
                <w:rFonts w:ascii="Times New Roman"/>
                <w:b w:val="false"/>
                <w:i w:val="false"/>
                <w:color w:val="000000"/>
                <w:sz w:val="20"/>
              </w:rPr>
              <w:t>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w:t>
            </w:r>
          </w:p>
          <w:p>
            <w:pPr>
              <w:spacing w:after="20"/>
              <w:ind w:left="20"/>
              <w:jc w:val="both"/>
            </w:pPr>
            <w:r>
              <w:rPr>
                <w:rFonts w:ascii="Times New Roman"/>
                <w:b w:val="false"/>
                <w:i w:val="false"/>
                <w:color w:val="000000"/>
                <w:sz w:val="20"/>
              </w:rPr>
              <w:t>
тапсырысы</w:t>
            </w:r>
          </w:p>
          <w:p>
            <w:pPr>
              <w:spacing w:after="20"/>
              <w:ind w:left="20"/>
              <w:jc w:val="both"/>
            </w:pPr>
            <w:r>
              <w:rPr>
                <w:rFonts w:ascii="Times New Roman"/>
                <w:b w:val="false"/>
                <w:i w:val="false"/>
                <w:color w:val="000000"/>
                <w:sz w:val="20"/>
              </w:rPr>
              <w:t>
государственного</w:t>
            </w:r>
          </w:p>
          <w:p>
            <w:pPr>
              <w:spacing w:after="20"/>
              <w:ind w:left="20"/>
              <w:jc w:val="both"/>
            </w:pPr>
            <w:r>
              <w:rPr>
                <w:rFonts w:ascii="Times New Roman"/>
                <w:b w:val="false"/>
                <w:i w:val="false"/>
                <w:color w:val="000000"/>
                <w:sz w:val="20"/>
              </w:rPr>
              <w:t>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w:t>
            </w:r>
          </w:p>
          <w:p>
            <w:pPr>
              <w:spacing w:after="20"/>
              <w:ind w:left="20"/>
              <w:jc w:val="both"/>
            </w:pPr>
            <w:r>
              <w:rPr>
                <w:rFonts w:ascii="Times New Roman"/>
                <w:b w:val="false"/>
                <w:i w:val="false"/>
                <w:color w:val="000000"/>
                <w:sz w:val="20"/>
              </w:rPr>
              <w:t>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w:t>
            </w:r>
          </w:p>
          <w:p>
            <w:pPr>
              <w:spacing w:after="20"/>
              <w:ind w:left="20"/>
              <w:jc w:val="both"/>
            </w:pPr>
            <w:r>
              <w:rPr>
                <w:rFonts w:ascii="Times New Roman"/>
                <w:b w:val="false"/>
                <w:i w:val="false"/>
                <w:color w:val="000000"/>
                <w:sz w:val="20"/>
              </w:rPr>
              <w:t>
тапсырысы</w:t>
            </w:r>
          </w:p>
          <w:p>
            <w:pPr>
              <w:spacing w:after="20"/>
              <w:ind w:left="20"/>
              <w:jc w:val="both"/>
            </w:pPr>
            <w:r>
              <w:rPr>
                <w:rFonts w:ascii="Times New Roman"/>
                <w:b w:val="false"/>
                <w:i w:val="false"/>
                <w:color w:val="000000"/>
                <w:sz w:val="20"/>
              </w:rPr>
              <w:t>
государственного</w:t>
            </w:r>
          </w:p>
          <w:p>
            <w:pPr>
              <w:spacing w:after="20"/>
              <w:ind w:left="20"/>
              <w:jc w:val="both"/>
            </w:pPr>
            <w:r>
              <w:rPr>
                <w:rFonts w:ascii="Times New Roman"/>
                <w:b w:val="false"/>
                <w:i w:val="false"/>
                <w:color w:val="000000"/>
                <w:sz w:val="20"/>
              </w:rPr>
              <w:t>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w:t>
            </w:r>
          </w:p>
          <w:p>
            <w:pPr>
              <w:spacing w:after="20"/>
              <w:ind w:left="20"/>
              <w:jc w:val="both"/>
            </w:pPr>
            <w:r>
              <w:rPr>
                <w:rFonts w:ascii="Times New Roman"/>
                <w:b w:val="false"/>
                <w:i w:val="false"/>
                <w:color w:val="000000"/>
                <w:sz w:val="20"/>
              </w:rPr>
              <w:t>
тапсырысы</w:t>
            </w:r>
          </w:p>
          <w:p>
            <w:pPr>
              <w:spacing w:after="20"/>
              <w:ind w:left="20"/>
              <w:jc w:val="both"/>
            </w:pPr>
            <w:r>
              <w:rPr>
                <w:rFonts w:ascii="Times New Roman"/>
                <w:b w:val="false"/>
                <w:i w:val="false"/>
                <w:color w:val="000000"/>
                <w:sz w:val="20"/>
              </w:rPr>
              <w:t>
государственного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w:t>
            </w:r>
          </w:p>
          <w:p>
            <w:pPr>
              <w:spacing w:after="20"/>
              <w:ind w:left="20"/>
              <w:jc w:val="both"/>
            </w:pPr>
            <w:r>
              <w:rPr>
                <w:rFonts w:ascii="Times New Roman"/>
                <w:b w:val="false"/>
                <w:i w:val="false"/>
                <w:color w:val="000000"/>
                <w:sz w:val="20"/>
              </w:rPr>
              <w:t>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w:t>
            </w:r>
          </w:p>
          <w:p>
            <w:pPr>
              <w:spacing w:after="20"/>
              <w:ind w:left="20"/>
              <w:jc w:val="both"/>
            </w:pPr>
            <w:r>
              <w:rPr>
                <w:rFonts w:ascii="Times New Roman"/>
                <w:b w:val="false"/>
                <w:i w:val="false"/>
                <w:color w:val="000000"/>
                <w:sz w:val="20"/>
              </w:rPr>
              <w:t>
тапсырысы</w:t>
            </w:r>
          </w:p>
          <w:p>
            <w:pPr>
              <w:spacing w:after="20"/>
              <w:ind w:left="20"/>
              <w:jc w:val="both"/>
            </w:pPr>
            <w:r>
              <w:rPr>
                <w:rFonts w:ascii="Times New Roman"/>
                <w:b w:val="false"/>
                <w:i w:val="false"/>
                <w:color w:val="000000"/>
                <w:sz w:val="20"/>
              </w:rPr>
              <w:t>
государственного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r>
        <w:rPr>
          <w:rFonts w:ascii="Times New Roman"/>
          <w:b w:val="false"/>
          <w:i w:val="false"/>
          <w:color w:val="000000"/>
          <w:sz w:val="28"/>
        </w:rPr>
        <w:t>
      13. Докторанттардың жалпы саны, оларды қабылдау және бітіртіп шығару (мамандықтар бойынша), адам</w:t>
      </w:r>
    </w:p>
    <w:p>
      <w:pPr>
        <w:spacing w:after="0"/>
        <w:ind w:left="0"/>
        <w:jc w:val="both"/>
      </w:pPr>
      <w:r>
        <w:rPr>
          <w:rFonts w:ascii="Times New Roman"/>
          <w:b w:val="false"/>
          <w:i w:val="false"/>
          <w:color w:val="000000"/>
          <w:sz w:val="28"/>
        </w:rPr>
        <w:t>
      Общая численность докторантов, их прием и выпуск (по специальностям),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 стро-ки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коды</w:t>
            </w:r>
          </w:p>
          <w:p>
            <w:pPr>
              <w:spacing w:after="20"/>
              <w:ind w:left="20"/>
              <w:jc w:val="both"/>
            </w:pPr>
            <w:r>
              <w:rPr>
                <w:rFonts w:ascii="Times New Roman"/>
                <w:b w:val="false"/>
                <w:i w:val="false"/>
                <w:color w:val="000000"/>
                <w:sz w:val="20"/>
              </w:rPr>
              <w:t>
Код спе-циаль-ности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w:t>
            </w:r>
          </w:p>
          <w:p>
            <w:pPr>
              <w:spacing w:after="20"/>
              <w:ind w:left="20"/>
              <w:jc w:val="both"/>
            </w:pPr>
            <w:r>
              <w:rPr>
                <w:rFonts w:ascii="Times New Roman"/>
                <w:b w:val="false"/>
                <w:i w:val="false"/>
                <w:color w:val="000000"/>
                <w:sz w:val="20"/>
              </w:rPr>
              <w:t>
Принято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Численность</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Бітіргендер, барлығы</w:t>
            </w:r>
          </w:p>
          <w:p>
            <w:pPr>
              <w:spacing w:after="20"/>
              <w:ind w:left="20"/>
              <w:jc w:val="both"/>
            </w:pPr>
            <w:r>
              <w:rPr>
                <w:rFonts w:ascii="Times New Roman"/>
                <w:b w:val="false"/>
                <w:i w:val="false"/>
                <w:color w:val="000000"/>
                <w:sz w:val="20"/>
              </w:rPr>
              <w:t>
Выпущено,</w:t>
            </w:r>
          </w:p>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
Из них: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w:t>
            </w: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әйелдер, барлығы</w:t>
            </w:r>
          </w:p>
          <w:p>
            <w:pPr>
              <w:spacing w:after="20"/>
              <w:ind w:left="20"/>
              <w:jc w:val="both"/>
            </w:pPr>
            <w:r>
              <w:rPr>
                <w:rFonts w:ascii="Times New Roman"/>
                <w:b w:val="false"/>
                <w:i w:val="false"/>
                <w:color w:val="000000"/>
                <w:sz w:val="20"/>
              </w:rPr>
              <w:t>
женщин,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диссертация қорғаумен</w:t>
            </w:r>
          </w:p>
          <w:p>
            <w:pPr>
              <w:spacing w:after="20"/>
              <w:ind w:left="20"/>
              <w:jc w:val="both"/>
            </w:pPr>
            <w:r>
              <w:rPr>
                <w:rFonts w:ascii="Times New Roman"/>
                <w:b w:val="false"/>
                <w:i w:val="false"/>
                <w:color w:val="000000"/>
                <w:sz w:val="20"/>
              </w:rPr>
              <w:t>
с защитой диссертации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p>
            <w:pPr>
              <w:spacing w:after="20"/>
              <w:ind w:left="20"/>
              <w:jc w:val="both"/>
            </w:pPr>
            <w:r>
              <w:rPr>
                <w:rFonts w:ascii="Times New Roman"/>
                <w:b w:val="false"/>
                <w:i w:val="false"/>
                <w:color w:val="000000"/>
                <w:sz w:val="20"/>
              </w:rPr>
              <w:t>
государственного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p>
            <w:pPr>
              <w:spacing w:after="20"/>
              <w:ind w:left="20"/>
              <w:jc w:val="both"/>
            </w:pPr>
            <w:r>
              <w:rPr>
                <w:rFonts w:ascii="Times New Roman"/>
                <w:b w:val="false"/>
                <w:i w:val="false"/>
                <w:color w:val="000000"/>
                <w:sz w:val="20"/>
              </w:rPr>
              <w:t>
государственного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p>
            <w:pPr>
              <w:spacing w:after="20"/>
              <w:ind w:left="20"/>
              <w:jc w:val="both"/>
            </w:pPr>
            <w:r>
              <w:rPr>
                <w:rFonts w:ascii="Times New Roman"/>
                <w:b w:val="false"/>
                <w:i w:val="false"/>
                <w:color w:val="000000"/>
                <w:sz w:val="20"/>
              </w:rPr>
              <w:t>
государственного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p>
            <w:pPr>
              <w:spacing w:after="20"/>
              <w:ind w:left="20"/>
              <w:jc w:val="both"/>
            </w:pPr>
            <w:r>
              <w:rPr>
                <w:rFonts w:ascii="Times New Roman"/>
                <w:b w:val="false"/>
                <w:i w:val="false"/>
                <w:color w:val="000000"/>
                <w:sz w:val="20"/>
              </w:rPr>
              <w:t>
государственного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p>
            <w:pPr>
              <w:spacing w:after="20"/>
              <w:ind w:left="20"/>
              <w:jc w:val="both"/>
            </w:pPr>
            <w:r>
              <w:rPr>
                <w:rFonts w:ascii="Times New Roman"/>
                <w:b w:val="false"/>
                <w:i w:val="false"/>
                <w:color w:val="000000"/>
                <w:sz w:val="20"/>
              </w:rPr>
              <w:t>
государственного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w:t>
            </w:r>
          </w:p>
          <w:p>
            <w:pPr>
              <w:spacing w:after="20"/>
              <w:ind w:left="20"/>
              <w:jc w:val="both"/>
            </w:pPr>
            <w:r>
              <w:rPr>
                <w:rFonts w:ascii="Times New Roman"/>
                <w:b w:val="false"/>
                <w:i w:val="false"/>
                <w:color w:val="000000"/>
                <w:sz w:val="20"/>
              </w:rPr>
              <w:t>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p>
            <w:pPr>
              <w:spacing w:after="20"/>
              <w:ind w:left="20"/>
              <w:jc w:val="both"/>
            </w:pPr>
            <w:r>
              <w:rPr>
                <w:rFonts w:ascii="Times New Roman"/>
                <w:b w:val="false"/>
                <w:i w:val="false"/>
                <w:color w:val="000000"/>
                <w:sz w:val="20"/>
              </w:rPr>
              <w:t>
государственного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13А. Бейін бойынша докторанттардың саны, оларды қабылдау және бітіртіп шығару (мамандықтар бойынша), адам</w:t>
      </w:r>
    </w:p>
    <w:p>
      <w:pPr>
        <w:spacing w:after="0"/>
        <w:ind w:left="0"/>
        <w:jc w:val="both"/>
      </w:pPr>
      <w:r>
        <w:rPr>
          <w:rFonts w:ascii="Times New Roman"/>
          <w:b w:val="false"/>
          <w:i w:val="false"/>
          <w:color w:val="000000"/>
          <w:sz w:val="28"/>
        </w:rPr>
        <w:t>
      Численность докторантов по профилю, их прием и выпуск (по специальностям),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 стро-ки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коды</w:t>
            </w:r>
          </w:p>
          <w:p>
            <w:pPr>
              <w:spacing w:after="20"/>
              <w:ind w:left="20"/>
              <w:jc w:val="both"/>
            </w:pPr>
            <w:r>
              <w:rPr>
                <w:rFonts w:ascii="Times New Roman"/>
                <w:b w:val="false"/>
                <w:i w:val="false"/>
                <w:color w:val="000000"/>
                <w:sz w:val="20"/>
              </w:rPr>
              <w:t xml:space="preserve">
Код </w:t>
            </w:r>
          </w:p>
          <w:p>
            <w:pPr>
              <w:spacing w:after="20"/>
              <w:ind w:left="20"/>
              <w:jc w:val="both"/>
            </w:pPr>
            <w:r>
              <w:rPr>
                <w:rFonts w:ascii="Times New Roman"/>
                <w:b w:val="false"/>
                <w:i w:val="false"/>
                <w:color w:val="000000"/>
                <w:sz w:val="20"/>
              </w:rPr>
              <w:t>
спе-циаль-ности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w:t>
            </w:r>
          </w:p>
          <w:p>
            <w:pPr>
              <w:spacing w:after="20"/>
              <w:ind w:left="20"/>
              <w:jc w:val="both"/>
            </w:pPr>
            <w:r>
              <w:rPr>
                <w:rFonts w:ascii="Times New Roman"/>
                <w:b w:val="false"/>
                <w:i w:val="false"/>
                <w:color w:val="000000"/>
                <w:sz w:val="20"/>
              </w:rPr>
              <w:t>
Принято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Численность</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Бітіргендер, барлығы</w:t>
            </w:r>
          </w:p>
          <w:p>
            <w:pPr>
              <w:spacing w:after="20"/>
              <w:ind w:left="20"/>
              <w:jc w:val="both"/>
            </w:pPr>
            <w:r>
              <w:rPr>
                <w:rFonts w:ascii="Times New Roman"/>
                <w:b w:val="false"/>
                <w:i w:val="false"/>
                <w:color w:val="000000"/>
                <w:sz w:val="20"/>
              </w:rPr>
              <w:t>
Выпущено,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
Из них: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w:t>
            </w: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әйелдер, барлығы</w:t>
            </w:r>
          </w:p>
          <w:p>
            <w:pPr>
              <w:spacing w:after="20"/>
              <w:ind w:left="20"/>
              <w:jc w:val="both"/>
            </w:pPr>
            <w:r>
              <w:rPr>
                <w:rFonts w:ascii="Times New Roman"/>
                <w:b w:val="false"/>
                <w:i w:val="false"/>
                <w:color w:val="000000"/>
                <w:sz w:val="20"/>
              </w:rPr>
              <w:t>
женщин,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диссертация қорғаумен</w:t>
            </w:r>
          </w:p>
          <w:p>
            <w:pPr>
              <w:spacing w:after="20"/>
              <w:ind w:left="20"/>
              <w:jc w:val="both"/>
            </w:pPr>
            <w:r>
              <w:rPr>
                <w:rFonts w:ascii="Times New Roman"/>
                <w:b w:val="false"/>
                <w:i w:val="false"/>
                <w:color w:val="000000"/>
                <w:sz w:val="20"/>
              </w:rPr>
              <w:t>
с защитой диссертации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w:t>
            </w:r>
          </w:p>
          <w:p>
            <w:pPr>
              <w:spacing w:after="20"/>
              <w:ind w:left="20"/>
              <w:jc w:val="both"/>
            </w:pPr>
            <w:r>
              <w:rPr>
                <w:rFonts w:ascii="Times New Roman"/>
                <w:b w:val="false"/>
                <w:i w:val="false"/>
                <w:color w:val="000000"/>
                <w:sz w:val="20"/>
              </w:rPr>
              <w:t>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w:t>
            </w:r>
          </w:p>
          <w:p>
            <w:pPr>
              <w:spacing w:after="20"/>
              <w:ind w:left="20"/>
              <w:jc w:val="both"/>
            </w:pPr>
            <w:r>
              <w:rPr>
                <w:rFonts w:ascii="Times New Roman"/>
                <w:b w:val="false"/>
                <w:i w:val="false"/>
                <w:color w:val="000000"/>
                <w:sz w:val="20"/>
              </w:rPr>
              <w:t>
тапсырысы</w:t>
            </w:r>
          </w:p>
          <w:p>
            <w:pPr>
              <w:spacing w:after="20"/>
              <w:ind w:left="20"/>
              <w:jc w:val="both"/>
            </w:pPr>
            <w:r>
              <w:rPr>
                <w:rFonts w:ascii="Times New Roman"/>
                <w:b w:val="false"/>
                <w:i w:val="false"/>
                <w:color w:val="000000"/>
                <w:sz w:val="20"/>
              </w:rPr>
              <w:t>
государственного</w:t>
            </w:r>
          </w:p>
          <w:p>
            <w:pPr>
              <w:spacing w:after="20"/>
              <w:ind w:left="20"/>
              <w:jc w:val="both"/>
            </w:pPr>
            <w:r>
              <w:rPr>
                <w:rFonts w:ascii="Times New Roman"/>
                <w:b w:val="false"/>
                <w:i w:val="false"/>
                <w:color w:val="000000"/>
                <w:sz w:val="20"/>
              </w:rPr>
              <w:t>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w:t>
            </w:r>
          </w:p>
          <w:p>
            <w:pPr>
              <w:spacing w:after="20"/>
              <w:ind w:left="20"/>
              <w:jc w:val="both"/>
            </w:pPr>
            <w:r>
              <w:rPr>
                <w:rFonts w:ascii="Times New Roman"/>
                <w:b w:val="false"/>
                <w:i w:val="false"/>
                <w:color w:val="000000"/>
                <w:sz w:val="20"/>
              </w:rPr>
              <w:t>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берутапсырысы</w:t>
            </w:r>
          </w:p>
          <w:p>
            <w:pPr>
              <w:spacing w:after="20"/>
              <w:ind w:left="20"/>
              <w:jc w:val="both"/>
            </w:pPr>
            <w:r>
              <w:rPr>
                <w:rFonts w:ascii="Times New Roman"/>
                <w:b w:val="false"/>
                <w:i w:val="false"/>
                <w:color w:val="000000"/>
                <w:sz w:val="20"/>
              </w:rPr>
              <w:t>
государственного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w:t>
            </w:r>
          </w:p>
          <w:p>
            <w:pPr>
              <w:spacing w:after="20"/>
              <w:ind w:left="20"/>
              <w:jc w:val="both"/>
            </w:pPr>
            <w:r>
              <w:rPr>
                <w:rFonts w:ascii="Times New Roman"/>
                <w:b w:val="false"/>
                <w:i w:val="false"/>
                <w:color w:val="000000"/>
                <w:sz w:val="20"/>
              </w:rPr>
              <w:t>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берутапсырысы</w:t>
            </w:r>
          </w:p>
          <w:p>
            <w:pPr>
              <w:spacing w:after="20"/>
              <w:ind w:left="20"/>
              <w:jc w:val="both"/>
            </w:pPr>
            <w:r>
              <w:rPr>
                <w:rFonts w:ascii="Times New Roman"/>
                <w:b w:val="false"/>
                <w:i w:val="false"/>
                <w:color w:val="000000"/>
                <w:sz w:val="20"/>
              </w:rPr>
              <w:t>
государственного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p>
            <w:pPr>
              <w:spacing w:after="20"/>
              <w:ind w:left="20"/>
              <w:jc w:val="both"/>
            </w:pPr>
            <w:r>
              <w:rPr>
                <w:rFonts w:ascii="Times New Roman"/>
                <w:b w:val="false"/>
                <w:i w:val="false"/>
                <w:color w:val="000000"/>
                <w:sz w:val="20"/>
              </w:rPr>
              <w:t>
государственного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p>
            <w:pPr>
              <w:spacing w:after="20"/>
              <w:ind w:left="20"/>
              <w:jc w:val="both"/>
            </w:pPr>
            <w:r>
              <w:rPr>
                <w:rFonts w:ascii="Times New Roman"/>
                <w:b w:val="false"/>
                <w:i w:val="false"/>
                <w:color w:val="000000"/>
                <w:sz w:val="20"/>
              </w:rPr>
              <w:t>
государственного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p>
            <w:pPr>
              <w:spacing w:after="20"/>
              <w:ind w:left="20"/>
              <w:jc w:val="both"/>
            </w:pPr>
            <w:r>
              <w:rPr>
                <w:rFonts w:ascii="Times New Roman"/>
                <w:b w:val="false"/>
                <w:i w:val="false"/>
                <w:color w:val="000000"/>
                <w:sz w:val="20"/>
              </w:rPr>
              <w:t>
государственного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13Б. Философия докторанттардың (PhD) саны, оларды қабылдау және бітіртіп шығару (мамандықтар бойынша), адам</w:t>
      </w:r>
    </w:p>
    <w:p>
      <w:pPr>
        <w:spacing w:after="0"/>
        <w:ind w:left="0"/>
        <w:jc w:val="both"/>
      </w:pPr>
      <w:r>
        <w:rPr>
          <w:rFonts w:ascii="Times New Roman"/>
          <w:b w:val="false"/>
          <w:i w:val="false"/>
          <w:color w:val="000000"/>
          <w:sz w:val="28"/>
        </w:rPr>
        <w:t>
      Численность докторантов философии (PhD), их прием и выпуск (по специальностям),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 стро-ки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коды</w:t>
            </w:r>
          </w:p>
          <w:p>
            <w:pPr>
              <w:spacing w:after="20"/>
              <w:ind w:left="20"/>
              <w:jc w:val="both"/>
            </w:pPr>
            <w:r>
              <w:rPr>
                <w:rFonts w:ascii="Times New Roman"/>
                <w:b w:val="false"/>
                <w:i w:val="false"/>
                <w:color w:val="000000"/>
                <w:sz w:val="20"/>
              </w:rPr>
              <w:t>
Код спе-циаль-ности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w:t>
            </w:r>
          </w:p>
          <w:p>
            <w:pPr>
              <w:spacing w:after="20"/>
              <w:ind w:left="20"/>
              <w:jc w:val="both"/>
            </w:pPr>
            <w:r>
              <w:rPr>
                <w:rFonts w:ascii="Times New Roman"/>
                <w:b w:val="false"/>
                <w:i w:val="false"/>
                <w:color w:val="000000"/>
                <w:sz w:val="20"/>
              </w:rPr>
              <w:t>
Принято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Численность</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Бітіргендер, барлығы</w:t>
            </w:r>
          </w:p>
          <w:p>
            <w:pPr>
              <w:spacing w:after="20"/>
              <w:ind w:left="20"/>
              <w:jc w:val="both"/>
            </w:pPr>
            <w:r>
              <w:rPr>
                <w:rFonts w:ascii="Times New Roman"/>
                <w:b w:val="false"/>
                <w:i w:val="false"/>
                <w:color w:val="000000"/>
                <w:sz w:val="20"/>
              </w:rPr>
              <w:t>
Выпущено,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
Из них: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w:t>
            </w: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әйелдер, барлығы</w:t>
            </w:r>
          </w:p>
          <w:p>
            <w:pPr>
              <w:spacing w:after="20"/>
              <w:ind w:left="20"/>
              <w:jc w:val="both"/>
            </w:pPr>
            <w:r>
              <w:rPr>
                <w:rFonts w:ascii="Times New Roman"/>
                <w:b w:val="false"/>
                <w:i w:val="false"/>
                <w:color w:val="000000"/>
                <w:sz w:val="20"/>
              </w:rPr>
              <w:t>
женщин,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диссертация қорғаумен</w:t>
            </w:r>
          </w:p>
          <w:p>
            <w:pPr>
              <w:spacing w:after="20"/>
              <w:ind w:left="20"/>
              <w:jc w:val="both"/>
            </w:pPr>
            <w:r>
              <w:rPr>
                <w:rFonts w:ascii="Times New Roman"/>
                <w:b w:val="false"/>
                <w:i w:val="false"/>
                <w:color w:val="000000"/>
                <w:sz w:val="20"/>
              </w:rPr>
              <w:t>
с защитой диссертации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p>
            <w:pPr>
              <w:spacing w:after="20"/>
              <w:ind w:left="20"/>
              <w:jc w:val="both"/>
            </w:pPr>
            <w:r>
              <w:rPr>
                <w:rFonts w:ascii="Times New Roman"/>
                <w:b w:val="false"/>
                <w:i w:val="false"/>
                <w:color w:val="000000"/>
                <w:sz w:val="20"/>
              </w:rPr>
              <w:t>
государственного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p>
            <w:pPr>
              <w:spacing w:after="20"/>
              <w:ind w:left="20"/>
              <w:jc w:val="both"/>
            </w:pPr>
            <w:r>
              <w:rPr>
                <w:rFonts w:ascii="Times New Roman"/>
                <w:b w:val="false"/>
                <w:i w:val="false"/>
                <w:color w:val="000000"/>
                <w:sz w:val="20"/>
              </w:rPr>
              <w:t>
государственного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p>
            <w:pPr>
              <w:spacing w:after="20"/>
              <w:ind w:left="20"/>
              <w:jc w:val="both"/>
            </w:pPr>
            <w:r>
              <w:rPr>
                <w:rFonts w:ascii="Times New Roman"/>
                <w:b w:val="false"/>
                <w:i w:val="false"/>
                <w:color w:val="000000"/>
                <w:sz w:val="20"/>
              </w:rPr>
              <w:t>
государственного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p>
            <w:pPr>
              <w:spacing w:after="20"/>
              <w:ind w:left="20"/>
              <w:jc w:val="both"/>
            </w:pPr>
            <w:r>
              <w:rPr>
                <w:rFonts w:ascii="Times New Roman"/>
                <w:b w:val="false"/>
                <w:i w:val="false"/>
                <w:color w:val="000000"/>
                <w:sz w:val="20"/>
              </w:rPr>
              <w:t>
государственного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p>
            <w:pPr>
              <w:spacing w:after="20"/>
              <w:ind w:left="20"/>
              <w:jc w:val="both"/>
            </w:pPr>
            <w:r>
              <w:rPr>
                <w:rFonts w:ascii="Times New Roman"/>
                <w:b w:val="false"/>
                <w:i w:val="false"/>
                <w:color w:val="000000"/>
                <w:sz w:val="20"/>
              </w:rPr>
              <w:t>
государственного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барлығы</w:t>
            </w:r>
          </w:p>
          <w:p>
            <w:pPr>
              <w:spacing w:after="20"/>
              <w:ind w:left="20"/>
              <w:jc w:val="both"/>
            </w:pPr>
            <w:r>
              <w:rPr>
                <w:rFonts w:ascii="Times New Roman"/>
                <w:b w:val="false"/>
                <w:i w:val="false"/>
                <w:color w:val="000000"/>
                <w:sz w:val="20"/>
              </w:rPr>
              <w:t>
Всего по специальности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мыналардың есебінен оқитындар:</w:t>
            </w:r>
          </w:p>
          <w:p>
            <w:pPr>
              <w:spacing w:after="20"/>
              <w:ind w:left="20"/>
              <w:jc w:val="both"/>
            </w:pPr>
            <w:r>
              <w:rPr>
                <w:rFonts w:ascii="Times New Roman"/>
                <w:b w:val="false"/>
                <w:i w:val="false"/>
                <w:color w:val="000000"/>
                <w:sz w:val="20"/>
              </w:rPr>
              <w:t>
в том числе обучающихся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w:t>
            </w:r>
          </w:p>
          <w:p>
            <w:pPr>
              <w:spacing w:after="20"/>
              <w:ind w:left="20"/>
              <w:jc w:val="both"/>
            </w:pPr>
            <w:r>
              <w:rPr>
                <w:rFonts w:ascii="Times New Roman"/>
                <w:b w:val="false"/>
                <w:i w:val="false"/>
                <w:color w:val="000000"/>
                <w:sz w:val="20"/>
              </w:rPr>
              <w:t>
государственного образовательного заказа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w:t>
            </w:r>
          </w:p>
          <w:p>
            <w:pPr>
              <w:spacing w:after="20"/>
              <w:ind w:left="20"/>
              <w:jc w:val="both"/>
            </w:pPr>
            <w:r>
              <w:rPr>
                <w:rFonts w:ascii="Times New Roman"/>
                <w:b w:val="false"/>
                <w:i w:val="false"/>
                <w:color w:val="000000"/>
                <w:sz w:val="20"/>
              </w:rPr>
              <w:t>
местных исполнительных органов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білім беру қызметтері</w:t>
            </w:r>
          </w:p>
          <w:p>
            <w:pPr>
              <w:spacing w:after="20"/>
              <w:ind w:left="20"/>
              <w:jc w:val="both"/>
            </w:pPr>
            <w:r>
              <w:rPr>
                <w:rFonts w:ascii="Times New Roman"/>
                <w:b w:val="false"/>
                <w:i w:val="false"/>
                <w:color w:val="000000"/>
                <w:sz w:val="20"/>
              </w:rPr>
              <w:t>
платные образовательные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мыналардың есебінен:</w:t>
            </w:r>
          </w:p>
          <w:p>
            <w:pPr>
              <w:spacing w:after="20"/>
              <w:ind w:left="20"/>
              <w:jc w:val="both"/>
            </w:pPr>
            <w:r>
              <w:rPr>
                <w:rFonts w:ascii="Times New Roman"/>
                <w:b w:val="false"/>
                <w:i w:val="false"/>
                <w:color w:val="000000"/>
                <w:sz w:val="20"/>
              </w:rPr>
              <w:t>
из них за 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қаражаты</w:t>
            </w:r>
          </w:p>
          <w:p>
            <w:pPr>
              <w:spacing w:after="20"/>
              <w:ind w:left="20"/>
              <w:jc w:val="both"/>
            </w:pPr>
            <w:r>
              <w:rPr>
                <w:rFonts w:ascii="Times New Roman"/>
                <w:b w:val="false"/>
                <w:i w:val="false"/>
                <w:color w:val="000000"/>
                <w:sz w:val="20"/>
              </w:rPr>
              <w:t>
средств предприятия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қаражаты</w:t>
            </w:r>
          </w:p>
          <w:p>
            <w:pPr>
              <w:spacing w:after="20"/>
              <w:ind w:left="20"/>
              <w:jc w:val="both"/>
            </w:pPr>
            <w:r>
              <w:rPr>
                <w:rFonts w:ascii="Times New Roman"/>
                <w:b w:val="false"/>
                <w:i w:val="false"/>
                <w:color w:val="000000"/>
                <w:sz w:val="20"/>
              </w:rPr>
              <w:t>
средств населения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14. Профессорлық-оқытушылық құрамның санын көрсетіңіз, адам</w:t>
      </w:r>
    </w:p>
    <w:p>
      <w:pPr>
        <w:spacing w:after="0"/>
        <w:ind w:left="0"/>
        <w:jc w:val="both"/>
      </w:pPr>
      <w:r>
        <w:rPr>
          <w:rFonts w:ascii="Times New Roman"/>
          <w:b w:val="false"/>
          <w:i w:val="false"/>
          <w:color w:val="000000"/>
          <w:sz w:val="28"/>
        </w:rPr>
        <w:t>
      Укажите численность профессорско-преподавательского состава,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(штаттың)құрамның тізімдік саны</w:t>
            </w:r>
          </w:p>
          <w:p>
            <w:pPr>
              <w:spacing w:after="20"/>
              <w:ind w:left="20"/>
              <w:jc w:val="both"/>
            </w:pPr>
            <w:r>
              <w:rPr>
                <w:rFonts w:ascii="Times New Roman"/>
                <w:b w:val="false"/>
                <w:i w:val="false"/>
                <w:color w:val="000000"/>
                <w:sz w:val="20"/>
              </w:rPr>
              <w:t>
Списочная численность основного (штатного) состава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
Из них имеют:</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қоса атқарушылық бойынша қабылданған-дар саны</w:t>
            </w:r>
          </w:p>
          <w:p>
            <w:pPr>
              <w:spacing w:after="20"/>
              <w:ind w:left="20"/>
              <w:jc w:val="both"/>
            </w:pPr>
            <w:r>
              <w:rPr>
                <w:rFonts w:ascii="Times New Roman"/>
                <w:b w:val="false"/>
                <w:i w:val="false"/>
                <w:color w:val="000000"/>
                <w:sz w:val="20"/>
              </w:rPr>
              <w:t>
Численность принятых по совместитель-ству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w:t>
            </w:r>
          </w:p>
          <w:p>
            <w:pPr>
              <w:spacing w:after="20"/>
              <w:ind w:left="20"/>
              <w:jc w:val="both"/>
            </w:pPr>
            <w:r>
              <w:rPr>
                <w:rFonts w:ascii="Times New Roman"/>
                <w:b w:val="false"/>
                <w:i w:val="false"/>
                <w:color w:val="000000"/>
                <w:sz w:val="20"/>
              </w:rPr>
              <w:t>
магистр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w:t>
            </w:r>
          </w:p>
          <w:p>
            <w:pPr>
              <w:spacing w:after="20"/>
              <w:ind w:left="20"/>
              <w:jc w:val="both"/>
            </w:pPr>
            <w:r>
              <w:rPr>
                <w:rFonts w:ascii="Times New Roman"/>
                <w:b w:val="false"/>
                <w:i w:val="false"/>
                <w:color w:val="000000"/>
                <w:sz w:val="20"/>
              </w:rPr>
              <w:t>
ученую степень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атаққа ие</w:t>
            </w:r>
          </w:p>
          <w:p>
            <w:pPr>
              <w:spacing w:after="20"/>
              <w:ind w:left="20"/>
              <w:jc w:val="both"/>
            </w:pPr>
            <w:r>
              <w:rPr>
                <w:rFonts w:ascii="Times New Roman"/>
                <w:b w:val="false"/>
                <w:i w:val="false"/>
                <w:color w:val="000000"/>
                <w:sz w:val="20"/>
              </w:rPr>
              <w:t>
ученое звание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 (PhD)</w:t>
            </w:r>
          </w:p>
          <w:p>
            <w:pPr>
              <w:spacing w:after="20"/>
              <w:ind w:left="20"/>
              <w:jc w:val="both"/>
            </w:pPr>
            <w:r>
              <w:rPr>
                <w:rFonts w:ascii="Times New Roman"/>
                <w:b w:val="false"/>
                <w:i w:val="false"/>
                <w:color w:val="000000"/>
                <w:sz w:val="20"/>
              </w:rPr>
              <w:t>
докторы</w:t>
            </w:r>
          </w:p>
          <w:p>
            <w:pPr>
              <w:spacing w:after="20"/>
              <w:ind w:left="20"/>
              <w:jc w:val="both"/>
            </w:pPr>
            <w:r>
              <w:rPr>
                <w:rFonts w:ascii="Times New Roman"/>
                <w:b w:val="false"/>
                <w:i w:val="false"/>
                <w:color w:val="000000"/>
                <w:sz w:val="20"/>
              </w:rPr>
              <w:t>
доктор филосо-фии (PhD)</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бейіні бойынша докторы</w:t>
            </w:r>
          </w:p>
          <w:p>
            <w:pPr>
              <w:spacing w:after="20"/>
              <w:ind w:left="20"/>
              <w:jc w:val="both"/>
            </w:pPr>
            <w:r>
              <w:rPr>
                <w:rFonts w:ascii="Times New Roman"/>
                <w:b w:val="false"/>
                <w:i w:val="false"/>
                <w:color w:val="000000"/>
                <w:sz w:val="20"/>
              </w:rPr>
              <w:t>
доктор по профилю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докторы</w:t>
            </w:r>
          </w:p>
          <w:p>
            <w:pPr>
              <w:spacing w:after="20"/>
              <w:ind w:left="20"/>
              <w:jc w:val="both"/>
            </w:pPr>
            <w:r>
              <w:rPr>
                <w:rFonts w:ascii="Times New Roman"/>
                <w:b w:val="false"/>
                <w:i w:val="false"/>
                <w:color w:val="000000"/>
                <w:sz w:val="20"/>
              </w:rPr>
              <w:t>
доктор наук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кандидаты</w:t>
            </w:r>
          </w:p>
          <w:p>
            <w:pPr>
              <w:spacing w:after="20"/>
              <w:ind w:left="20"/>
              <w:jc w:val="both"/>
            </w:pPr>
            <w:r>
              <w:rPr>
                <w:rFonts w:ascii="Times New Roman"/>
                <w:b w:val="false"/>
                <w:i w:val="false"/>
                <w:color w:val="000000"/>
                <w:sz w:val="20"/>
              </w:rPr>
              <w:t>
кандидат наук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профессор профессор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доцент</w:t>
            </w:r>
          </w:p>
          <w:p>
            <w:pPr>
              <w:spacing w:after="20"/>
              <w:ind w:left="20"/>
              <w:jc w:val="both"/>
            </w:pPr>
            <w:r>
              <w:rPr>
                <w:rFonts w:ascii="Times New Roman"/>
                <w:b w:val="false"/>
                <w:i w:val="false"/>
                <w:color w:val="000000"/>
                <w:sz w:val="20"/>
              </w:rPr>
              <w:t>
доцент</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w:t>
            </w:r>
          </w:p>
          <w:p>
            <w:pPr>
              <w:spacing w:after="20"/>
              <w:ind w:left="20"/>
              <w:jc w:val="both"/>
            </w:pPr>
            <w:r>
              <w:rPr>
                <w:rFonts w:ascii="Times New Roman"/>
                <w:b w:val="false"/>
                <w:i w:val="false"/>
                <w:color w:val="000000"/>
                <w:sz w:val="20"/>
              </w:rPr>
              <w:t>
мужчин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жасқа дейін</w:t>
            </w:r>
          </w:p>
          <w:p>
            <w:pPr>
              <w:spacing w:after="20"/>
              <w:ind w:left="20"/>
              <w:jc w:val="both"/>
            </w:pPr>
            <w:r>
              <w:rPr>
                <w:rFonts w:ascii="Times New Roman"/>
                <w:b w:val="false"/>
                <w:i w:val="false"/>
                <w:color w:val="000000"/>
                <w:sz w:val="20"/>
              </w:rPr>
              <w:t>
до 30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30 - 39 жас</w:t>
            </w:r>
          </w:p>
          <w:p>
            <w:pPr>
              <w:spacing w:after="20"/>
              <w:ind w:left="20"/>
              <w:jc w:val="both"/>
            </w:pPr>
            <w:r>
              <w:rPr>
                <w:rFonts w:ascii="Times New Roman"/>
                <w:b w:val="false"/>
                <w:i w:val="false"/>
                <w:color w:val="000000"/>
                <w:sz w:val="20"/>
              </w:rPr>
              <w:t>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40 - 62 жас</w:t>
            </w:r>
          </w:p>
          <w:p>
            <w:pPr>
              <w:spacing w:after="20"/>
              <w:ind w:left="20"/>
              <w:jc w:val="both"/>
            </w:pPr>
            <w:r>
              <w:rPr>
                <w:rFonts w:ascii="Times New Roman"/>
                <w:b w:val="false"/>
                <w:i w:val="false"/>
                <w:color w:val="000000"/>
                <w:sz w:val="20"/>
              </w:rPr>
              <w:t>
года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жас және одан жоғары</w:t>
            </w:r>
          </w:p>
          <w:p>
            <w:pPr>
              <w:spacing w:after="20"/>
              <w:ind w:left="20"/>
              <w:jc w:val="both"/>
            </w:pPr>
            <w:r>
              <w:rPr>
                <w:rFonts w:ascii="Times New Roman"/>
                <w:b w:val="false"/>
                <w:i w:val="false"/>
                <w:color w:val="000000"/>
                <w:sz w:val="20"/>
              </w:rPr>
              <w:t>
года и старше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p>
            <w:pPr>
              <w:spacing w:after="20"/>
              <w:ind w:left="20"/>
              <w:jc w:val="both"/>
            </w:pPr>
            <w:r>
              <w:rPr>
                <w:rFonts w:ascii="Times New Roman"/>
                <w:b w:val="false"/>
                <w:i w:val="false"/>
                <w:color w:val="000000"/>
                <w:sz w:val="20"/>
              </w:rPr>
              <w:t>
женщин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жасқа дейін</w:t>
            </w:r>
          </w:p>
          <w:p>
            <w:pPr>
              <w:spacing w:after="20"/>
              <w:ind w:left="20"/>
              <w:jc w:val="both"/>
            </w:pPr>
            <w:r>
              <w:rPr>
                <w:rFonts w:ascii="Times New Roman"/>
                <w:b w:val="false"/>
                <w:i w:val="false"/>
                <w:color w:val="000000"/>
                <w:sz w:val="20"/>
              </w:rPr>
              <w:t>
до 30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30 - 39 жас</w:t>
            </w:r>
          </w:p>
          <w:p>
            <w:pPr>
              <w:spacing w:after="20"/>
              <w:ind w:left="20"/>
              <w:jc w:val="both"/>
            </w:pPr>
            <w:r>
              <w:rPr>
                <w:rFonts w:ascii="Times New Roman"/>
                <w:b w:val="false"/>
                <w:i w:val="false"/>
                <w:color w:val="000000"/>
                <w:sz w:val="20"/>
              </w:rPr>
              <w:t>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40 - 57 жас</w:t>
            </w:r>
          </w:p>
          <w:p>
            <w:pPr>
              <w:spacing w:after="20"/>
              <w:ind w:left="20"/>
              <w:jc w:val="both"/>
            </w:pPr>
            <w:r>
              <w:rPr>
                <w:rFonts w:ascii="Times New Roman"/>
                <w:b w:val="false"/>
                <w:i w:val="false"/>
                <w:color w:val="000000"/>
                <w:sz w:val="20"/>
              </w:rPr>
              <w:t>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жастан жоғары</w:t>
            </w:r>
          </w:p>
          <w:p>
            <w:pPr>
              <w:spacing w:after="20"/>
              <w:ind w:left="20"/>
              <w:jc w:val="both"/>
            </w:pPr>
            <w:r>
              <w:rPr>
                <w:rFonts w:ascii="Times New Roman"/>
                <w:b w:val="false"/>
                <w:i w:val="false"/>
                <w:color w:val="000000"/>
                <w:sz w:val="20"/>
              </w:rPr>
              <w:t>
лет и старше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15. Материалдық-техникалық базаның сипаттамалары туралы деректерді толтырыңыз</w:t>
      </w:r>
    </w:p>
    <w:p>
      <w:pPr>
        <w:spacing w:after="0"/>
        <w:ind w:left="0"/>
        <w:jc w:val="both"/>
      </w:pPr>
      <w:r>
        <w:rPr>
          <w:rFonts w:ascii="Times New Roman"/>
          <w:b w:val="false"/>
          <w:i w:val="false"/>
          <w:color w:val="000000"/>
          <w:sz w:val="28"/>
        </w:rPr>
        <w:t>
      Заполните данные о характеристиках материально-технической базы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жалпы алаңы, шаршы метр</w:t>
            </w:r>
          </w:p>
          <w:p>
            <w:pPr>
              <w:spacing w:after="20"/>
              <w:ind w:left="20"/>
              <w:jc w:val="both"/>
            </w:pPr>
            <w:r>
              <w:rPr>
                <w:rFonts w:ascii="Times New Roman"/>
                <w:b w:val="false"/>
                <w:i w:val="false"/>
                <w:color w:val="000000"/>
                <w:sz w:val="20"/>
              </w:rPr>
              <w:t>
Общая площадь зданий, квадратных метров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
из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меншіктегі</w:t>
            </w:r>
          </w:p>
          <w:p>
            <w:pPr>
              <w:spacing w:after="20"/>
              <w:ind w:left="20"/>
              <w:jc w:val="both"/>
            </w:pPr>
            <w:r>
              <w:rPr>
                <w:rFonts w:ascii="Times New Roman"/>
                <w:b w:val="false"/>
                <w:i w:val="false"/>
                <w:color w:val="000000"/>
                <w:sz w:val="20"/>
              </w:rPr>
              <w:t>
собственная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алынғаны</w:t>
            </w:r>
          </w:p>
          <w:p>
            <w:pPr>
              <w:spacing w:after="20"/>
              <w:ind w:left="20"/>
              <w:jc w:val="both"/>
            </w:pPr>
            <w:r>
              <w:rPr>
                <w:rFonts w:ascii="Times New Roman"/>
                <w:b w:val="false"/>
                <w:i w:val="false"/>
                <w:color w:val="000000"/>
                <w:sz w:val="20"/>
              </w:rPr>
              <w:t>
арендованная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 зертханалық ғимараттардың жалпы алаңы, шаршы метр</w:t>
            </w:r>
          </w:p>
          <w:p>
            <w:pPr>
              <w:spacing w:after="20"/>
              <w:ind w:left="20"/>
              <w:jc w:val="both"/>
            </w:pPr>
            <w:r>
              <w:rPr>
                <w:rFonts w:ascii="Times New Roman"/>
                <w:b w:val="false"/>
                <w:i w:val="false"/>
                <w:color w:val="000000"/>
                <w:sz w:val="20"/>
              </w:rPr>
              <w:t>
Общая площадь учебно-лабораторных зданий, квадратных метров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Спортзалдың алаңы, шаршы метр</w:t>
            </w:r>
          </w:p>
          <w:p>
            <w:pPr>
              <w:spacing w:after="20"/>
              <w:ind w:left="20"/>
              <w:jc w:val="both"/>
            </w:pPr>
            <w:r>
              <w:rPr>
                <w:rFonts w:ascii="Times New Roman"/>
                <w:b w:val="false"/>
                <w:i w:val="false"/>
                <w:color w:val="000000"/>
                <w:sz w:val="20"/>
              </w:rPr>
              <w:t>
Площадь спортзала, квадратных метров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Мәжіліс залының алаңы, шаршы метр</w:t>
            </w:r>
          </w:p>
          <w:p>
            <w:pPr>
              <w:spacing w:after="20"/>
              <w:ind w:left="20"/>
              <w:jc w:val="both"/>
            </w:pPr>
            <w:r>
              <w:rPr>
                <w:rFonts w:ascii="Times New Roman"/>
                <w:b w:val="false"/>
                <w:i w:val="false"/>
                <w:color w:val="000000"/>
                <w:sz w:val="20"/>
              </w:rPr>
              <w:t>
Площадь актового зала, квадратных метров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Жатақханалардың алаңы, шаршы метр</w:t>
            </w:r>
          </w:p>
          <w:p>
            <w:pPr>
              <w:spacing w:after="20"/>
              <w:ind w:left="20"/>
              <w:jc w:val="both"/>
            </w:pPr>
            <w:r>
              <w:rPr>
                <w:rFonts w:ascii="Times New Roman"/>
                <w:b w:val="false"/>
                <w:i w:val="false"/>
                <w:color w:val="000000"/>
                <w:sz w:val="20"/>
              </w:rPr>
              <w:t>
Площадь общежитий, квадратных метров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Асхананың жобалық қуаттылығы, отыратын орындар</w:t>
            </w:r>
          </w:p>
          <w:p>
            <w:pPr>
              <w:spacing w:after="20"/>
              <w:ind w:left="20"/>
              <w:jc w:val="both"/>
            </w:pPr>
            <w:r>
              <w:rPr>
                <w:rFonts w:ascii="Times New Roman"/>
                <w:b w:val="false"/>
                <w:i w:val="false"/>
                <w:color w:val="000000"/>
                <w:sz w:val="20"/>
              </w:rPr>
              <w:t>
Проектная мощность столовой, посадочных мест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үдерісінде қолданылатын компьютерлер саны, бірлік</w:t>
            </w:r>
          </w:p>
          <w:p>
            <w:pPr>
              <w:spacing w:after="20"/>
              <w:ind w:left="20"/>
              <w:jc w:val="both"/>
            </w:pPr>
            <w:r>
              <w:rPr>
                <w:rFonts w:ascii="Times New Roman"/>
                <w:b w:val="false"/>
                <w:i w:val="false"/>
                <w:color w:val="000000"/>
                <w:sz w:val="20"/>
              </w:rPr>
              <w:t>
Количество компьютеров, используемых в учебном процессе,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интернетке қолжетімділігі бар компьютерлер саны, бірлік</w:t>
            </w:r>
          </w:p>
          <w:p>
            <w:pPr>
              <w:spacing w:after="20"/>
              <w:ind w:left="20"/>
              <w:jc w:val="both"/>
            </w:pPr>
            <w:r>
              <w:rPr>
                <w:rFonts w:ascii="Times New Roman"/>
                <w:b w:val="false"/>
                <w:i w:val="false"/>
                <w:color w:val="000000"/>
                <w:sz w:val="20"/>
              </w:rPr>
              <w:t>
из них число компьютеров имеющих доступ к Интернету,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Интерактивтік жабдықтар жиынтығының саны</w:t>
            </w:r>
          </w:p>
          <w:p>
            <w:pPr>
              <w:spacing w:after="20"/>
              <w:ind w:left="20"/>
              <w:jc w:val="both"/>
            </w:pPr>
            <w:r>
              <w:rPr>
                <w:rFonts w:ascii="Times New Roman"/>
                <w:b w:val="false"/>
                <w:i w:val="false"/>
                <w:color w:val="000000"/>
                <w:sz w:val="20"/>
              </w:rPr>
              <w:t>
Количество комплектов интерактивного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 қоры</w:t>
            </w:r>
          </w:p>
          <w:p>
            <w:pPr>
              <w:spacing w:after="20"/>
              <w:ind w:left="20"/>
              <w:jc w:val="both"/>
            </w:pPr>
            <w:r>
              <w:rPr>
                <w:rFonts w:ascii="Times New Roman"/>
                <w:b w:val="false"/>
                <w:i w:val="false"/>
                <w:color w:val="000000"/>
                <w:sz w:val="20"/>
              </w:rPr>
              <w:t>
Библиотечный фонд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кітаптар данасының түсімі</w:t>
            </w:r>
          </w:p>
          <w:p>
            <w:pPr>
              <w:spacing w:after="20"/>
              <w:ind w:left="20"/>
              <w:jc w:val="both"/>
            </w:pPr>
            <w:r>
              <w:rPr>
                <w:rFonts w:ascii="Times New Roman"/>
                <w:b w:val="false"/>
                <w:i w:val="false"/>
                <w:color w:val="000000"/>
                <w:sz w:val="20"/>
              </w:rPr>
              <w:t xml:space="preserve">
Ежегодные поступленияэкземпляров, книг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Оқырмандар саны, адам</w:t>
            </w:r>
          </w:p>
          <w:p>
            <w:pPr>
              <w:spacing w:after="20"/>
              <w:ind w:left="20"/>
              <w:jc w:val="both"/>
            </w:pPr>
            <w:r>
              <w:rPr>
                <w:rFonts w:ascii="Times New Roman"/>
                <w:b w:val="false"/>
                <w:i w:val="false"/>
                <w:color w:val="000000"/>
                <w:sz w:val="20"/>
              </w:rPr>
              <w:t>
Количество читателей, человек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 ішінде кітапханаға келушілер саны, бірлік</w:t>
            </w:r>
          </w:p>
          <w:p>
            <w:pPr>
              <w:spacing w:after="20"/>
              <w:ind w:left="20"/>
              <w:jc w:val="both"/>
            </w:pPr>
            <w:r>
              <w:rPr>
                <w:rFonts w:ascii="Times New Roman"/>
                <w:b w:val="false"/>
                <w:i w:val="false"/>
                <w:color w:val="000000"/>
                <w:sz w:val="20"/>
              </w:rPr>
              <w:t>
Число посещений библиотек за год,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 ішінде берілген кітаптар саны, кітаптар</w:t>
            </w:r>
          </w:p>
          <w:p>
            <w:pPr>
              <w:spacing w:after="20"/>
              <w:ind w:left="20"/>
              <w:jc w:val="both"/>
            </w:pPr>
            <w:r>
              <w:rPr>
                <w:rFonts w:ascii="Times New Roman"/>
                <w:b w:val="false"/>
                <w:i w:val="false"/>
                <w:color w:val="000000"/>
                <w:sz w:val="20"/>
              </w:rPr>
              <w:t>
Число книговыдач за год, книг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16. Статистикалық нысанды толтыруға жұмсалған уақытты көрсетіңіз, сағатпен (қажеттiсiн қоршаңыз)</w:t>
      </w:r>
    </w:p>
    <w:p>
      <w:pPr>
        <w:spacing w:after="0"/>
        <w:ind w:left="0"/>
        <w:jc w:val="both"/>
      </w:pPr>
      <w:r>
        <w:rPr>
          <w:rFonts w:ascii="Times New Roman"/>
          <w:b w:val="false"/>
          <w:i w:val="false"/>
          <w:color w:val="000000"/>
          <w:sz w:val="28"/>
        </w:rPr>
        <w:t>
      Укажите время,затраченное на заполнение статистической формы, в часах (нужное обвести)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p>
      <w:pPr>
        <w:spacing w:after="0"/>
        <w:ind w:left="0"/>
        <w:jc w:val="both"/>
      </w:pPr>
      <w:r>
        <w:rPr>
          <w:rFonts w:ascii="Times New Roman"/>
          <w:b w:val="false"/>
          <w:i w:val="false"/>
          <w:color w:val="000000"/>
          <w:sz w:val="28"/>
        </w:rPr>
        <w:t>
      Атауы                                                 Мекенжайы (респонденттің)</w:t>
      </w:r>
    </w:p>
    <w:p>
      <w:pPr>
        <w:spacing w:after="0"/>
        <w:ind w:left="0"/>
        <w:jc w:val="both"/>
      </w:pPr>
      <w:r>
        <w:rPr>
          <w:rFonts w:ascii="Times New Roman"/>
          <w:b w:val="false"/>
          <w:i w:val="false"/>
          <w:color w:val="000000"/>
          <w:sz w:val="28"/>
        </w:rPr>
        <w:t>
      Наименовани _______________________ Адрес (респондента) ____________________</w:t>
      </w:r>
    </w:p>
    <w:p>
      <w:pPr>
        <w:spacing w:after="0"/>
        <w:ind w:left="0"/>
        <w:jc w:val="both"/>
      </w:pPr>
      <w:r>
        <w:rPr>
          <w:rFonts w:ascii="Times New Roman"/>
          <w:b w:val="false"/>
          <w:i w:val="false"/>
          <w:color w:val="000000"/>
          <w:sz w:val="28"/>
        </w:rPr>
        <w:t xml:space="preserve">
      Телефоны (респонденттің) ____ ______ Электрондық пошта мекенжайы (респонденттің) __ </w:t>
      </w:r>
    </w:p>
    <w:p>
      <w:pPr>
        <w:spacing w:after="0"/>
        <w:ind w:left="0"/>
        <w:jc w:val="both"/>
      </w:pPr>
      <w:r>
        <w:rPr>
          <w:rFonts w:ascii="Times New Roman"/>
          <w:b w:val="false"/>
          <w:i w:val="false"/>
          <w:color w:val="000000"/>
          <w:sz w:val="28"/>
        </w:rPr>
        <w:t xml:space="preserve">
      Телефон(респондента) стационарлық ұялы Адрес электронной почты (респондента) </w:t>
      </w:r>
    </w:p>
    <w:p>
      <w:pPr>
        <w:spacing w:after="0"/>
        <w:ind w:left="0"/>
        <w:jc w:val="both"/>
      </w:pPr>
      <w:r>
        <w:rPr>
          <w:rFonts w:ascii="Times New Roman"/>
          <w:b w:val="false"/>
          <w:i w:val="false"/>
          <w:color w:val="000000"/>
          <w:sz w:val="28"/>
        </w:rPr>
        <w:t>
      стационарный                         мобильный</w:t>
      </w:r>
    </w:p>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xml:space="preserve">
      Исполнитель ________________________________ ______________________________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телефоны (орындаушының) </w:t>
      </w:r>
    </w:p>
    <w:p>
      <w:pPr>
        <w:spacing w:after="0"/>
        <w:ind w:left="0"/>
        <w:jc w:val="both"/>
      </w:pPr>
      <w:r>
        <w:rPr>
          <w:rFonts w:ascii="Times New Roman"/>
          <w:b w:val="false"/>
          <w:i w:val="false"/>
          <w:color w:val="000000"/>
          <w:sz w:val="28"/>
        </w:rPr>
        <w:t>
      фамилия, имя и отчество (при его наличии)       подпись, телефон (исполнителя)</w:t>
      </w:r>
    </w:p>
    <w:p>
      <w:pPr>
        <w:spacing w:after="0"/>
        <w:ind w:left="0"/>
        <w:jc w:val="both"/>
      </w:pPr>
      <w:r>
        <w:rPr>
          <w:rFonts w:ascii="Times New Roman"/>
          <w:b w:val="false"/>
          <w:i w:val="false"/>
          <w:color w:val="000000"/>
          <w:sz w:val="28"/>
        </w:rPr>
        <w:t xml:space="preserve">
      Бас бухгалтер немесе оның міндетін атқарушы тұлға </w:t>
      </w:r>
    </w:p>
    <w:p>
      <w:pPr>
        <w:spacing w:after="0"/>
        <w:ind w:left="0"/>
        <w:jc w:val="both"/>
      </w:pPr>
      <w:r>
        <w:rPr>
          <w:rFonts w:ascii="Times New Roman"/>
          <w:b w:val="false"/>
          <w:i w:val="false"/>
          <w:color w:val="000000"/>
          <w:sz w:val="28"/>
        </w:rPr>
        <w:t xml:space="preserve">
      Главный бухгалтер или лицо, исполняющее </w:t>
      </w:r>
    </w:p>
    <w:p>
      <w:pPr>
        <w:spacing w:after="0"/>
        <w:ind w:left="0"/>
        <w:jc w:val="both"/>
      </w:pPr>
      <w:r>
        <w:rPr>
          <w:rFonts w:ascii="Times New Roman"/>
          <w:b w:val="false"/>
          <w:i w:val="false"/>
          <w:color w:val="000000"/>
          <w:sz w:val="28"/>
        </w:rPr>
        <w:t xml:space="preserve">
      его обязанности ____________________________________________ 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xml:space="preserve">
      Басшы немесе оның міндетін атқарушы тұлға </w:t>
      </w:r>
    </w:p>
    <w:p>
      <w:pPr>
        <w:spacing w:after="0"/>
        <w:ind w:left="0"/>
        <w:jc w:val="both"/>
      </w:pPr>
      <w:r>
        <w:rPr>
          <w:rFonts w:ascii="Times New Roman"/>
          <w:b w:val="false"/>
          <w:i w:val="false"/>
          <w:color w:val="000000"/>
          <w:sz w:val="28"/>
        </w:rPr>
        <w:t xml:space="preserve">
      Руководитель или лицо, исполняющее </w:t>
      </w:r>
    </w:p>
    <w:p>
      <w:pPr>
        <w:spacing w:after="0"/>
        <w:ind w:left="0"/>
        <w:jc w:val="both"/>
      </w:pPr>
      <w:r>
        <w:rPr>
          <w:rFonts w:ascii="Times New Roman"/>
          <w:b w:val="false"/>
          <w:i w:val="false"/>
          <w:color w:val="000000"/>
          <w:sz w:val="28"/>
        </w:rPr>
        <w:t xml:space="preserve">
      его обязанности __________________________________________ ________________ </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 және</w:t>
            </w:r>
            <w:r>
              <w:br/>
            </w:r>
            <w:r>
              <w:rPr>
                <w:rFonts w:ascii="Times New Roman"/>
                <w:b w:val="false"/>
                <w:i w:val="false"/>
                <w:color w:val="000000"/>
                <w:sz w:val="20"/>
              </w:rPr>
              <w:t xml:space="preserve">реформалар агенттігінің </w:t>
            </w:r>
            <w:r>
              <w:br/>
            </w:r>
            <w:r>
              <w:rPr>
                <w:rFonts w:ascii="Times New Roman"/>
                <w:b w:val="false"/>
                <w:i w:val="false"/>
                <w:color w:val="000000"/>
                <w:sz w:val="20"/>
              </w:rPr>
              <w:t xml:space="preserve">Ұлттық статистика бюросының </w:t>
            </w:r>
            <w:r>
              <w:br/>
            </w:r>
            <w:r>
              <w:rPr>
                <w:rFonts w:ascii="Times New Roman"/>
                <w:b w:val="false"/>
                <w:i w:val="false"/>
                <w:color w:val="000000"/>
                <w:sz w:val="20"/>
              </w:rPr>
              <w:t>басшысы</w:t>
            </w:r>
            <w:r>
              <w:br/>
            </w:r>
            <w:r>
              <w:rPr>
                <w:rFonts w:ascii="Times New Roman"/>
                <w:b w:val="false"/>
                <w:i w:val="false"/>
                <w:color w:val="000000"/>
                <w:sz w:val="20"/>
              </w:rPr>
              <w:t>2022 жылғы 18 қазандағы</w:t>
            </w:r>
            <w:r>
              <w:br/>
            </w:r>
            <w:r>
              <w:rPr>
                <w:rFonts w:ascii="Times New Roman"/>
                <w:b w:val="false"/>
                <w:i w:val="false"/>
                <w:color w:val="000000"/>
                <w:sz w:val="20"/>
              </w:rPr>
              <w:t>№ 34 Бұйрыққа</w:t>
            </w:r>
            <w:r>
              <w:br/>
            </w:r>
            <w:r>
              <w:rPr>
                <w:rFonts w:ascii="Times New Roman"/>
                <w:b w:val="false"/>
                <w:i w:val="false"/>
                <w:color w:val="000000"/>
                <w:sz w:val="20"/>
              </w:rPr>
              <w:t>4-қосымша</w:t>
            </w:r>
          </w:p>
        </w:tc>
      </w:tr>
    </w:tbl>
    <w:bookmarkStart w:name="z47" w:id="38"/>
    <w:p>
      <w:pPr>
        <w:spacing w:after="0"/>
        <w:ind w:left="0"/>
        <w:jc w:val="left"/>
      </w:pPr>
      <w:r>
        <w:rPr>
          <w:rFonts w:ascii="Times New Roman"/>
          <w:b/>
          <w:i w:val="false"/>
          <w:color w:val="000000"/>
        </w:rPr>
        <w:t xml:space="preserve"> "Жоғары және жоғары оқу орнынан кейінгі білім беру ұйымдарының есебі" (индексі ОВПО, кезеңділігі жылына бір рет) жалпымемлекеттік статистикалық байқаудың статистикалық нысанын толтыру жөніндегі нұсқаулық</w:t>
      </w:r>
    </w:p>
    <w:bookmarkEnd w:id="38"/>
    <w:bookmarkStart w:name="z48" w:id="39"/>
    <w:p>
      <w:pPr>
        <w:spacing w:after="0"/>
        <w:ind w:left="0"/>
        <w:jc w:val="both"/>
      </w:pPr>
      <w:r>
        <w:rPr>
          <w:rFonts w:ascii="Times New Roman"/>
          <w:b w:val="false"/>
          <w:i w:val="false"/>
          <w:color w:val="000000"/>
          <w:sz w:val="28"/>
        </w:rPr>
        <w:t>
      1. Осы нұсқаулық "Жоғары және жоғарғы оқу орнынан кейінгі білім беру ұйымдарының есебі" (ОВПО индексі, кезеңділігі жылына бір рет) жалпымемлекеттік статистикалық байқаудың статистикалық нысанын (бұдан әрі – статистикалық нысан) толтыруды нақтылайды.</w:t>
      </w:r>
    </w:p>
    <w:bookmarkEnd w:id="39"/>
    <w:bookmarkStart w:name="z49" w:id="40"/>
    <w:p>
      <w:pPr>
        <w:spacing w:after="0"/>
        <w:ind w:left="0"/>
        <w:jc w:val="both"/>
      </w:pPr>
      <w:r>
        <w:rPr>
          <w:rFonts w:ascii="Times New Roman"/>
          <w:b w:val="false"/>
          <w:i w:val="false"/>
          <w:color w:val="000000"/>
          <w:sz w:val="28"/>
        </w:rPr>
        <w:t>
      2. Осы нұсқаулықта мынадай анықтамалар пайдаланылады:</w:t>
      </w:r>
    </w:p>
    <w:bookmarkEnd w:id="40"/>
    <w:p>
      <w:pPr>
        <w:spacing w:after="0"/>
        <w:ind w:left="0"/>
        <w:jc w:val="both"/>
      </w:pPr>
      <w:r>
        <w:rPr>
          <w:rFonts w:ascii="Times New Roman"/>
          <w:b w:val="false"/>
          <w:i w:val="false"/>
          <w:color w:val="000000"/>
          <w:sz w:val="28"/>
        </w:rPr>
        <w:t>
      1) бакалавриат – тиісті мамандық бойынша "бакалавр" дәрежесін бере отырып, кадрлар даярлауға бағытталған жоғары білім, білім беру бағдарламалары;</w:t>
      </w:r>
    </w:p>
    <w:p>
      <w:pPr>
        <w:spacing w:after="0"/>
        <w:ind w:left="0"/>
        <w:jc w:val="both"/>
      </w:pPr>
      <w:r>
        <w:rPr>
          <w:rFonts w:ascii="Times New Roman"/>
          <w:b w:val="false"/>
          <w:i w:val="false"/>
          <w:color w:val="000000"/>
          <w:sz w:val="28"/>
        </w:rPr>
        <w:t>
      2) бейіні бойынша доктор – Қазақстан Республикасында немесе одан тысқары жерлерде кәсіптік қызметтің тиісті саласы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p>
      <w:pPr>
        <w:spacing w:after="0"/>
        <w:ind w:left="0"/>
        <w:jc w:val="both"/>
      </w:pPr>
      <w:r>
        <w:rPr>
          <w:rFonts w:ascii="Times New Roman"/>
          <w:b w:val="false"/>
          <w:i w:val="false"/>
          <w:color w:val="000000"/>
          <w:sz w:val="28"/>
        </w:rPr>
        <w:t>
      3) докторант – докторантурада білім алатын адам;</w:t>
      </w:r>
    </w:p>
    <w:p>
      <w:pPr>
        <w:spacing w:after="0"/>
        <w:ind w:left="0"/>
        <w:jc w:val="both"/>
      </w:pPr>
      <w:r>
        <w:rPr>
          <w:rFonts w:ascii="Times New Roman"/>
          <w:b w:val="false"/>
          <w:i w:val="false"/>
          <w:color w:val="000000"/>
          <w:sz w:val="28"/>
        </w:rPr>
        <w:t>
      4) магистрант – магистратурада білім алатын адам;</w:t>
      </w:r>
    </w:p>
    <w:p>
      <w:pPr>
        <w:spacing w:after="0"/>
        <w:ind w:left="0"/>
        <w:jc w:val="both"/>
      </w:pPr>
      <w:r>
        <w:rPr>
          <w:rFonts w:ascii="Times New Roman"/>
          <w:b w:val="false"/>
          <w:i w:val="false"/>
          <w:color w:val="000000"/>
          <w:sz w:val="28"/>
        </w:rPr>
        <w:t>
      5) магистратура – білім беру бағдарламалары "магистр" дәрежесін бере отырып, кадрлар даярлауға бағытталған жоғары оқу орнынан кейінгі білім беру;</w:t>
      </w:r>
    </w:p>
    <w:p>
      <w:pPr>
        <w:spacing w:after="0"/>
        <w:ind w:left="0"/>
        <w:jc w:val="both"/>
      </w:pPr>
      <w:r>
        <w:rPr>
          <w:rFonts w:ascii="Times New Roman"/>
          <w:b w:val="false"/>
          <w:i w:val="false"/>
          <w:color w:val="000000"/>
          <w:sz w:val="28"/>
        </w:rPr>
        <w:t>
      6) онлайн-оқыту – білім алушы кеңістік және уақыт арақашықтығына қарамастан, педагог пен білім алушы арасында өзара әрекет болуға арналған ақпараттық-коммуникациялық технологиялар және Интернет арқылы жоғары және (немесе) жоғары оқу орнынан кейінгі білімді алатын кадрлар даярлаудың нақты бағыттары бойынша оқыту нысаны;</w:t>
      </w:r>
    </w:p>
    <w:p>
      <w:pPr>
        <w:spacing w:after="0"/>
        <w:ind w:left="0"/>
        <w:jc w:val="both"/>
      </w:pPr>
      <w:r>
        <w:rPr>
          <w:rFonts w:ascii="Times New Roman"/>
          <w:b w:val="false"/>
          <w:i w:val="false"/>
          <w:color w:val="000000"/>
          <w:sz w:val="28"/>
        </w:rPr>
        <w:t>
      7) резидент-дәрігер – резидентураның білім беру бағдарламасы шеңберінде білім алатын және тәлімгердің қадағалауымен медициналық ұйымда жұмыс істейтін дәрігер;</w:t>
      </w:r>
    </w:p>
    <w:p>
      <w:pPr>
        <w:spacing w:after="0"/>
        <w:ind w:left="0"/>
        <w:jc w:val="both"/>
      </w:pPr>
      <w:r>
        <w:rPr>
          <w:rFonts w:ascii="Times New Roman"/>
          <w:b w:val="false"/>
          <w:i w:val="false"/>
          <w:color w:val="000000"/>
          <w:sz w:val="28"/>
        </w:rPr>
        <w:t>
      8) резидентура - мақсаты дербес клиникалық практикаға жіберу үшін тиісті мамандық бойынша дәрігердің кәсіптік біліктілігін алу немесе өзгерту болып табылатын, жоғары оқу орнынан кейінгі медициналық білім беру деңгейі;</w:t>
      </w:r>
    </w:p>
    <w:p>
      <w:pPr>
        <w:spacing w:after="0"/>
        <w:ind w:left="0"/>
        <w:jc w:val="both"/>
      </w:pPr>
      <w:r>
        <w:rPr>
          <w:rFonts w:ascii="Times New Roman"/>
          <w:b w:val="false"/>
          <w:i w:val="false"/>
          <w:color w:val="000000"/>
          <w:sz w:val="28"/>
        </w:rPr>
        <w:t>
      9) философия докторы (РhD) – Қазақстан Республикасында немесе одан тысқары жерлерде ғылыми-педагогикалық бағыт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bookmarkStart w:name="z50" w:id="41"/>
    <w:p>
      <w:pPr>
        <w:spacing w:after="0"/>
        <w:ind w:left="0"/>
        <w:jc w:val="both"/>
      </w:pPr>
      <w:r>
        <w:rPr>
          <w:rFonts w:ascii="Times New Roman"/>
          <w:b w:val="false"/>
          <w:i w:val="false"/>
          <w:color w:val="000000"/>
          <w:sz w:val="28"/>
        </w:rPr>
        <w:t xml:space="preserve">
      3. Статистикалық нысанда деректер "Білім туралы" Қазақстан Республикасы Заңының </w:t>
      </w:r>
      <w:r>
        <w:rPr>
          <w:rFonts w:ascii="Times New Roman"/>
          <w:b w:val="false"/>
          <w:i w:val="false"/>
          <w:color w:val="000000"/>
          <w:sz w:val="28"/>
        </w:rPr>
        <w:t>27- бабына</w:t>
      </w:r>
      <w:r>
        <w:rPr>
          <w:rFonts w:ascii="Times New Roman"/>
          <w:b w:val="false"/>
          <w:i w:val="false"/>
          <w:color w:val="000000"/>
          <w:sz w:val="28"/>
        </w:rPr>
        <w:t xml:space="preserve"> сәйкес әрбір білім алу нысаны бойынша жеке толтырылады. Статистикалық нысан жоғарғы және (немесе) жоғарғы оқу орнынан кейінгі білім беру ұйымдардыының немесе ғылыми ұйымның оқу бөлімінде, бухгалтериясында, кадрлар бөлімінде және басқа да бөлімшелерінде бар бастапқы есепке алу құжаттамасының деректерді негізінде жасалады. </w:t>
      </w:r>
    </w:p>
    <w:bookmarkEnd w:id="41"/>
    <w:bookmarkStart w:name="z51" w:id="42"/>
    <w:p>
      <w:pPr>
        <w:spacing w:after="0"/>
        <w:ind w:left="0"/>
        <w:jc w:val="both"/>
      </w:pPr>
      <w:r>
        <w:rPr>
          <w:rFonts w:ascii="Times New Roman"/>
          <w:b w:val="false"/>
          <w:i w:val="false"/>
          <w:color w:val="000000"/>
          <w:sz w:val="28"/>
        </w:rPr>
        <w:t xml:space="preserve">
      4. 1, 2 және 3-бөлімдерде көрсетілген торларға тиісті белгі қойылады. </w:t>
      </w:r>
    </w:p>
    <w:bookmarkEnd w:id="42"/>
    <w:p>
      <w:pPr>
        <w:spacing w:after="0"/>
        <w:ind w:left="0"/>
        <w:jc w:val="both"/>
      </w:pPr>
      <w:r>
        <w:rPr>
          <w:rFonts w:ascii="Times New Roman"/>
          <w:b w:val="false"/>
          <w:i w:val="false"/>
          <w:color w:val="000000"/>
          <w:sz w:val="28"/>
        </w:rPr>
        <w:t>
      Тек жоғары білімнің білім беру бағдарламаларын жүзеге асыратын ұйымдар 4-11, 15-15- бөлімдерді толтырады және 12-13-бөлімдерді толтырмайды. Жоғары оқу орнынан кейінгі білім беру бағдарламаларын жүзеге асыратын ұйымдар 4-8, 13-15-бөлімдерді толтырады және 9-11-бөлімдерді толтырмайды.</w:t>
      </w:r>
    </w:p>
    <w:bookmarkStart w:name="z52" w:id="43"/>
    <w:p>
      <w:pPr>
        <w:spacing w:after="0"/>
        <w:ind w:left="0"/>
        <w:jc w:val="both"/>
      </w:pPr>
      <w:r>
        <w:rPr>
          <w:rFonts w:ascii="Times New Roman"/>
          <w:b w:val="false"/>
          <w:i w:val="false"/>
          <w:color w:val="000000"/>
          <w:sz w:val="28"/>
        </w:rPr>
        <w:t>
      5. 4-бөлімде есеп беру жылындағы студенттердің, магистранттардың, дәрігер-резиденттердің және докторанттадың болуы және қозғалысы туралы мәліметтер келтіріледі.</w:t>
      </w:r>
    </w:p>
    <w:bookmarkEnd w:id="43"/>
    <w:p>
      <w:pPr>
        <w:spacing w:after="0"/>
        <w:ind w:left="0"/>
        <w:jc w:val="both"/>
      </w:pPr>
      <w:r>
        <w:rPr>
          <w:rFonts w:ascii="Times New Roman"/>
          <w:b w:val="false"/>
          <w:i w:val="false"/>
          <w:color w:val="000000"/>
          <w:sz w:val="28"/>
        </w:rPr>
        <w:t>
      Қабылданғандар санына білім базасы бойынша бөле отырып, осы оқу орнында алғаш оқуды бастағандар көрсетіледі.</w:t>
      </w:r>
    </w:p>
    <w:p>
      <w:pPr>
        <w:spacing w:after="0"/>
        <w:ind w:left="0"/>
        <w:jc w:val="both"/>
      </w:pPr>
      <w:r>
        <w:rPr>
          <w:rFonts w:ascii="Times New Roman"/>
          <w:b w:val="false"/>
          <w:i w:val="false"/>
          <w:color w:val="000000"/>
          <w:sz w:val="28"/>
        </w:rPr>
        <w:t>
      Келгендердің санына басқа оқу орындарынан ауыстырылған және бұрын қандай да бір себептермен оқудан шығарылған немесе академиялық демалыстан және карулы күштер қатарынан қалпына келтірілген адамдар кіреді.</w:t>
      </w:r>
    </w:p>
    <w:p>
      <w:pPr>
        <w:spacing w:after="0"/>
        <w:ind w:left="0"/>
        <w:jc w:val="both"/>
      </w:pPr>
      <w:r>
        <w:rPr>
          <w:rFonts w:ascii="Times New Roman"/>
          <w:b w:val="false"/>
          <w:i w:val="false"/>
          <w:color w:val="000000"/>
          <w:sz w:val="28"/>
        </w:rPr>
        <w:t>
      Кеткендердің санына үлгерімі төмен болғандықтан (оның ішінде бітіру жұмысын қорғау кезінде немесе бітіру емтихандарын тапсыру кезінде қанағаттанарлықсыз баға алған, сондай-ақ бітіру жұмысын қорғауға немесе бітіру емтиханын дәлелсіз себептермен тапсыруға келмеген адамдар), қаржылық қиындықтарға байланысты осы оқу орнында оқудың басқа нысандарына ауыстырылған, басқа жоғары және жоғары оқу орнынан кейінгі білім беру ұйымдарына ауыстырылған, Қарулы Күштер қатарына шақырылған, өз еркімен, денсаулық жағдайы бойынша, оқу тәртібін, оқу орнының ішкі тәртіп ережелері мен Жарғысын бұзғаны үшін оқудан шығарылған білім алушылар кіріді. Басқа себептерге отбасылық жағдайлар, академиялық демалыс жатады.</w:t>
      </w:r>
    </w:p>
    <w:p>
      <w:pPr>
        <w:spacing w:after="0"/>
        <w:ind w:left="0"/>
        <w:jc w:val="both"/>
      </w:pPr>
      <w:r>
        <w:rPr>
          <w:rFonts w:ascii="Times New Roman"/>
          <w:b w:val="false"/>
          <w:i w:val="false"/>
          <w:color w:val="000000"/>
          <w:sz w:val="28"/>
        </w:rPr>
        <w:t>
      5.1-жол бойынша бітірушілерді мемлекеттік аттестаттаудың қорытындылары көрсетіледі.</w:t>
      </w:r>
    </w:p>
    <w:p>
      <w:pPr>
        <w:spacing w:after="0"/>
        <w:ind w:left="0"/>
        <w:jc w:val="both"/>
      </w:pPr>
      <w:r>
        <w:rPr>
          <w:rFonts w:ascii="Times New Roman"/>
          <w:b w:val="false"/>
          <w:i w:val="false"/>
          <w:color w:val="000000"/>
          <w:sz w:val="28"/>
        </w:rPr>
        <w:t>
      7-жолда басқа қаладан келген білім алушылардың жалпы саны, оның ішінде 7.1-жол бойынша жатақханаға мұқтаж басқа қаладан келген адамдардың саны және 7.1.1- жол бойынша – жатақханада тұратындардың саны көрсетіледі.</w:t>
      </w:r>
    </w:p>
    <w:bookmarkStart w:name="z53" w:id="44"/>
    <w:p>
      <w:pPr>
        <w:spacing w:after="0"/>
        <w:ind w:left="0"/>
        <w:jc w:val="both"/>
      </w:pPr>
      <w:r>
        <w:rPr>
          <w:rFonts w:ascii="Times New Roman"/>
          <w:b w:val="false"/>
          <w:i w:val="false"/>
          <w:color w:val="000000"/>
          <w:sz w:val="28"/>
        </w:rPr>
        <w:t>
      6. 5-бөлімде оқытуды қаржыландыру көздері бөлісінде курс бойынша магистранттар, резидентөдірігерлер және докторанттар студенттерінің санын бөлу көрсетіледі.</w:t>
      </w:r>
    </w:p>
    <w:bookmarkEnd w:id="44"/>
    <w:bookmarkStart w:name="z54" w:id="45"/>
    <w:p>
      <w:pPr>
        <w:spacing w:after="0"/>
        <w:ind w:left="0"/>
        <w:jc w:val="both"/>
      </w:pPr>
      <w:r>
        <w:rPr>
          <w:rFonts w:ascii="Times New Roman"/>
          <w:b w:val="false"/>
          <w:i w:val="false"/>
          <w:color w:val="000000"/>
          <w:sz w:val="28"/>
        </w:rPr>
        <w:t>
      7. 6-бөлімде есеп беру жылындағы студенттердің, магистранттардың, резидент дәрігерлердің және докторанттардың жасы бойынша саны көрсетіледі, 6.1- бөлімде жоғарғы және жоғары оқу орнынан кейінгі білім беру бағдарламалары бойынша оқитын әйелдер бойынша тиісті ақпарат көрсетіледі. Білім алушылардың жасы 1 қаңтардағы жағдай бойынша толық жас саны бойынша айқындалады.</w:t>
      </w:r>
    </w:p>
    <w:bookmarkEnd w:id="45"/>
    <w:bookmarkStart w:name="z55" w:id="46"/>
    <w:p>
      <w:pPr>
        <w:spacing w:after="0"/>
        <w:ind w:left="0"/>
        <w:jc w:val="both"/>
      </w:pPr>
      <w:r>
        <w:rPr>
          <w:rFonts w:ascii="Times New Roman"/>
          <w:b w:val="false"/>
          <w:i w:val="false"/>
          <w:color w:val="000000"/>
          <w:sz w:val="28"/>
        </w:rPr>
        <w:t>
      8. 7 және 8 – бөлімдерде тиісінше ұлты және елі бойынша есепті жылы қабылданған студенттердің, магистранттардың, резидент- дәрігерлердің және докторанттардың саны көрсетіледі.</w:t>
      </w:r>
    </w:p>
    <w:bookmarkEnd w:id="46"/>
    <w:bookmarkStart w:name="z56" w:id="47"/>
    <w:p>
      <w:pPr>
        <w:spacing w:after="0"/>
        <w:ind w:left="0"/>
        <w:jc w:val="both"/>
      </w:pPr>
      <w:r>
        <w:rPr>
          <w:rFonts w:ascii="Times New Roman"/>
          <w:b w:val="false"/>
          <w:i w:val="false"/>
          <w:color w:val="000000"/>
          <w:sz w:val="28"/>
        </w:rPr>
        <w:t xml:space="preserve">
      9. Мамандықтар бойынша 9, 12, 12А, 12Б, 13, 13А және 13Б бөлімдердегі деректер Қазақстан Республикасы Білім және ғылым министрінің 2018 жылғы 13 қазандағы № 569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ттізілімінде № 17565 болып тіркелген) жоғарғы және жоғарғы оқу орнынан кейінгі білімі бар кадрларды даярлау бағыттарының сыныптауышына сәйкес толтырылады.</w:t>
      </w:r>
    </w:p>
    <w:bookmarkEnd w:id="47"/>
    <w:bookmarkStart w:name="z57" w:id="48"/>
    <w:p>
      <w:pPr>
        <w:spacing w:after="0"/>
        <w:ind w:left="0"/>
        <w:jc w:val="both"/>
      </w:pPr>
      <w:r>
        <w:rPr>
          <w:rFonts w:ascii="Times New Roman"/>
          <w:b w:val="false"/>
          <w:i w:val="false"/>
          <w:color w:val="000000"/>
          <w:sz w:val="28"/>
        </w:rPr>
        <w:t>
      10. Жоғары білім мамандығының 9-бөлімінде оқу жылының басындағы студенттер саны:</w:t>
      </w:r>
    </w:p>
    <w:bookmarkEnd w:id="48"/>
    <w:p>
      <w:pPr>
        <w:spacing w:after="0"/>
        <w:ind w:left="0"/>
        <w:jc w:val="both"/>
      </w:pPr>
      <w:r>
        <w:rPr>
          <w:rFonts w:ascii="Times New Roman"/>
          <w:b w:val="false"/>
          <w:i w:val="false"/>
          <w:color w:val="000000"/>
          <w:sz w:val="28"/>
        </w:rPr>
        <w:t>
      1) есепті жылдғы 1 қазандағы жағдай бойынша есепте тұрған адамдар енгізіледі. Сондай-ақ студенттер құрамынан шығарылмаған, қандай да бір себептермен сабақтарда болмаған студенттер ескеріледі.</w:t>
      </w:r>
    </w:p>
    <w:p>
      <w:pPr>
        <w:spacing w:after="0"/>
        <w:ind w:left="0"/>
        <w:jc w:val="both"/>
      </w:pPr>
      <w:r>
        <w:rPr>
          <w:rFonts w:ascii="Times New Roman"/>
          <w:b w:val="false"/>
          <w:i w:val="false"/>
          <w:color w:val="000000"/>
          <w:sz w:val="28"/>
        </w:rPr>
        <w:t>
      2) жоғары оқу орнына түсуге дайындық бойынша ақылы курстардың тыңдаушылары, шетелге оқу үшін іссапарға жіберілген студенттер қосылмайды.</w:t>
      </w:r>
    </w:p>
    <w:p>
      <w:pPr>
        <w:spacing w:after="0"/>
        <w:ind w:left="0"/>
        <w:jc w:val="both"/>
      </w:pPr>
      <w:r>
        <w:rPr>
          <w:rFonts w:ascii="Times New Roman"/>
          <w:b w:val="false"/>
          <w:i w:val="false"/>
          <w:color w:val="000000"/>
          <w:sz w:val="28"/>
        </w:rPr>
        <w:t>
      10-бағанда сондай-ақ өз уақытында қандай да бір себеппен диплом жобасын қорғамаған (мемлекеттік емтихандарды тапсырмаған), бірақ есепті жылы диплом қорғауға (мемлекеттік емтихандарды тапсыруға) рұқсат алған адамдар көрсетіледі.</w:t>
      </w:r>
    </w:p>
    <w:bookmarkStart w:name="z58" w:id="49"/>
    <w:p>
      <w:pPr>
        <w:spacing w:after="0"/>
        <w:ind w:left="0"/>
        <w:jc w:val="both"/>
      </w:pPr>
      <w:r>
        <w:rPr>
          <w:rFonts w:ascii="Times New Roman"/>
          <w:b w:val="false"/>
          <w:i w:val="false"/>
          <w:color w:val="000000"/>
          <w:sz w:val="28"/>
        </w:rPr>
        <w:t>
      11. 10 – бөлімде бакалавриат студенттерін оқыту тілдері бойынша бөлу, 7- бағанда оқыту тілі көрсетіледі.</w:t>
      </w:r>
    </w:p>
    <w:bookmarkEnd w:id="49"/>
    <w:bookmarkStart w:name="z59" w:id="50"/>
    <w:p>
      <w:pPr>
        <w:spacing w:after="0"/>
        <w:ind w:left="0"/>
        <w:jc w:val="both"/>
      </w:pPr>
      <w:r>
        <w:rPr>
          <w:rFonts w:ascii="Times New Roman"/>
          <w:b w:val="false"/>
          <w:i w:val="false"/>
          <w:color w:val="000000"/>
          <w:sz w:val="28"/>
        </w:rPr>
        <w:t>
      12. 11-бөлімде оқуға түсу кезінде квотасы бар студенттерді қабылдау, саны және шығару туралы деректер көрсетіледі.</w:t>
      </w:r>
    </w:p>
    <w:bookmarkEnd w:id="50"/>
    <w:bookmarkStart w:name="z60" w:id="51"/>
    <w:p>
      <w:pPr>
        <w:spacing w:after="0"/>
        <w:ind w:left="0"/>
        <w:jc w:val="both"/>
      </w:pPr>
      <w:r>
        <w:rPr>
          <w:rFonts w:ascii="Times New Roman"/>
          <w:b w:val="false"/>
          <w:i w:val="false"/>
          <w:color w:val="000000"/>
          <w:sz w:val="28"/>
        </w:rPr>
        <w:t>
      13. 12-бөлімнің 12А және 12Б ішкі бөлімдерінде есепті жылға барлық магистранттардың, резидент дәрігерлердің саны, оларды қабылдау және мамандықтар мен қаржыландыру көздері бойынша шығару туралы мәліметтер келтіріледі.</w:t>
      </w:r>
    </w:p>
    <w:bookmarkEnd w:id="51"/>
    <w:p>
      <w:pPr>
        <w:spacing w:after="0"/>
        <w:ind w:left="0"/>
        <w:jc w:val="both"/>
      </w:pPr>
      <w:r>
        <w:rPr>
          <w:rFonts w:ascii="Times New Roman"/>
          <w:b w:val="false"/>
          <w:i w:val="false"/>
          <w:color w:val="000000"/>
          <w:sz w:val="28"/>
        </w:rPr>
        <w:t>
      1- жол бойынша осы ұйымның магистратурасын, резидентурасын мамандықтары бойынша қабылдаған, оқитын және бітірген барлық магистранттар, дәрігерөрезиденттер енгізіледі. Олар туралы мәліметтер тиісті көрсеткіштер бойынша магистранттар, резидентөдәрігерлер туралы жалпы деректерге енгізіледі.</w:t>
      </w:r>
    </w:p>
    <w:p>
      <w:pPr>
        <w:spacing w:after="0"/>
        <w:ind w:left="0"/>
        <w:jc w:val="both"/>
      </w:pPr>
      <w:r>
        <w:rPr>
          <w:rFonts w:ascii="Times New Roman"/>
          <w:b w:val="false"/>
          <w:i w:val="false"/>
          <w:color w:val="000000"/>
          <w:sz w:val="28"/>
        </w:rPr>
        <w:t>
      1, 3 және 5- бағандарда барлық жолдар бойынша есепті жылы білім алушылардың қабылдануы, саны және шығарылуы көрсетіледі. 7-бағанда диссертация қорғаған магистранттардың саны туралы деректеркелтіріледі.</w:t>
      </w:r>
    </w:p>
    <w:p>
      <w:pPr>
        <w:spacing w:after="0"/>
        <w:ind w:left="0"/>
        <w:jc w:val="both"/>
      </w:pPr>
      <w:r>
        <w:rPr>
          <w:rFonts w:ascii="Times New Roman"/>
          <w:b w:val="false"/>
          <w:i w:val="false"/>
          <w:color w:val="000000"/>
          <w:sz w:val="28"/>
        </w:rPr>
        <w:t>
      Магистрантардың жалпы санының 2,4,6 және 8-бағандарында 1,3,5 және 7 – бағандарда көрсетілген резидент-дәрігерлерден тиісті көрстекіштер бойынша әйелдер саны туралы деректер келтіріледі.</w:t>
      </w:r>
    </w:p>
    <w:bookmarkStart w:name="z61" w:id="52"/>
    <w:p>
      <w:pPr>
        <w:spacing w:after="0"/>
        <w:ind w:left="0"/>
        <w:jc w:val="both"/>
      </w:pPr>
      <w:r>
        <w:rPr>
          <w:rFonts w:ascii="Times New Roman"/>
          <w:b w:val="false"/>
          <w:i w:val="false"/>
          <w:color w:val="000000"/>
          <w:sz w:val="28"/>
        </w:rPr>
        <w:t xml:space="preserve">
      14. 13-бөлімде және 13А, 13Б-ішкі бөлімдерде қабылдау, білім алушылардың саны, нақты шағарылым, оның ішінде докторлық диссертацияны ққорғау туралы деректер және есепті жылдағы докторанттардың саны келтіріледі. Бұл деректер мамандықтар бойынша бөліністе 13-бөлімнің жалпы санында да, бейіні бойынша докторларға – 13А ішкі бөлім және философия докторларына (PhD)– 13Б ішкі бөлім бойынша бөлумен де келтіріледі.тізімдік санда жұмыс берушінің актілерін орындай отырып, жұмысты белгілі бір мамандығы, біліктілігі немесе лауазымы бойынша орындайтын, есепті кезеңде ұйымның тізімінде бар барлық оқытушылар көрсетіледі. </w:t>
      </w:r>
    </w:p>
    <w:bookmarkEnd w:id="52"/>
    <w:p>
      <w:pPr>
        <w:spacing w:after="0"/>
        <w:ind w:left="0"/>
        <w:jc w:val="both"/>
      </w:pPr>
      <w:r>
        <w:rPr>
          <w:rFonts w:ascii="Times New Roman"/>
          <w:b w:val="false"/>
          <w:i w:val="false"/>
          <w:color w:val="000000"/>
          <w:sz w:val="28"/>
        </w:rPr>
        <w:t>
      1, 3 және 5- бағандарда барлық жолдар бойнша есепті жылы докторантураға қабылданған докторанттардың саны, докторантурада оқығандардың және есепті жылы докторантурадан нақты шығарылғандардың саны көрсетіледі. 7- бағанда докторлық диссертацияларды қорғаған докторанттардың саны туралы деректер келтіреді.</w:t>
      </w:r>
    </w:p>
    <w:p>
      <w:pPr>
        <w:spacing w:after="0"/>
        <w:ind w:left="0"/>
        <w:jc w:val="both"/>
      </w:pPr>
      <w:r>
        <w:rPr>
          <w:rFonts w:ascii="Times New Roman"/>
          <w:b w:val="false"/>
          <w:i w:val="false"/>
          <w:color w:val="000000"/>
          <w:sz w:val="28"/>
        </w:rPr>
        <w:t>
      1,3,5 және 7– бағанда көрсетілген докторанттардың жалпы санының 2,4,6 және 8 –бағандарында әйел докторанттар туралы деректер тиісті көрсеткіштер бойынша келтіріледі.</w:t>
      </w:r>
    </w:p>
    <w:bookmarkStart w:name="z62" w:id="53"/>
    <w:p>
      <w:pPr>
        <w:spacing w:after="0"/>
        <w:ind w:left="0"/>
        <w:jc w:val="both"/>
      </w:pPr>
      <w:r>
        <w:rPr>
          <w:rFonts w:ascii="Times New Roman"/>
          <w:b w:val="false"/>
          <w:i w:val="false"/>
          <w:color w:val="000000"/>
          <w:sz w:val="28"/>
        </w:rPr>
        <w:t>
      15. 14-бөлімде жұмыс берушінің актілерін орындай отырып, белгілі бір мамандық, біліктілік немесе лауазым бойынша жұмысты орындайтын, есепті кезеңде ұйымның тізіміндегі оқытушылардың тізімдік саны көрсетіледі.</w:t>
      </w:r>
    </w:p>
    <w:bookmarkEnd w:id="53"/>
    <w:p>
      <w:pPr>
        <w:spacing w:after="0"/>
        <w:ind w:left="0"/>
        <w:jc w:val="both"/>
      </w:pPr>
      <w:r>
        <w:rPr>
          <w:rFonts w:ascii="Times New Roman"/>
          <w:b w:val="false"/>
          <w:i w:val="false"/>
          <w:color w:val="000000"/>
          <w:sz w:val="28"/>
        </w:rPr>
        <w:t>
      Қоса атқаратын жұмыстарды орындайтын оқытушыларға негізгі жұмысынан бос уақытында еңбек шарты жағдайында басқа тұрақты ақы төленетін басқа жұмысты орындайтын адамдар жатады.</w:t>
      </w:r>
    </w:p>
    <w:p>
      <w:pPr>
        <w:spacing w:after="0"/>
        <w:ind w:left="0"/>
        <w:jc w:val="both"/>
      </w:pPr>
      <w:r>
        <w:rPr>
          <w:rFonts w:ascii="Times New Roman"/>
          <w:b w:val="false"/>
          <w:i w:val="false"/>
          <w:color w:val="000000"/>
          <w:sz w:val="28"/>
        </w:rPr>
        <w:t>
      Өзі еңбек қатынастарында тұрған (негізі жұмыс орны бойынша) ұйымда қоса атқаратын жұмыстыорындайтын немесе екі, бір жарым ставкасы бар оқытушы осы ұйым қызметкерлерінің тізімдік санында бір адам (тұтас бірлік) ретінде есепке алынады.</w:t>
      </w:r>
    </w:p>
    <w:p>
      <w:pPr>
        <w:spacing w:after="0"/>
        <w:ind w:left="0"/>
        <w:jc w:val="both"/>
      </w:pPr>
      <w:r>
        <w:rPr>
          <w:rFonts w:ascii="Times New Roman"/>
          <w:b w:val="false"/>
          <w:i w:val="false"/>
          <w:color w:val="000000"/>
          <w:sz w:val="28"/>
        </w:rPr>
        <w:t>
      Бұл бөлімге сырттай және кешкі оқыту бөлімдері негізгі жұмыс орны осы оқу орны (бөлімшесі) болып табылатын оқытушыларды ғана қамтиды.</w:t>
      </w:r>
    </w:p>
    <w:bookmarkStart w:name="z63" w:id="54"/>
    <w:p>
      <w:pPr>
        <w:spacing w:after="0"/>
        <w:ind w:left="0"/>
        <w:jc w:val="both"/>
      </w:pPr>
      <w:r>
        <w:rPr>
          <w:rFonts w:ascii="Times New Roman"/>
          <w:b w:val="false"/>
          <w:i w:val="false"/>
          <w:color w:val="000000"/>
          <w:sz w:val="28"/>
        </w:rPr>
        <w:t>
      16. 15 – бөлім күндізгі оқу нысаны кезінде бір рет толтырылады. Аудан туралы деректер шаршы метрмен және бүтін сандармен келтіріледі.</w:t>
      </w:r>
    </w:p>
    <w:bookmarkEnd w:id="54"/>
    <w:p>
      <w:pPr>
        <w:spacing w:after="0"/>
        <w:ind w:left="0"/>
        <w:jc w:val="both"/>
      </w:pPr>
      <w:r>
        <w:rPr>
          <w:rFonts w:ascii="Times New Roman"/>
          <w:b w:val="false"/>
          <w:i w:val="false"/>
          <w:color w:val="000000"/>
          <w:sz w:val="28"/>
        </w:rPr>
        <w:t>
      1 – жол бойынша оқу орны пайдаланатын барлық алаң көрсетіледі: оқу корпустарының, жатақханалардың, оқытушылар жұмыс істейтін тұрғын үйлердің алаңы, қосалқы алаң және жеке, сондай-ақ жалға алынған басқа да алаң.</w:t>
      </w:r>
    </w:p>
    <w:p>
      <w:pPr>
        <w:spacing w:after="0"/>
        <w:ind w:left="0"/>
        <w:jc w:val="both"/>
      </w:pPr>
      <w:r>
        <w:rPr>
          <w:rFonts w:ascii="Times New Roman"/>
          <w:b w:val="false"/>
          <w:i w:val="false"/>
          <w:color w:val="000000"/>
          <w:sz w:val="28"/>
        </w:rPr>
        <w:t>
      1.2 – жол бойынша белгілі бір ақыға уақытша пайдалануға алынған алаң жазылады.</w:t>
      </w:r>
    </w:p>
    <w:p>
      <w:pPr>
        <w:spacing w:after="0"/>
        <w:ind w:left="0"/>
        <w:jc w:val="both"/>
      </w:pPr>
      <w:r>
        <w:rPr>
          <w:rFonts w:ascii="Times New Roman"/>
          <w:b w:val="false"/>
          <w:i w:val="false"/>
          <w:color w:val="000000"/>
          <w:sz w:val="28"/>
        </w:rPr>
        <w:t>
      3-жол бойынша дәріс, компьютерлік және лингафондық сыныптарда пайдаланатын барлық компьютерлер көрсетіледі. Оқытушылар кабинеттеріндегі, оқу залдарындағы және әкімшілік корпустардағы компьютерлер есепке алынбайды.</w:t>
      </w:r>
    </w:p>
    <w:p>
      <w:pPr>
        <w:spacing w:after="0"/>
        <w:ind w:left="0"/>
        <w:jc w:val="both"/>
      </w:pPr>
      <w:r>
        <w:rPr>
          <w:rFonts w:ascii="Times New Roman"/>
          <w:b w:val="false"/>
          <w:i w:val="false"/>
          <w:color w:val="000000"/>
          <w:sz w:val="28"/>
        </w:rPr>
        <w:t>
      4 – жол бойынша интерактивті тақтадан, мультимедиялық проектордан және ноутбуктен жасалған жиынық көрсетіледі. Интерактивті тақта- бұл проектор экранының тіркесімі (презентация сабағын көрсету үшін) және тактильді-интерактивті функциялар (суреттің үстіне жазу, проектор көрсеткен заттарды тақтаға жылжыту, интерактивті басқару элементттерін пайдалану мүмкіндігі).</w:t>
      </w:r>
    </w:p>
    <w:p>
      <w:pPr>
        <w:spacing w:after="0"/>
        <w:ind w:left="0"/>
        <w:jc w:val="both"/>
      </w:pPr>
      <w:r>
        <w:rPr>
          <w:rFonts w:ascii="Times New Roman"/>
          <w:b w:val="false"/>
          <w:i w:val="false"/>
          <w:color w:val="000000"/>
          <w:sz w:val="28"/>
        </w:rPr>
        <w:t>
      5-жол бойынша есепке алу күні оқырмандардың пайдалануындағы, жылжымалы және оқу залдарындағы мектеп оқулықтарын, кітаптарды, брошюраларды, журналдарды қоса алғанда, түгіндеу кітаптарында және басқа да есепке алу құжаттарында тіркелген барлық кітап қоры көрсетіледі.</w:t>
      </w:r>
    </w:p>
    <w:p>
      <w:pPr>
        <w:spacing w:after="0"/>
        <w:ind w:left="0"/>
        <w:jc w:val="both"/>
      </w:pPr>
      <w:r>
        <w:rPr>
          <w:rFonts w:ascii="Times New Roman"/>
          <w:b w:val="false"/>
          <w:i w:val="false"/>
          <w:color w:val="000000"/>
          <w:sz w:val="28"/>
        </w:rPr>
        <w:t>
      Кітапхана қоры ақпараттық ресурстардың құрамдас бөлігі болып табылады және оқу, оқу-әдістемелік, ғылыми, анықтамалық, өндірістік- практикалық әдебиетті, заңнамалық және нормативтік құқықтық актілерді, сондай-ақ жеке тұлғаның өзін-өзі дамытуы үшін қосымша әдебиетті қамтиды.</w:t>
      </w:r>
    </w:p>
    <w:p>
      <w:pPr>
        <w:spacing w:after="0"/>
        <w:ind w:left="0"/>
        <w:jc w:val="both"/>
      </w:pPr>
      <w:r>
        <w:rPr>
          <w:rFonts w:ascii="Times New Roman"/>
          <w:b w:val="false"/>
          <w:i w:val="false"/>
          <w:color w:val="000000"/>
          <w:sz w:val="28"/>
        </w:rPr>
        <w:t>
      7 – жол бойынша белгіленген құжаттардағы ресми жазба негізінде кітапхананы пайдаланатын адамдардың саны көрсетідледі.</w:t>
      </w:r>
    </w:p>
    <w:p>
      <w:pPr>
        <w:spacing w:after="0"/>
        <w:ind w:left="0"/>
        <w:jc w:val="both"/>
      </w:pPr>
      <w:r>
        <w:rPr>
          <w:rFonts w:ascii="Times New Roman"/>
          <w:b w:val="false"/>
          <w:i w:val="false"/>
          <w:color w:val="000000"/>
          <w:sz w:val="28"/>
        </w:rPr>
        <w:t>
      8-жолда бойынша кітапті алу, тапсыру немесе айырбастау мақсатында оқырмандардың кітапханаға абонементке келу саны көрсетіледі, Оқу залына келу саны есепке алынбайды.</w:t>
      </w:r>
    </w:p>
    <w:p>
      <w:pPr>
        <w:spacing w:after="0"/>
        <w:ind w:left="0"/>
        <w:jc w:val="both"/>
      </w:pPr>
      <w:r>
        <w:rPr>
          <w:rFonts w:ascii="Times New Roman"/>
          <w:b w:val="false"/>
          <w:i w:val="false"/>
          <w:color w:val="000000"/>
          <w:sz w:val="28"/>
        </w:rPr>
        <w:t>
      9 - жол бойынша үйге берілген, оқырман формулярларында тіркелген әдебиеттер саны көрсетіледі. Оқу залындағы кітап беру кітап берудің жалпы санында есепке алынбайды.</w:t>
      </w:r>
    </w:p>
    <w:bookmarkStart w:name="z64" w:id="55"/>
    <w:p>
      <w:pPr>
        <w:spacing w:after="0"/>
        <w:ind w:left="0"/>
        <w:jc w:val="both"/>
      </w:pPr>
      <w:r>
        <w:rPr>
          <w:rFonts w:ascii="Times New Roman"/>
          <w:b w:val="false"/>
          <w:i w:val="false"/>
          <w:color w:val="000000"/>
          <w:sz w:val="28"/>
        </w:rPr>
        <w:t>
      17. Осы статистикалық нысанды тапсыруэлектрондық түрде немесе қағаз тасығышта жүзеге асырылады. Статистикалық нысанды электронды түрде толтыру "Респондент кабинеті" арқылы жүзеге асырылады. (https://cabinet.stat.gov.kz/), Қазақстан Республикасы Стратегиялық жоспарлау және реформалар агенттігі Ұлттық статистика бюросының интернет-ресурсында он-лайн режімінде орналастырылған.</w:t>
      </w:r>
    </w:p>
    <w:bookmarkEnd w:id="55"/>
    <w:bookmarkStart w:name="z65" w:id="56"/>
    <w:p>
      <w:pPr>
        <w:spacing w:after="0"/>
        <w:ind w:left="0"/>
        <w:jc w:val="both"/>
      </w:pPr>
      <w:r>
        <w:rPr>
          <w:rFonts w:ascii="Times New Roman"/>
          <w:b w:val="false"/>
          <w:i w:val="false"/>
          <w:color w:val="000000"/>
          <w:sz w:val="28"/>
        </w:rPr>
        <w:t xml:space="preserve">
      18. Есепті кезеңде қызмет болмаған кезде респондент тиісті жылға арналған жалпымемлекеттік статистикалық байқаулар бойынша респонденттердің алғашқы статистикалық деректерді ұсынуының бекітілген кестесінде көрсетілген осы есепті кезең үшін статистикалық нысандарды ұсыну мерзімдерінің ең ерте аяқталуының күнінен кешіктірмей Қазақстан Республикасы Статистика агенттігі төрағасының 2010 жылғы 9 шілдедегі № 173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6459 болып тіркелген).</w:t>
      </w:r>
    </w:p>
    <w:bookmarkEnd w:id="56"/>
    <w:p>
      <w:pPr>
        <w:spacing w:after="0"/>
        <w:ind w:left="0"/>
        <w:jc w:val="both"/>
      </w:pPr>
      <w:r>
        <w:rPr>
          <w:rFonts w:ascii="Times New Roman"/>
          <w:b w:val="false"/>
          <w:i w:val="false"/>
          <w:color w:val="000000"/>
          <w:sz w:val="28"/>
        </w:rPr>
        <w:t xml:space="preserve">
      респонденттердің алғашқы статистикалық деректерді ұсыну қағидаларында белгіленген тәртіппен қызметтің жоқтығы туралы хабарлама береді. </w:t>
      </w:r>
    </w:p>
    <w:bookmarkStart w:name="z66" w:id="57"/>
    <w:p>
      <w:pPr>
        <w:spacing w:after="0"/>
        <w:ind w:left="0"/>
        <w:jc w:val="both"/>
      </w:pPr>
      <w:r>
        <w:rPr>
          <w:rFonts w:ascii="Times New Roman"/>
          <w:b w:val="false"/>
          <w:i w:val="false"/>
          <w:color w:val="000000"/>
          <w:sz w:val="28"/>
        </w:rPr>
        <w:t>
      19. Ескертпе: Х – осы позиция толтыруға жатпайды.</w:t>
      </w:r>
    </w:p>
    <w:bookmarkEnd w:id="57"/>
    <w:bookmarkStart w:name="z67" w:id="58"/>
    <w:p>
      <w:pPr>
        <w:spacing w:after="0"/>
        <w:ind w:left="0"/>
        <w:jc w:val="both"/>
      </w:pPr>
      <w:r>
        <w:rPr>
          <w:rFonts w:ascii="Times New Roman"/>
          <w:b w:val="false"/>
          <w:i w:val="false"/>
          <w:color w:val="000000"/>
          <w:sz w:val="28"/>
        </w:rPr>
        <w:t>
      20. Арифметикалық-логикалық бақылау:</w:t>
      </w:r>
    </w:p>
    <w:bookmarkEnd w:id="58"/>
    <w:p>
      <w:pPr>
        <w:spacing w:after="0"/>
        <w:ind w:left="0"/>
        <w:jc w:val="both"/>
      </w:pPr>
      <w:r>
        <w:rPr>
          <w:rFonts w:ascii="Times New Roman"/>
          <w:b w:val="false"/>
          <w:i w:val="false"/>
          <w:color w:val="000000"/>
          <w:sz w:val="28"/>
        </w:rPr>
        <w:t>
      1) 4 бөлім:</w:t>
      </w:r>
    </w:p>
    <w:p>
      <w:pPr>
        <w:spacing w:after="0"/>
        <w:ind w:left="0"/>
        <w:jc w:val="both"/>
      </w:pPr>
      <w:r>
        <w:rPr>
          <w:rFonts w:ascii="Times New Roman"/>
          <w:b w:val="false"/>
          <w:i w:val="false"/>
          <w:color w:val="000000"/>
          <w:sz w:val="28"/>
        </w:rPr>
        <w:t>
      3-жол = ∑ 3.1, 3.2, 3.3, 3.4, 3.5 және 3.6-жолдардың барлық бағандар бойынша;</w:t>
      </w:r>
    </w:p>
    <w:p>
      <w:pPr>
        <w:spacing w:after="0"/>
        <w:ind w:left="0"/>
        <w:jc w:val="both"/>
      </w:pPr>
      <w:r>
        <w:rPr>
          <w:rFonts w:ascii="Times New Roman"/>
          <w:b w:val="false"/>
          <w:i w:val="false"/>
          <w:color w:val="000000"/>
          <w:sz w:val="28"/>
        </w:rPr>
        <w:t>
      4-жол = ∑ 4.1, 4.2, 4.3, 4.4, 4.5, 4.6, 4.7, 4.8, 4.9 жолдар барлық бағандар бойынша;</w:t>
      </w:r>
    </w:p>
    <w:p>
      <w:pPr>
        <w:spacing w:after="0"/>
        <w:ind w:left="0"/>
        <w:jc w:val="both"/>
      </w:pPr>
      <w:r>
        <w:rPr>
          <w:rFonts w:ascii="Times New Roman"/>
          <w:b w:val="false"/>
          <w:i w:val="false"/>
          <w:color w:val="000000"/>
          <w:sz w:val="28"/>
        </w:rPr>
        <w:t>
      7-жол ≤ 1-жолдан әрбір баған үшін;</w:t>
      </w:r>
    </w:p>
    <w:p>
      <w:pPr>
        <w:spacing w:after="0"/>
        <w:ind w:left="0"/>
        <w:jc w:val="both"/>
      </w:pPr>
      <w:r>
        <w:rPr>
          <w:rFonts w:ascii="Times New Roman"/>
          <w:b w:val="false"/>
          <w:i w:val="false"/>
          <w:color w:val="000000"/>
          <w:sz w:val="28"/>
        </w:rPr>
        <w:t>
      7-жол ≥ 7.1-жолдан барлық бағандар бойынша;</w:t>
      </w:r>
    </w:p>
    <w:p>
      <w:pPr>
        <w:spacing w:after="0"/>
        <w:ind w:left="0"/>
        <w:jc w:val="both"/>
      </w:pPr>
      <w:r>
        <w:rPr>
          <w:rFonts w:ascii="Times New Roman"/>
          <w:b w:val="false"/>
          <w:i w:val="false"/>
          <w:color w:val="000000"/>
          <w:sz w:val="28"/>
        </w:rPr>
        <w:t>
      7.1-жол ≥ 7.1.1-жолдан барлық бағандар бойынша;</w:t>
      </w:r>
    </w:p>
    <w:p>
      <w:pPr>
        <w:spacing w:after="0"/>
        <w:ind w:left="0"/>
        <w:jc w:val="both"/>
      </w:pPr>
      <w:r>
        <w:rPr>
          <w:rFonts w:ascii="Times New Roman"/>
          <w:b w:val="false"/>
          <w:i w:val="false"/>
          <w:color w:val="000000"/>
          <w:sz w:val="28"/>
        </w:rPr>
        <w:t>
      2) 5 бөлім:</w:t>
      </w:r>
    </w:p>
    <w:p>
      <w:pPr>
        <w:spacing w:after="0"/>
        <w:ind w:left="0"/>
        <w:jc w:val="both"/>
      </w:pPr>
      <w:r>
        <w:rPr>
          <w:rFonts w:ascii="Times New Roman"/>
          <w:b w:val="false"/>
          <w:i w:val="false"/>
          <w:color w:val="000000"/>
          <w:sz w:val="28"/>
        </w:rPr>
        <w:t>
      1 - баған =∑ 2-8-бағандардың әрбір жол үшін;</w:t>
      </w:r>
    </w:p>
    <w:p>
      <w:pPr>
        <w:spacing w:after="0"/>
        <w:ind w:left="0"/>
        <w:jc w:val="both"/>
      </w:pPr>
      <w:r>
        <w:rPr>
          <w:rFonts w:ascii="Times New Roman"/>
          <w:b w:val="false"/>
          <w:i w:val="false"/>
          <w:color w:val="000000"/>
          <w:sz w:val="28"/>
        </w:rPr>
        <w:t>
      1-жол =∑ 1.1 және 1.2-жолдардың;</w:t>
      </w:r>
    </w:p>
    <w:p>
      <w:pPr>
        <w:spacing w:after="0"/>
        <w:ind w:left="0"/>
        <w:jc w:val="both"/>
      </w:pPr>
      <w:r>
        <w:rPr>
          <w:rFonts w:ascii="Times New Roman"/>
          <w:b w:val="false"/>
          <w:i w:val="false"/>
          <w:color w:val="000000"/>
          <w:sz w:val="28"/>
        </w:rPr>
        <w:t>
      2-жол = ∑2.1 және 2.2-жолдардың;</w:t>
      </w:r>
    </w:p>
    <w:p>
      <w:pPr>
        <w:spacing w:after="0"/>
        <w:ind w:left="0"/>
        <w:jc w:val="both"/>
      </w:pPr>
      <w:r>
        <w:rPr>
          <w:rFonts w:ascii="Times New Roman"/>
          <w:b w:val="false"/>
          <w:i w:val="false"/>
          <w:color w:val="000000"/>
          <w:sz w:val="28"/>
        </w:rPr>
        <w:t>
      3-жол =∑ 3.1 және 3.2-жолдардың;</w:t>
      </w:r>
    </w:p>
    <w:p>
      <w:pPr>
        <w:spacing w:after="0"/>
        <w:ind w:left="0"/>
        <w:jc w:val="both"/>
      </w:pPr>
      <w:r>
        <w:rPr>
          <w:rFonts w:ascii="Times New Roman"/>
          <w:b w:val="false"/>
          <w:i w:val="false"/>
          <w:color w:val="000000"/>
          <w:sz w:val="28"/>
        </w:rPr>
        <w:t>
      4-жол = ∑4.1 және 4.2-жолдардың.</w:t>
      </w:r>
    </w:p>
    <w:p>
      <w:pPr>
        <w:spacing w:after="0"/>
        <w:ind w:left="0"/>
        <w:jc w:val="both"/>
      </w:pPr>
      <w:r>
        <w:rPr>
          <w:rFonts w:ascii="Times New Roman"/>
          <w:b w:val="false"/>
          <w:i w:val="false"/>
          <w:color w:val="000000"/>
          <w:sz w:val="28"/>
        </w:rPr>
        <w:t>
      3) 6 және 6.1-бөлімдер:</w:t>
      </w:r>
    </w:p>
    <w:p>
      <w:pPr>
        <w:spacing w:after="0"/>
        <w:ind w:left="0"/>
        <w:jc w:val="both"/>
      </w:pPr>
      <w:r>
        <w:rPr>
          <w:rFonts w:ascii="Times New Roman"/>
          <w:b w:val="false"/>
          <w:i w:val="false"/>
          <w:color w:val="000000"/>
          <w:sz w:val="28"/>
        </w:rPr>
        <w:t>
      1-жол = ∑ барлық жолдар барлық бағандар бойынша.</w:t>
      </w:r>
    </w:p>
    <w:p>
      <w:pPr>
        <w:spacing w:after="0"/>
        <w:ind w:left="0"/>
        <w:jc w:val="both"/>
      </w:pPr>
      <w:r>
        <w:rPr>
          <w:rFonts w:ascii="Times New Roman"/>
          <w:b w:val="false"/>
          <w:i w:val="false"/>
          <w:color w:val="000000"/>
          <w:sz w:val="28"/>
        </w:rPr>
        <w:t>
      4) 7 бөлім:</w:t>
      </w:r>
    </w:p>
    <w:p>
      <w:pPr>
        <w:spacing w:after="0"/>
        <w:ind w:left="0"/>
        <w:jc w:val="both"/>
      </w:pPr>
      <w:r>
        <w:rPr>
          <w:rFonts w:ascii="Times New Roman"/>
          <w:b w:val="false"/>
          <w:i w:val="false"/>
          <w:color w:val="000000"/>
          <w:sz w:val="28"/>
        </w:rPr>
        <w:t>
      1-жол = ∑ ұлты бойынша жолдар әрбір баған бойынша.</w:t>
      </w:r>
    </w:p>
    <w:p>
      <w:pPr>
        <w:spacing w:after="0"/>
        <w:ind w:left="0"/>
        <w:jc w:val="both"/>
      </w:pPr>
      <w:r>
        <w:rPr>
          <w:rFonts w:ascii="Times New Roman"/>
          <w:b w:val="false"/>
          <w:i w:val="false"/>
          <w:color w:val="000000"/>
          <w:sz w:val="28"/>
        </w:rPr>
        <w:t>
      5) 8 бөлім:</w:t>
      </w:r>
    </w:p>
    <w:p>
      <w:pPr>
        <w:spacing w:after="0"/>
        <w:ind w:left="0"/>
        <w:jc w:val="both"/>
      </w:pPr>
      <w:r>
        <w:rPr>
          <w:rFonts w:ascii="Times New Roman"/>
          <w:b w:val="false"/>
          <w:i w:val="false"/>
          <w:color w:val="000000"/>
          <w:sz w:val="28"/>
        </w:rPr>
        <w:t>
      1-жол = ∑ елдер бойынша жолдар әрбір баған бойынша.</w:t>
      </w:r>
    </w:p>
    <w:p>
      <w:pPr>
        <w:spacing w:after="0"/>
        <w:ind w:left="0"/>
        <w:jc w:val="both"/>
      </w:pPr>
      <w:r>
        <w:rPr>
          <w:rFonts w:ascii="Times New Roman"/>
          <w:b w:val="false"/>
          <w:i w:val="false"/>
          <w:color w:val="000000"/>
          <w:sz w:val="28"/>
        </w:rPr>
        <w:t>
      6) 9 бөлім:</w:t>
      </w:r>
    </w:p>
    <w:p>
      <w:pPr>
        <w:spacing w:after="0"/>
        <w:ind w:left="0"/>
        <w:jc w:val="both"/>
      </w:pPr>
      <w:r>
        <w:rPr>
          <w:rFonts w:ascii="Times New Roman"/>
          <w:b w:val="false"/>
          <w:i w:val="false"/>
          <w:color w:val="000000"/>
          <w:sz w:val="28"/>
        </w:rPr>
        <w:t>
      1-жол =∑ 2, 3, 4, 5, 6, 7-жолдардың әрбір баған үшін (шекті бақылау);</w:t>
      </w:r>
    </w:p>
    <w:p>
      <w:pPr>
        <w:spacing w:after="0"/>
        <w:ind w:left="0"/>
        <w:jc w:val="both"/>
      </w:pPr>
      <w:r>
        <w:rPr>
          <w:rFonts w:ascii="Times New Roman"/>
          <w:b w:val="false"/>
          <w:i w:val="false"/>
          <w:color w:val="000000"/>
          <w:sz w:val="28"/>
        </w:rPr>
        <w:t>
      2-жол = ∑ 2.1, 2.2-жолдардың әрбір баған үшін;</w:t>
      </w:r>
    </w:p>
    <w:p>
      <w:pPr>
        <w:spacing w:after="0"/>
        <w:ind w:left="0"/>
        <w:jc w:val="both"/>
      </w:pPr>
      <w:r>
        <w:rPr>
          <w:rFonts w:ascii="Times New Roman"/>
          <w:b w:val="false"/>
          <w:i w:val="false"/>
          <w:color w:val="000000"/>
          <w:sz w:val="28"/>
        </w:rPr>
        <w:t>
      3-жол = ∑ 3.1, 3.2-жолдардың барлық бағандар бойынша;</w:t>
      </w:r>
    </w:p>
    <w:p>
      <w:pPr>
        <w:spacing w:after="0"/>
        <w:ind w:left="0"/>
        <w:jc w:val="both"/>
      </w:pPr>
      <w:r>
        <w:rPr>
          <w:rFonts w:ascii="Times New Roman"/>
          <w:b w:val="false"/>
          <w:i w:val="false"/>
          <w:color w:val="000000"/>
          <w:sz w:val="28"/>
        </w:rPr>
        <w:t>
      4-жол =∑ 4.1, 4.2-жолдардың барлық бағандар бойынша;</w:t>
      </w:r>
    </w:p>
    <w:p>
      <w:pPr>
        <w:spacing w:after="0"/>
        <w:ind w:left="0"/>
        <w:jc w:val="both"/>
      </w:pPr>
      <w:r>
        <w:rPr>
          <w:rFonts w:ascii="Times New Roman"/>
          <w:b w:val="false"/>
          <w:i w:val="false"/>
          <w:color w:val="000000"/>
          <w:sz w:val="28"/>
        </w:rPr>
        <w:t>
      5-жол = ∑5.1, 5.2-жолдардың барлық бағандар бойынша;</w:t>
      </w:r>
    </w:p>
    <w:p>
      <w:pPr>
        <w:spacing w:after="0"/>
        <w:ind w:left="0"/>
        <w:jc w:val="both"/>
      </w:pPr>
      <w:r>
        <w:rPr>
          <w:rFonts w:ascii="Times New Roman"/>
          <w:b w:val="false"/>
          <w:i w:val="false"/>
          <w:color w:val="000000"/>
          <w:sz w:val="28"/>
        </w:rPr>
        <w:t>
      6-жол = ∑6.1, 6.2-жолдардың барлық бағандар бойынша;</w:t>
      </w:r>
    </w:p>
    <w:p>
      <w:pPr>
        <w:spacing w:after="0"/>
        <w:ind w:left="0"/>
        <w:jc w:val="both"/>
      </w:pPr>
      <w:r>
        <w:rPr>
          <w:rFonts w:ascii="Times New Roman"/>
          <w:b w:val="false"/>
          <w:i w:val="false"/>
          <w:color w:val="000000"/>
          <w:sz w:val="28"/>
        </w:rPr>
        <w:t>
      7-жол =∑ 7.1, 7.2-жолдардың барлық бағандар бойынша;</w:t>
      </w:r>
    </w:p>
    <w:p>
      <w:pPr>
        <w:spacing w:after="0"/>
        <w:ind w:left="0"/>
        <w:jc w:val="both"/>
      </w:pPr>
      <w:r>
        <w:rPr>
          <w:rFonts w:ascii="Times New Roman"/>
          <w:b w:val="false"/>
          <w:i w:val="false"/>
          <w:color w:val="000000"/>
          <w:sz w:val="28"/>
        </w:rPr>
        <w:t>
      2.2-жолдар = ∑2.2.1, 2.2.2-жолдардың әрбір баған үшін;</w:t>
      </w:r>
    </w:p>
    <w:p>
      <w:pPr>
        <w:spacing w:after="0"/>
        <w:ind w:left="0"/>
        <w:jc w:val="both"/>
      </w:pPr>
      <w:r>
        <w:rPr>
          <w:rFonts w:ascii="Times New Roman"/>
          <w:b w:val="false"/>
          <w:i w:val="false"/>
          <w:color w:val="000000"/>
          <w:sz w:val="28"/>
        </w:rPr>
        <w:t>
      3.2-жолдар =∑ 3.2.1, 3.2.2-жолдардың әрбір баған үшін;</w:t>
      </w:r>
    </w:p>
    <w:p>
      <w:pPr>
        <w:spacing w:after="0"/>
        <w:ind w:left="0"/>
        <w:jc w:val="both"/>
      </w:pPr>
      <w:r>
        <w:rPr>
          <w:rFonts w:ascii="Times New Roman"/>
          <w:b w:val="false"/>
          <w:i w:val="false"/>
          <w:color w:val="000000"/>
          <w:sz w:val="28"/>
        </w:rPr>
        <w:t>
      4.2-жолдар = ∑4.2.1, 4.2.2-жолдардың әрбір баған үшін;</w:t>
      </w:r>
    </w:p>
    <w:p>
      <w:pPr>
        <w:spacing w:after="0"/>
        <w:ind w:left="0"/>
        <w:jc w:val="both"/>
      </w:pPr>
      <w:r>
        <w:rPr>
          <w:rFonts w:ascii="Times New Roman"/>
          <w:b w:val="false"/>
          <w:i w:val="false"/>
          <w:color w:val="000000"/>
          <w:sz w:val="28"/>
        </w:rPr>
        <w:t>
      5.2-жолдар =∑ 5.2.1, 5.2.2-жолдардың әрбір баған үшін;</w:t>
      </w:r>
    </w:p>
    <w:p>
      <w:pPr>
        <w:spacing w:after="0"/>
        <w:ind w:left="0"/>
        <w:jc w:val="both"/>
      </w:pPr>
      <w:r>
        <w:rPr>
          <w:rFonts w:ascii="Times New Roman"/>
          <w:b w:val="false"/>
          <w:i w:val="false"/>
          <w:color w:val="000000"/>
          <w:sz w:val="28"/>
        </w:rPr>
        <w:t>
      6.2-жолдар =∑ 6.2.1, 6.2.2-жолдардың әрбір баған үшін;</w:t>
      </w:r>
    </w:p>
    <w:p>
      <w:pPr>
        <w:spacing w:after="0"/>
        <w:ind w:left="0"/>
        <w:jc w:val="both"/>
      </w:pPr>
      <w:r>
        <w:rPr>
          <w:rFonts w:ascii="Times New Roman"/>
          <w:b w:val="false"/>
          <w:i w:val="false"/>
          <w:color w:val="000000"/>
          <w:sz w:val="28"/>
        </w:rPr>
        <w:t>
      7.2-жолдар =∑ 7.2.1, 7.2.2-жолдардың әрбір баған үшін;</w:t>
      </w:r>
    </w:p>
    <w:p>
      <w:pPr>
        <w:spacing w:after="0"/>
        <w:ind w:left="0"/>
        <w:jc w:val="both"/>
      </w:pPr>
      <w:r>
        <w:rPr>
          <w:rFonts w:ascii="Times New Roman"/>
          <w:b w:val="false"/>
          <w:i w:val="false"/>
          <w:color w:val="000000"/>
          <w:sz w:val="28"/>
        </w:rPr>
        <w:t>
      1-баған ≥2-бағанның және 3-бағанның барлық жолдар бойынша;</w:t>
      </w:r>
    </w:p>
    <w:p>
      <w:pPr>
        <w:spacing w:after="0"/>
        <w:ind w:left="0"/>
        <w:jc w:val="both"/>
      </w:pPr>
      <w:r>
        <w:rPr>
          <w:rFonts w:ascii="Times New Roman"/>
          <w:b w:val="false"/>
          <w:i w:val="false"/>
          <w:color w:val="000000"/>
          <w:sz w:val="28"/>
        </w:rPr>
        <w:t>
      4-баған ≥ 5-бағанның және 6-бағанның барлық жолдар бойынша;</w:t>
      </w:r>
    </w:p>
    <w:p>
      <w:pPr>
        <w:spacing w:after="0"/>
        <w:ind w:left="0"/>
        <w:jc w:val="both"/>
      </w:pPr>
      <w:r>
        <w:rPr>
          <w:rFonts w:ascii="Times New Roman"/>
          <w:b w:val="false"/>
          <w:i w:val="false"/>
          <w:color w:val="000000"/>
          <w:sz w:val="28"/>
        </w:rPr>
        <w:t>
      7-баған ≥ 8-бағанның және 9-бағанның барлық жолдар бойынша;</w:t>
      </w:r>
    </w:p>
    <w:p>
      <w:pPr>
        <w:spacing w:after="0"/>
        <w:ind w:left="0"/>
        <w:jc w:val="both"/>
      </w:pPr>
      <w:r>
        <w:rPr>
          <w:rFonts w:ascii="Times New Roman"/>
          <w:b w:val="false"/>
          <w:i w:val="false"/>
          <w:color w:val="000000"/>
          <w:sz w:val="28"/>
        </w:rPr>
        <w:t>
      2-баған ≤ 1-бағаннан әрбір жол үшін;</w:t>
      </w:r>
    </w:p>
    <w:p>
      <w:pPr>
        <w:spacing w:after="0"/>
        <w:ind w:left="0"/>
        <w:jc w:val="both"/>
      </w:pPr>
      <w:r>
        <w:rPr>
          <w:rFonts w:ascii="Times New Roman"/>
          <w:b w:val="false"/>
          <w:i w:val="false"/>
          <w:color w:val="000000"/>
          <w:sz w:val="28"/>
        </w:rPr>
        <w:t>
      3-баған ≤ 1-бағаннан әрбір жол үшін;</w:t>
      </w:r>
    </w:p>
    <w:p>
      <w:pPr>
        <w:spacing w:after="0"/>
        <w:ind w:left="0"/>
        <w:jc w:val="both"/>
      </w:pPr>
      <w:r>
        <w:rPr>
          <w:rFonts w:ascii="Times New Roman"/>
          <w:b w:val="false"/>
          <w:i w:val="false"/>
          <w:color w:val="000000"/>
          <w:sz w:val="28"/>
        </w:rPr>
        <w:t>
      5-баған ≤ 4-бағаннан әрбір жол үшін;</w:t>
      </w:r>
    </w:p>
    <w:p>
      <w:pPr>
        <w:spacing w:after="0"/>
        <w:ind w:left="0"/>
        <w:jc w:val="both"/>
      </w:pPr>
      <w:r>
        <w:rPr>
          <w:rFonts w:ascii="Times New Roman"/>
          <w:b w:val="false"/>
          <w:i w:val="false"/>
          <w:color w:val="000000"/>
          <w:sz w:val="28"/>
        </w:rPr>
        <w:t>
      6-баған ≤ 4-бағаннан әрбір жол үшін;</w:t>
      </w:r>
    </w:p>
    <w:p>
      <w:pPr>
        <w:spacing w:after="0"/>
        <w:ind w:left="0"/>
        <w:jc w:val="both"/>
      </w:pPr>
      <w:r>
        <w:rPr>
          <w:rFonts w:ascii="Times New Roman"/>
          <w:b w:val="false"/>
          <w:i w:val="false"/>
          <w:color w:val="000000"/>
          <w:sz w:val="28"/>
        </w:rPr>
        <w:t>
      8-баған ≤ 7-бағаннан әрбір жол үшін;</w:t>
      </w:r>
    </w:p>
    <w:p>
      <w:pPr>
        <w:spacing w:after="0"/>
        <w:ind w:left="0"/>
        <w:jc w:val="both"/>
      </w:pPr>
      <w:r>
        <w:rPr>
          <w:rFonts w:ascii="Times New Roman"/>
          <w:b w:val="false"/>
          <w:i w:val="false"/>
          <w:color w:val="000000"/>
          <w:sz w:val="28"/>
        </w:rPr>
        <w:t>
      9-баған ≤ 7-бағаннан әрбір жол үшін;</w:t>
      </w:r>
    </w:p>
    <w:p>
      <w:pPr>
        <w:spacing w:after="0"/>
        <w:ind w:left="0"/>
        <w:jc w:val="both"/>
      </w:pPr>
      <w:r>
        <w:rPr>
          <w:rFonts w:ascii="Times New Roman"/>
          <w:b w:val="false"/>
          <w:i w:val="false"/>
          <w:color w:val="000000"/>
          <w:sz w:val="28"/>
        </w:rPr>
        <w:t>
      6В басталатын мамандықтар бағыттарының кодтарын енгізу кезінде тиісті жолдар бойынша 1-ден 6-ға дейінгі бағандар ғана толтырылады;</w:t>
      </w:r>
    </w:p>
    <w:p>
      <w:pPr>
        <w:spacing w:after="0"/>
        <w:ind w:left="0"/>
        <w:jc w:val="both"/>
      </w:pPr>
      <w:r>
        <w:rPr>
          <w:rFonts w:ascii="Times New Roman"/>
          <w:b w:val="false"/>
          <w:i w:val="false"/>
          <w:color w:val="000000"/>
          <w:sz w:val="28"/>
        </w:rPr>
        <w:t>
      5В-ден басталатын мамандықтар бағыттарының кодтарын енгізу кезінде тиісті жолдар бойынша 4-тен 10-ға дейінгі бағандар ғана толтырылады.</w:t>
      </w:r>
    </w:p>
    <w:p>
      <w:pPr>
        <w:spacing w:after="0"/>
        <w:ind w:left="0"/>
        <w:jc w:val="both"/>
      </w:pPr>
      <w:r>
        <w:rPr>
          <w:rFonts w:ascii="Times New Roman"/>
          <w:b w:val="false"/>
          <w:i w:val="false"/>
          <w:color w:val="000000"/>
          <w:sz w:val="28"/>
        </w:rPr>
        <w:t>
      7) 10 бөлім:</w:t>
      </w:r>
    </w:p>
    <w:p>
      <w:pPr>
        <w:spacing w:after="0"/>
        <w:ind w:left="0"/>
        <w:jc w:val="both"/>
      </w:pPr>
      <w:r>
        <w:rPr>
          <w:rFonts w:ascii="Times New Roman"/>
          <w:b w:val="false"/>
          <w:i w:val="false"/>
          <w:color w:val="000000"/>
          <w:sz w:val="28"/>
        </w:rPr>
        <w:t>
      1-баған =∑ 2-7-бағандардың барлық жолдар бойынша;</w:t>
      </w:r>
    </w:p>
    <w:p>
      <w:pPr>
        <w:spacing w:after="0"/>
        <w:ind w:left="0"/>
        <w:jc w:val="both"/>
      </w:pPr>
      <w:r>
        <w:rPr>
          <w:rFonts w:ascii="Times New Roman"/>
          <w:b w:val="false"/>
          <w:i w:val="false"/>
          <w:color w:val="000000"/>
          <w:sz w:val="28"/>
        </w:rPr>
        <w:t>
      1-жол ≥ 1.1-жолдан барлық бағандар бойынша.</w:t>
      </w:r>
    </w:p>
    <w:p>
      <w:pPr>
        <w:spacing w:after="0"/>
        <w:ind w:left="0"/>
        <w:jc w:val="both"/>
      </w:pPr>
      <w:r>
        <w:rPr>
          <w:rFonts w:ascii="Times New Roman"/>
          <w:b w:val="false"/>
          <w:i w:val="false"/>
          <w:color w:val="000000"/>
          <w:sz w:val="28"/>
        </w:rPr>
        <w:t>
      8) 11 бөлім:</w:t>
      </w:r>
    </w:p>
    <w:p>
      <w:pPr>
        <w:spacing w:after="0"/>
        <w:ind w:left="0"/>
        <w:jc w:val="both"/>
      </w:pPr>
      <w:r>
        <w:rPr>
          <w:rFonts w:ascii="Times New Roman"/>
          <w:b w:val="false"/>
          <w:i w:val="false"/>
          <w:color w:val="000000"/>
          <w:sz w:val="28"/>
        </w:rPr>
        <w:t>
      2-баған ≤ 1-бағаннан барлық жолдар бойынша;</w:t>
      </w:r>
    </w:p>
    <w:p>
      <w:pPr>
        <w:spacing w:after="0"/>
        <w:ind w:left="0"/>
        <w:jc w:val="both"/>
      </w:pPr>
      <w:r>
        <w:rPr>
          <w:rFonts w:ascii="Times New Roman"/>
          <w:b w:val="false"/>
          <w:i w:val="false"/>
          <w:color w:val="000000"/>
          <w:sz w:val="28"/>
        </w:rPr>
        <w:t>
      4-баған ≤ 3-бағаннан барлық жолдар бойынша;</w:t>
      </w:r>
    </w:p>
    <w:p>
      <w:pPr>
        <w:spacing w:after="0"/>
        <w:ind w:left="0"/>
        <w:jc w:val="both"/>
      </w:pPr>
      <w:r>
        <w:rPr>
          <w:rFonts w:ascii="Times New Roman"/>
          <w:b w:val="false"/>
          <w:i w:val="false"/>
          <w:color w:val="000000"/>
          <w:sz w:val="28"/>
        </w:rPr>
        <w:t>
      6-баған ≤ 5-бағаннан барлық жолдар бойынша.</w:t>
      </w:r>
    </w:p>
    <w:p>
      <w:pPr>
        <w:spacing w:after="0"/>
        <w:ind w:left="0"/>
        <w:jc w:val="both"/>
      </w:pPr>
      <w:r>
        <w:rPr>
          <w:rFonts w:ascii="Times New Roman"/>
          <w:b w:val="false"/>
          <w:i w:val="false"/>
          <w:color w:val="000000"/>
          <w:sz w:val="28"/>
        </w:rPr>
        <w:t>
      9) 12-бөлім. 12А және 12Б ішкі бөлімдері:</w:t>
      </w:r>
    </w:p>
    <w:p>
      <w:pPr>
        <w:spacing w:after="0"/>
        <w:ind w:left="0"/>
        <w:jc w:val="both"/>
      </w:pPr>
      <w:r>
        <w:rPr>
          <w:rFonts w:ascii="Times New Roman"/>
          <w:b w:val="false"/>
          <w:i w:val="false"/>
          <w:color w:val="000000"/>
          <w:sz w:val="28"/>
        </w:rPr>
        <w:t>
      1-жол = ∑ 2, 3, 4, 5, 6, 7-жолдардың және де әрбір баған үшін (шекті бақылау);</w:t>
      </w:r>
    </w:p>
    <w:p>
      <w:pPr>
        <w:spacing w:after="0"/>
        <w:ind w:left="0"/>
        <w:jc w:val="both"/>
      </w:pPr>
      <w:r>
        <w:rPr>
          <w:rFonts w:ascii="Times New Roman"/>
          <w:b w:val="false"/>
          <w:i w:val="false"/>
          <w:color w:val="000000"/>
          <w:sz w:val="28"/>
        </w:rPr>
        <w:t>
      2-жол = ∑2.1 және 2.2-жолдардың әрбір баған үшін;</w:t>
      </w:r>
    </w:p>
    <w:p>
      <w:pPr>
        <w:spacing w:after="0"/>
        <w:ind w:left="0"/>
        <w:jc w:val="both"/>
      </w:pPr>
      <w:r>
        <w:rPr>
          <w:rFonts w:ascii="Times New Roman"/>
          <w:b w:val="false"/>
          <w:i w:val="false"/>
          <w:color w:val="000000"/>
          <w:sz w:val="28"/>
        </w:rPr>
        <w:t>
      3-жол = ∑3.1 және 3.2-жолдардың әрбір баған үшін;</w:t>
      </w:r>
    </w:p>
    <w:p>
      <w:pPr>
        <w:spacing w:after="0"/>
        <w:ind w:left="0"/>
        <w:jc w:val="both"/>
      </w:pPr>
      <w:r>
        <w:rPr>
          <w:rFonts w:ascii="Times New Roman"/>
          <w:b w:val="false"/>
          <w:i w:val="false"/>
          <w:color w:val="000000"/>
          <w:sz w:val="28"/>
        </w:rPr>
        <w:t>
      4-жол = ∑4.1 және 4.2-жолдардың әрбір баған үшін;</w:t>
      </w:r>
    </w:p>
    <w:p>
      <w:pPr>
        <w:spacing w:after="0"/>
        <w:ind w:left="0"/>
        <w:jc w:val="both"/>
      </w:pPr>
      <w:r>
        <w:rPr>
          <w:rFonts w:ascii="Times New Roman"/>
          <w:b w:val="false"/>
          <w:i w:val="false"/>
          <w:color w:val="000000"/>
          <w:sz w:val="28"/>
        </w:rPr>
        <w:t>
      5-жол = ∑5.1 және 5.2-жолдардың әрбір баған үшін;</w:t>
      </w:r>
    </w:p>
    <w:p>
      <w:pPr>
        <w:spacing w:after="0"/>
        <w:ind w:left="0"/>
        <w:jc w:val="both"/>
      </w:pPr>
      <w:r>
        <w:rPr>
          <w:rFonts w:ascii="Times New Roman"/>
          <w:b w:val="false"/>
          <w:i w:val="false"/>
          <w:color w:val="000000"/>
          <w:sz w:val="28"/>
        </w:rPr>
        <w:t>
      6-жол =∑ 6.1 және 6.2-жолдардың әрбір баған үшін;</w:t>
      </w:r>
    </w:p>
    <w:p>
      <w:pPr>
        <w:spacing w:after="0"/>
        <w:ind w:left="0"/>
        <w:jc w:val="both"/>
      </w:pPr>
      <w:r>
        <w:rPr>
          <w:rFonts w:ascii="Times New Roman"/>
          <w:b w:val="false"/>
          <w:i w:val="false"/>
          <w:color w:val="000000"/>
          <w:sz w:val="28"/>
        </w:rPr>
        <w:t>
      7-жол = ∑7.1 және 7.2-жолдардың әрбір баған үшін;</w:t>
      </w:r>
    </w:p>
    <w:p>
      <w:pPr>
        <w:spacing w:after="0"/>
        <w:ind w:left="0"/>
        <w:jc w:val="both"/>
      </w:pPr>
      <w:r>
        <w:rPr>
          <w:rFonts w:ascii="Times New Roman"/>
          <w:b w:val="false"/>
          <w:i w:val="false"/>
          <w:color w:val="000000"/>
          <w:sz w:val="28"/>
        </w:rPr>
        <w:t>
      2.2-жолдар = ∑2.2.1 және 2.2.2-жолдардың әрбір баған үшін;</w:t>
      </w:r>
    </w:p>
    <w:p>
      <w:pPr>
        <w:spacing w:after="0"/>
        <w:ind w:left="0"/>
        <w:jc w:val="both"/>
      </w:pPr>
      <w:r>
        <w:rPr>
          <w:rFonts w:ascii="Times New Roman"/>
          <w:b w:val="false"/>
          <w:i w:val="false"/>
          <w:color w:val="000000"/>
          <w:sz w:val="28"/>
        </w:rPr>
        <w:t>
      3.2-жолдар = ∑3.2.1 және 3.2.2-жолдардың әрбір баған үшін;</w:t>
      </w:r>
    </w:p>
    <w:p>
      <w:pPr>
        <w:spacing w:after="0"/>
        <w:ind w:left="0"/>
        <w:jc w:val="both"/>
      </w:pPr>
      <w:r>
        <w:rPr>
          <w:rFonts w:ascii="Times New Roman"/>
          <w:b w:val="false"/>
          <w:i w:val="false"/>
          <w:color w:val="000000"/>
          <w:sz w:val="28"/>
        </w:rPr>
        <w:t>
      4.2-жолдар = ∑4.2.1 және 4.2.2-жолдардың әрбір баған үшін;</w:t>
      </w:r>
    </w:p>
    <w:p>
      <w:pPr>
        <w:spacing w:after="0"/>
        <w:ind w:left="0"/>
        <w:jc w:val="both"/>
      </w:pPr>
      <w:r>
        <w:rPr>
          <w:rFonts w:ascii="Times New Roman"/>
          <w:b w:val="false"/>
          <w:i w:val="false"/>
          <w:color w:val="000000"/>
          <w:sz w:val="28"/>
        </w:rPr>
        <w:t>
      5.2-жолдар = ∑5.2.1 және 5.2.2-жолдардың әрбір баған үшін;</w:t>
      </w:r>
    </w:p>
    <w:p>
      <w:pPr>
        <w:spacing w:after="0"/>
        <w:ind w:left="0"/>
        <w:jc w:val="both"/>
      </w:pPr>
      <w:r>
        <w:rPr>
          <w:rFonts w:ascii="Times New Roman"/>
          <w:b w:val="false"/>
          <w:i w:val="false"/>
          <w:color w:val="000000"/>
          <w:sz w:val="28"/>
        </w:rPr>
        <w:t>
      6.2-жолдар =∑ 6.2.1 және 6.2.2-жолдардың әрбір баған үшін;</w:t>
      </w:r>
    </w:p>
    <w:p>
      <w:pPr>
        <w:spacing w:after="0"/>
        <w:ind w:left="0"/>
        <w:jc w:val="both"/>
      </w:pPr>
      <w:r>
        <w:rPr>
          <w:rFonts w:ascii="Times New Roman"/>
          <w:b w:val="false"/>
          <w:i w:val="false"/>
          <w:color w:val="000000"/>
          <w:sz w:val="28"/>
        </w:rPr>
        <w:t>
      7.2-жолдар =∑ 7.2.1 және 7.2.2-жолдардың әрбір баған үшін;</w:t>
      </w:r>
    </w:p>
    <w:p>
      <w:pPr>
        <w:spacing w:after="0"/>
        <w:ind w:left="0"/>
        <w:jc w:val="both"/>
      </w:pPr>
      <w:r>
        <w:rPr>
          <w:rFonts w:ascii="Times New Roman"/>
          <w:b w:val="false"/>
          <w:i w:val="false"/>
          <w:color w:val="000000"/>
          <w:sz w:val="28"/>
        </w:rPr>
        <w:t>
      2-баған ≤ 1-бағаннан;</w:t>
      </w:r>
    </w:p>
    <w:p>
      <w:pPr>
        <w:spacing w:after="0"/>
        <w:ind w:left="0"/>
        <w:jc w:val="both"/>
      </w:pPr>
      <w:r>
        <w:rPr>
          <w:rFonts w:ascii="Times New Roman"/>
          <w:b w:val="false"/>
          <w:i w:val="false"/>
          <w:color w:val="000000"/>
          <w:sz w:val="28"/>
        </w:rPr>
        <w:t>
      4-баған ≤ 3-бағаннан;</w:t>
      </w:r>
    </w:p>
    <w:p>
      <w:pPr>
        <w:spacing w:after="0"/>
        <w:ind w:left="0"/>
        <w:jc w:val="both"/>
      </w:pPr>
      <w:r>
        <w:rPr>
          <w:rFonts w:ascii="Times New Roman"/>
          <w:b w:val="false"/>
          <w:i w:val="false"/>
          <w:color w:val="000000"/>
          <w:sz w:val="28"/>
        </w:rPr>
        <w:t>
      6-баған ≤ 5-бағаннан;</w:t>
      </w:r>
    </w:p>
    <w:p>
      <w:pPr>
        <w:spacing w:after="0"/>
        <w:ind w:left="0"/>
        <w:jc w:val="both"/>
      </w:pPr>
      <w:r>
        <w:rPr>
          <w:rFonts w:ascii="Times New Roman"/>
          <w:b w:val="false"/>
          <w:i w:val="false"/>
          <w:color w:val="000000"/>
          <w:sz w:val="28"/>
        </w:rPr>
        <w:t>
      7-баған ≤ 5-бағаннан;</w:t>
      </w:r>
    </w:p>
    <w:p>
      <w:pPr>
        <w:spacing w:after="0"/>
        <w:ind w:left="0"/>
        <w:jc w:val="both"/>
      </w:pPr>
      <w:r>
        <w:rPr>
          <w:rFonts w:ascii="Times New Roman"/>
          <w:b w:val="false"/>
          <w:i w:val="false"/>
          <w:color w:val="000000"/>
          <w:sz w:val="28"/>
        </w:rPr>
        <w:t>
      8-баған ≤ 7-бағаннан;</w:t>
      </w:r>
    </w:p>
    <w:p>
      <w:pPr>
        <w:spacing w:after="0"/>
        <w:ind w:left="0"/>
        <w:jc w:val="both"/>
      </w:pPr>
      <w:r>
        <w:rPr>
          <w:rFonts w:ascii="Times New Roman"/>
          <w:b w:val="false"/>
          <w:i w:val="false"/>
          <w:color w:val="000000"/>
          <w:sz w:val="28"/>
        </w:rPr>
        <w:t>
      12А ішкі бөлімі-7М-ден басталатын мамандықтар бағыттарының кодтарын енгізу кезінде тиісті жолдар бойынша 1, 2, 3 және 4-бағандар ғана толтырылады;</w:t>
      </w:r>
    </w:p>
    <w:p>
      <w:pPr>
        <w:spacing w:after="0"/>
        <w:ind w:left="0"/>
        <w:jc w:val="both"/>
      </w:pPr>
      <w:r>
        <w:rPr>
          <w:rFonts w:ascii="Times New Roman"/>
          <w:b w:val="false"/>
          <w:i w:val="false"/>
          <w:color w:val="000000"/>
          <w:sz w:val="28"/>
        </w:rPr>
        <w:t>
      6М-ден басталатын мамандықтар бағыттарының кодтарын енгізу кезінде тиісті жолдар бойынша тек 3, 4, 5, 6, 7 және 8-бағандар толтырылады;</w:t>
      </w:r>
    </w:p>
    <w:p>
      <w:pPr>
        <w:spacing w:after="0"/>
        <w:ind w:left="0"/>
        <w:jc w:val="both"/>
      </w:pPr>
      <w:r>
        <w:rPr>
          <w:rFonts w:ascii="Times New Roman"/>
          <w:b w:val="false"/>
          <w:i w:val="false"/>
          <w:color w:val="000000"/>
          <w:sz w:val="28"/>
        </w:rPr>
        <w:t>
      7Б ішкі бөлімі-7r-ден басталатын мамандықтар бағыттарының кодтарын енгізу кезінде тиісті жолдар бойынша тек 1, 2, 3 және 4-бағандар толтырылады;</w:t>
      </w:r>
    </w:p>
    <w:p>
      <w:pPr>
        <w:spacing w:after="0"/>
        <w:ind w:left="0"/>
        <w:jc w:val="both"/>
      </w:pPr>
      <w:r>
        <w:rPr>
          <w:rFonts w:ascii="Times New Roman"/>
          <w:b w:val="false"/>
          <w:i w:val="false"/>
          <w:color w:val="000000"/>
          <w:sz w:val="28"/>
        </w:rPr>
        <w:t>
      6R-ден басталатын мамандықтар бағыттарының кодтарын енгізу кезінде тиісті жолдар бойынша тек 3, 4, 5, 6, 7 және 8-бағандар толтырылады.</w:t>
      </w:r>
    </w:p>
    <w:p>
      <w:pPr>
        <w:spacing w:after="0"/>
        <w:ind w:left="0"/>
        <w:jc w:val="both"/>
      </w:pPr>
      <w:r>
        <w:rPr>
          <w:rFonts w:ascii="Times New Roman"/>
          <w:b w:val="false"/>
          <w:i w:val="false"/>
          <w:color w:val="000000"/>
          <w:sz w:val="28"/>
        </w:rPr>
        <w:t>
      10) 13-бөлім, 13А және 13Б ішкі бөлімдер:</w:t>
      </w:r>
    </w:p>
    <w:p>
      <w:pPr>
        <w:spacing w:after="0"/>
        <w:ind w:left="0"/>
        <w:jc w:val="both"/>
      </w:pPr>
      <w:r>
        <w:rPr>
          <w:rFonts w:ascii="Times New Roman"/>
          <w:b w:val="false"/>
          <w:i w:val="false"/>
          <w:color w:val="000000"/>
          <w:sz w:val="28"/>
        </w:rPr>
        <w:t>
      1-жол = ∑ 2, 3, 4, 5, 6, 7-жолдардың және де әрбір баған үшін (шекті бақылау);</w:t>
      </w:r>
    </w:p>
    <w:p>
      <w:pPr>
        <w:spacing w:after="0"/>
        <w:ind w:left="0"/>
        <w:jc w:val="both"/>
      </w:pPr>
      <w:r>
        <w:rPr>
          <w:rFonts w:ascii="Times New Roman"/>
          <w:b w:val="false"/>
          <w:i w:val="false"/>
          <w:color w:val="000000"/>
          <w:sz w:val="28"/>
        </w:rPr>
        <w:t>
      2-жол = ∑2.1 және 2.2-жолдардың әрбір баған үшін;</w:t>
      </w:r>
    </w:p>
    <w:p>
      <w:pPr>
        <w:spacing w:after="0"/>
        <w:ind w:left="0"/>
        <w:jc w:val="both"/>
      </w:pPr>
      <w:r>
        <w:rPr>
          <w:rFonts w:ascii="Times New Roman"/>
          <w:b w:val="false"/>
          <w:i w:val="false"/>
          <w:color w:val="000000"/>
          <w:sz w:val="28"/>
        </w:rPr>
        <w:t>
      3-жол = ∑3.1 және 3.2-жолдардың әрбір баған үшін;</w:t>
      </w:r>
    </w:p>
    <w:p>
      <w:pPr>
        <w:spacing w:after="0"/>
        <w:ind w:left="0"/>
        <w:jc w:val="both"/>
      </w:pPr>
      <w:r>
        <w:rPr>
          <w:rFonts w:ascii="Times New Roman"/>
          <w:b w:val="false"/>
          <w:i w:val="false"/>
          <w:color w:val="000000"/>
          <w:sz w:val="28"/>
        </w:rPr>
        <w:t>
      4-жол = ∑4.1 және 4.2-жолдардың әрбір баған үшін;</w:t>
      </w:r>
    </w:p>
    <w:p>
      <w:pPr>
        <w:spacing w:after="0"/>
        <w:ind w:left="0"/>
        <w:jc w:val="both"/>
      </w:pPr>
      <w:r>
        <w:rPr>
          <w:rFonts w:ascii="Times New Roman"/>
          <w:b w:val="false"/>
          <w:i w:val="false"/>
          <w:color w:val="000000"/>
          <w:sz w:val="28"/>
        </w:rPr>
        <w:t>
      5-жол = ∑5.1 және 5.2-жолдардың әрбір баған үшін;</w:t>
      </w:r>
    </w:p>
    <w:p>
      <w:pPr>
        <w:spacing w:after="0"/>
        <w:ind w:left="0"/>
        <w:jc w:val="both"/>
      </w:pPr>
      <w:r>
        <w:rPr>
          <w:rFonts w:ascii="Times New Roman"/>
          <w:b w:val="false"/>
          <w:i w:val="false"/>
          <w:color w:val="000000"/>
          <w:sz w:val="28"/>
        </w:rPr>
        <w:t>
      6-жол =∑ 6.1 және 6.2-жолдардың әрбір баған үшін;</w:t>
      </w:r>
    </w:p>
    <w:p>
      <w:pPr>
        <w:spacing w:after="0"/>
        <w:ind w:left="0"/>
        <w:jc w:val="both"/>
      </w:pPr>
      <w:r>
        <w:rPr>
          <w:rFonts w:ascii="Times New Roman"/>
          <w:b w:val="false"/>
          <w:i w:val="false"/>
          <w:color w:val="000000"/>
          <w:sz w:val="28"/>
        </w:rPr>
        <w:t>
      7-жол = ∑7.1 және 7.2-жолдардың әрбір баған үшін;</w:t>
      </w:r>
    </w:p>
    <w:p>
      <w:pPr>
        <w:spacing w:after="0"/>
        <w:ind w:left="0"/>
        <w:jc w:val="both"/>
      </w:pPr>
      <w:r>
        <w:rPr>
          <w:rFonts w:ascii="Times New Roman"/>
          <w:b w:val="false"/>
          <w:i w:val="false"/>
          <w:color w:val="000000"/>
          <w:sz w:val="28"/>
        </w:rPr>
        <w:t>
      2.2-жолдар =∑ 2.2.1 және 2.2.2-жолдардың әрбір баған үшін;</w:t>
      </w:r>
    </w:p>
    <w:p>
      <w:pPr>
        <w:spacing w:after="0"/>
        <w:ind w:left="0"/>
        <w:jc w:val="both"/>
      </w:pPr>
      <w:r>
        <w:rPr>
          <w:rFonts w:ascii="Times New Roman"/>
          <w:b w:val="false"/>
          <w:i w:val="false"/>
          <w:color w:val="000000"/>
          <w:sz w:val="28"/>
        </w:rPr>
        <w:t>
      3.2-жолдар = ∑3.2.1 және 3.2.2-жолдардың әрбір баған үшін;</w:t>
      </w:r>
    </w:p>
    <w:p>
      <w:pPr>
        <w:spacing w:after="0"/>
        <w:ind w:left="0"/>
        <w:jc w:val="both"/>
      </w:pPr>
      <w:r>
        <w:rPr>
          <w:rFonts w:ascii="Times New Roman"/>
          <w:b w:val="false"/>
          <w:i w:val="false"/>
          <w:color w:val="000000"/>
          <w:sz w:val="28"/>
        </w:rPr>
        <w:t>
      4.2-жолдар = ∑4.2.1 және 4.2.2-жолдардың әрбір баған үшін;</w:t>
      </w:r>
    </w:p>
    <w:p>
      <w:pPr>
        <w:spacing w:after="0"/>
        <w:ind w:left="0"/>
        <w:jc w:val="both"/>
      </w:pPr>
      <w:r>
        <w:rPr>
          <w:rFonts w:ascii="Times New Roman"/>
          <w:b w:val="false"/>
          <w:i w:val="false"/>
          <w:color w:val="000000"/>
          <w:sz w:val="28"/>
        </w:rPr>
        <w:t>
      5.2-жолдар = ∑5.2.1 және 5.2.2-жолдардың әрбір баған үшін;</w:t>
      </w:r>
    </w:p>
    <w:p>
      <w:pPr>
        <w:spacing w:after="0"/>
        <w:ind w:left="0"/>
        <w:jc w:val="both"/>
      </w:pPr>
      <w:r>
        <w:rPr>
          <w:rFonts w:ascii="Times New Roman"/>
          <w:b w:val="false"/>
          <w:i w:val="false"/>
          <w:color w:val="000000"/>
          <w:sz w:val="28"/>
        </w:rPr>
        <w:t>
      6.2-жолдар = ∑6.2.1 және 6.2.2-жолдардың әрбір баған үшін;</w:t>
      </w:r>
    </w:p>
    <w:p>
      <w:pPr>
        <w:spacing w:after="0"/>
        <w:ind w:left="0"/>
        <w:jc w:val="both"/>
      </w:pPr>
      <w:r>
        <w:rPr>
          <w:rFonts w:ascii="Times New Roman"/>
          <w:b w:val="false"/>
          <w:i w:val="false"/>
          <w:color w:val="000000"/>
          <w:sz w:val="28"/>
        </w:rPr>
        <w:t>
      7.2-жолдар = ∑7.2.1 және 7.2.2-жолдардың әрбір баған үшін;</w:t>
      </w:r>
    </w:p>
    <w:p>
      <w:pPr>
        <w:spacing w:after="0"/>
        <w:ind w:left="0"/>
        <w:jc w:val="both"/>
      </w:pPr>
      <w:r>
        <w:rPr>
          <w:rFonts w:ascii="Times New Roman"/>
          <w:b w:val="false"/>
          <w:i w:val="false"/>
          <w:color w:val="000000"/>
          <w:sz w:val="28"/>
        </w:rPr>
        <w:t>
      2-баған ≤ 1-бағаннан;</w:t>
      </w:r>
    </w:p>
    <w:p>
      <w:pPr>
        <w:spacing w:after="0"/>
        <w:ind w:left="0"/>
        <w:jc w:val="both"/>
      </w:pPr>
      <w:r>
        <w:rPr>
          <w:rFonts w:ascii="Times New Roman"/>
          <w:b w:val="false"/>
          <w:i w:val="false"/>
          <w:color w:val="000000"/>
          <w:sz w:val="28"/>
        </w:rPr>
        <w:t>
      4-баған ≤ 3-бағаннан;</w:t>
      </w:r>
    </w:p>
    <w:p>
      <w:pPr>
        <w:spacing w:after="0"/>
        <w:ind w:left="0"/>
        <w:jc w:val="both"/>
      </w:pPr>
      <w:r>
        <w:rPr>
          <w:rFonts w:ascii="Times New Roman"/>
          <w:b w:val="false"/>
          <w:i w:val="false"/>
          <w:color w:val="000000"/>
          <w:sz w:val="28"/>
        </w:rPr>
        <w:t>
      6-баған ≤ 5-бағаннан;</w:t>
      </w:r>
    </w:p>
    <w:p>
      <w:pPr>
        <w:spacing w:after="0"/>
        <w:ind w:left="0"/>
        <w:jc w:val="both"/>
      </w:pPr>
      <w:r>
        <w:rPr>
          <w:rFonts w:ascii="Times New Roman"/>
          <w:b w:val="false"/>
          <w:i w:val="false"/>
          <w:color w:val="000000"/>
          <w:sz w:val="28"/>
        </w:rPr>
        <w:t>
      8-баған ≤ 7-бағаннан;</w:t>
      </w:r>
    </w:p>
    <w:p>
      <w:pPr>
        <w:spacing w:after="0"/>
        <w:ind w:left="0"/>
        <w:jc w:val="both"/>
      </w:pPr>
      <w:r>
        <w:rPr>
          <w:rFonts w:ascii="Times New Roman"/>
          <w:b w:val="false"/>
          <w:i w:val="false"/>
          <w:color w:val="000000"/>
          <w:sz w:val="28"/>
        </w:rPr>
        <w:t>
      7-баған ≤ 5-бағаннан;</w:t>
      </w:r>
    </w:p>
    <w:p>
      <w:pPr>
        <w:spacing w:after="0"/>
        <w:ind w:left="0"/>
        <w:jc w:val="both"/>
      </w:pPr>
      <w:r>
        <w:rPr>
          <w:rFonts w:ascii="Times New Roman"/>
          <w:b w:val="false"/>
          <w:i w:val="false"/>
          <w:color w:val="000000"/>
          <w:sz w:val="28"/>
        </w:rPr>
        <w:t>
      13-бөлімдер 13А және 13Б - ішкі бөлімдер-8D-ден басталатын мамандықтар бағыттарының кодтарын енгізу кезінде тиісті жолдар бойынша 1, 2, 3 және 4-бағандар ғана толтырылады;</w:t>
      </w:r>
    </w:p>
    <w:p>
      <w:pPr>
        <w:spacing w:after="0"/>
        <w:ind w:left="0"/>
        <w:jc w:val="both"/>
      </w:pPr>
      <w:r>
        <w:rPr>
          <w:rFonts w:ascii="Times New Roman"/>
          <w:b w:val="false"/>
          <w:i w:val="false"/>
          <w:color w:val="000000"/>
          <w:sz w:val="28"/>
        </w:rPr>
        <w:t>
      13-бөлімдер 13А және 13Б - ішкі бөлімдер-6D-дан басталатын мамандықтар бағыттарының кодтарын енгізу кезінде тек бағандар толтырылады тиісті жолдар бойынша 3, 4, 5, 6, 7 және 8.</w:t>
      </w:r>
    </w:p>
    <w:p>
      <w:pPr>
        <w:spacing w:after="0"/>
        <w:ind w:left="0"/>
        <w:jc w:val="both"/>
      </w:pPr>
      <w:r>
        <w:rPr>
          <w:rFonts w:ascii="Times New Roman"/>
          <w:b w:val="false"/>
          <w:i w:val="false"/>
          <w:color w:val="000000"/>
          <w:sz w:val="28"/>
        </w:rPr>
        <w:t>
      11) 14 бөлім:</w:t>
      </w:r>
    </w:p>
    <w:p>
      <w:pPr>
        <w:spacing w:after="0"/>
        <w:ind w:left="0"/>
        <w:jc w:val="both"/>
      </w:pPr>
      <w:r>
        <w:rPr>
          <w:rFonts w:ascii="Times New Roman"/>
          <w:b w:val="false"/>
          <w:i w:val="false"/>
          <w:color w:val="000000"/>
          <w:sz w:val="28"/>
        </w:rPr>
        <w:t>
      1-жол = ∑ 2, 3-жолдар барлық бағандар бойынша;</w:t>
      </w:r>
    </w:p>
    <w:p>
      <w:pPr>
        <w:spacing w:after="0"/>
        <w:ind w:left="0"/>
        <w:jc w:val="both"/>
      </w:pPr>
      <w:r>
        <w:rPr>
          <w:rFonts w:ascii="Times New Roman"/>
          <w:b w:val="false"/>
          <w:i w:val="false"/>
          <w:color w:val="000000"/>
          <w:sz w:val="28"/>
        </w:rPr>
        <w:t>
      2-жол= ∑2.1-2.4-жолдар барлық бағандар бойынша;</w:t>
      </w:r>
    </w:p>
    <w:p>
      <w:pPr>
        <w:spacing w:after="0"/>
        <w:ind w:left="0"/>
        <w:jc w:val="both"/>
      </w:pPr>
      <w:r>
        <w:rPr>
          <w:rFonts w:ascii="Times New Roman"/>
          <w:b w:val="false"/>
          <w:i w:val="false"/>
          <w:color w:val="000000"/>
          <w:sz w:val="28"/>
        </w:rPr>
        <w:t>
      3-жол= ∑3.1-3.4-жолдар барлық бағандар бойынша;</w:t>
      </w:r>
    </w:p>
    <w:p>
      <w:pPr>
        <w:spacing w:after="0"/>
        <w:ind w:left="0"/>
        <w:jc w:val="both"/>
      </w:pPr>
      <w:r>
        <w:rPr>
          <w:rFonts w:ascii="Times New Roman"/>
          <w:b w:val="false"/>
          <w:i w:val="false"/>
          <w:color w:val="000000"/>
          <w:sz w:val="28"/>
        </w:rPr>
        <w:t>
      1-баған ≥ 2-бағанға әрбір жол үшін;</w:t>
      </w:r>
    </w:p>
    <w:p>
      <w:pPr>
        <w:spacing w:after="0"/>
        <w:ind w:left="0"/>
        <w:jc w:val="both"/>
      </w:pPr>
      <w:r>
        <w:rPr>
          <w:rFonts w:ascii="Times New Roman"/>
          <w:b w:val="false"/>
          <w:i w:val="false"/>
          <w:color w:val="000000"/>
          <w:sz w:val="28"/>
        </w:rPr>
        <w:t>
      1-баған ≥ 3-бағанға әрбір жол үшін;</w:t>
      </w:r>
    </w:p>
    <w:p>
      <w:pPr>
        <w:spacing w:after="0"/>
        <w:ind w:left="0"/>
        <w:jc w:val="both"/>
      </w:pPr>
      <w:r>
        <w:rPr>
          <w:rFonts w:ascii="Times New Roman"/>
          <w:b w:val="false"/>
          <w:i w:val="false"/>
          <w:color w:val="000000"/>
          <w:sz w:val="28"/>
        </w:rPr>
        <w:t>
      1-баған ≥ 4-бағанға әрбір жол үшін;</w:t>
      </w:r>
    </w:p>
    <w:p>
      <w:pPr>
        <w:spacing w:after="0"/>
        <w:ind w:left="0"/>
        <w:jc w:val="both"/>
      </w:pPr>
      <w:r>
        <w:rPr>
          <w:rFonts w:ascii="Times New Roman"/>
          <w:b w:val="false"/>
          <w:i w:val="false"/>
          <w:color w:val="000000"/>
          <w:sz w:val="28"/>
        </w:rPr>
        <w:t>
      1-баған ≥ 5-бағанға әрбір жол үшін;</w:t>
      </w:r>
    </w:p>
    <w:p>
      <w:pPr>
        <w:spacing w:after="0"/>
        <w:ind w:left="0"/>
        <w:jc w:val="both"/>
      </w:pPr>
      <w:r>
        <w:rPr>
          <w:rFonts w:ascii="Times New Roman"/>
          <w:b w:val="false"/>
          <w:i w:val="false"/>
          <w:color w:val="000000"/>
          <w:sz w:val="28"/>
        </w:rPr>
        <w:t>
      1-баған ≥ 6-бағанға әрбір жол үшін;</w:t>
      </w:r>
    </w:p>
    <w:p>
      <w:pPr>
        <w:spacing w:after="0"/>
        <w:ind w:left="0"/>
        <w:jc w:val="both"/>
      </w:pPr>
      <w:r>
        <w:rPr>
          <w:rFonts w:ascii="Times New Roman"/>
          <w:b w:val="false"/>
          <w:i w:val="false"/>
          <w:color w:val="000000"/>
          <w:sz w:val="28"/>
        </w:rPr>
        <w:t>
      1-баған ≥ 7-бағанға әрбір жол үшін;</w:t>
      </w:r>
    </w:p>
    <w:p>
      <w:pPr>
        <w:spacing w:after="0"/>
        <w:ind w:left="0"/>
        <w:jc w:val="both"/>
      </w:pPr>
      <w:r>
        <w:rPr>
          <w:rFonts w:ascii="Times New Roman"/>
          <w:b w:val="false"/>
          <w:i w:val="false"/>
          <w:color w:val="000000"/>
          <w:sz w:val="28"/>
        </w:rPr>
        <w:t>
      1-баған ≥ 8-бағанға әрбір жол үшін.</w:t>
      </w:r>
    </w:p>
    <w:p>
      <w:pPr>
        <w:spacing w:after="0"/>
        <w:ind w:left="0"/>
        <w:jc w:val="both"/>
      </w:pPr>
      <w:r>
        <w:rPr>
          <w:rFonts w:ascii="Times New Roman"/>
          <w:b w:val="false"/>
          <w:i w:val="false"/>
          <w:color w:val="000000"/>
          <w:sz w:val="28"/>
        </w:rPr>
        <w:t>
      12) 15 бөлім:</w:t>
      </w:r>
    </w:p>
    <w:p>
      <w:pPr>
        <w:spacing w:after="0"/>
        <w:ind w:left="0"/>
        <w:jc w:val="both"/>
      </w:pPr>
      <w:r>
        <w:rPr>
          <w:rFonts w:ascii="Times New Roman"/>
          <w:b w:val="false"/>
          <w:i w:val="false"/>
          <w:color w:val="000000"/>
          <w:sz w:val="28"/>
        </w:rPr>
        <w:t>
      1-жол = ∑1.1-1.2 жолдарының;</w:t>
      </w:r>
    </w:p>
    <w:p>
      <w:pPr>
        <w:spacing w:after="0"/>
        <w:ind w:left="0"/>
        <w:jc w:val="both"/>
      </w:pPr>
      <w:r>
        <w:rPr>
          <w:rFonts w:ascii="Times New Roman"/>
          <w:b w:val="false"/>
          <w:i w:val="false"/>
          <w:color w:val="000000"/>
          <w:sz w:val="28"/>
        </w:rPr>
        <w:t>
      3-жол ≥ 3.1-жолдан;</w:t>
      </w:r>
    </w:p>
    <w:p>
      <w:pPr>
        <w:spacing w:after="0"/>
        <w:ind w:left="0"/>
        <w:jc w:val="both"/>
      </w:pPr>
      <w:r>
        <w:rPr>
          <w:rFonts w:ascii="Times New Roman"/>
          <w:b w:val="false"/>
          <w:i w:val="false"/>
          <w:color w:val="000000"/>
          <w:sz w:val="28"/>
        </w:rPr>
        <w:t>
      1-жол ≥ ∑1.3-1.5-жолдар;</w:t>
      </w:r>
    </w:p>
    <w:p>
      <w:pPr>
        <w:spacing w:after="0"/>
        <w:ind w:left="0"/>
        <w:jc w:val="both"/>
      </w:pPr>
      <w:r>
        <w:rPr>
          <w:rFonts w:ascii="Times New Roman"/>
          <w:b w:val="false"/>
          <w:i w:val="false"/>
          <w:color w:val="000000"/>
          <w:sz w:val="28"/>
        </w:rPr>
        <w:t>
      7-жол ≤ 8-жолдан;</w:t>
      </w:r>
    </w:p>
    <w:p>
      <w:pPr>
        <w:spacing w:after="0"/>
        <w:ind w:left="0"/>
        <w:jc w:val="both"/>
      </w:pPr>
      <w:r>
        <w:rPr>
          <w:rFonts w:ascii="Times New Roman"/>
          <w:b w:val="false"/>
          <w:i w:val="false"/>
          <w:color w:val="000000"/>
          <w:sz w:val="28"/>
        </w:rPr>
        <w:t>
      7-жол ≤ 9-жолдан.</w:t>
      </w:r>
    </w:p>
    <w:p>
      <w:pPr>
        <w:spacing w:after="0"/>
        <w:ind w:left="0"/>
        <w:jc w:val="both"/>
      </w:pPr>
      <w:r>
        <w:rPr>
          <w:rFonts w:ascii="Times New Roman"/>
          <w:b w:val="false"/>
          <w:i w:val="false"/>
          <w:color w:val="000000"/>
          <w:sz w:val="28"/>
        </w:rPr>
        <w:t>
      13) бөлімдер арасындағы бақылау:</w:t>
      </w:r>
    </w:p>
    <w:p>
      <w:pPr>
        <w:spacing w:after="0"/>
        <w:ind w:left="0"/>
        <w:jc w:val="both"/>
      </w:pPr>
      <w:r>
        <w:rPr>
          <w:rFonts w:ascii="Times New Roman"/>
          <w:b w:val="false"/>
          <w:i w:val="false"/>
          <w:color w:val="000000"/>
          <w:sz w:val="28"/>
        </w:rPr>
        <w:t>
      Бакалавриат:</w:t>
      </w:r>
    </w:p>
    <w:p>
      <w:pPr>
        <w:spacing w:after="0"/>
        <w:ind w:left="0"/>
        <w:jc w:val="both"/>
      </w:pPr>
      <w:r>
        <w:rPr>
          <w:rFonts w:ascii="Times New Roman"/>
          <w:b w:val="false"/>
          <w:i w:val="false"/>
          <w:color w:val="000000"/>
          <w:sz w:val="28"/>
        </w:rPr>
        <w:t>
      4-бөлім 1-бағанның 1-жолы = 5-бөлім 1-бағанның 1-жолы = 6-бөлім 5-бағанның 1-жолы = 7-бөлім 5-бағанның 1-жолы = 8-бөлім 5-бағанның 1-жолы = 9-бөлім 4-бағанның 1-жолы = 1-бағанның 1-жолы 10-бөлім;</w:t>
      </w:r>
    </w:p>
    <w:p>
      <w:pPr>
        <w:spacing w:after="0"/>
        <w:ind w:left="0"/>
        <w:jc w:val="both"/>
      </w:pPr>
      <w:r>
        <w:rPr>
          <w:rFonts w:ascii="Times New Roman"/>
          <w:b w:val="false"/>
          <w:i w:val="false"/>
          <w:color w:val="000000"/>
          <w:sz w:val="28"/>
        </w:rPr>
        <w:t>
      4-бөлім 1-бағанның 2-жолы = 6-бөлім 1-бағанның 1-жолында = 7-бөлім 1-бағанның 1-жолында = 8-бөлім 1-бағанның 1-жолында= 9-бөлім 1-бағанның 1-жолында;</w:t>
      </w:r>
    </w:p>
    <w:p>
      <w:pPr>
        <w:spacing w:after="0"/>
        <w:ind w:left="0"/>
        <w:jc w:val="both"/>
      </w:pPr>
      <w:r>
        <w:rPr>
          <w:rFonts w:ascii="Times New Roman"/>
          <w:b w:val="false"/>
          <w:i w:val="false"/>
          <w:color w:val="000000"/>
          <w:sz w:val="28"/>
        </w:rPr>
        <w:t>
      4-бөлім 1-бағанның 6-жолы = 6-бөлім 9-бағанның 1-жолында = 7-бөлім 9-бағанның 1-жолында = 8-бөлім 9-бағанның 1-жолында= 9-бөлім 7-бағанның 1-жолында;</w:t>
      </w:r>
    </w:p>
    <w:p>
      <w:pPr>
        <w:spacing w:after="0"/>
        <w:ind w:left="0"/>
        <w:jc w:val="both"/>
      </w:pPr>
      <w:r>
        <w:rPr>
          <w:rFonts w:ascii="Times New Roman"/>
          <w:b w:val="false"/>
          <w:i w:val="false"/>
          <w:color w:val="000000"/>
          <w:sz w:val="28"/>
        </w:rPr>
        <w:t>
      9-бөлім 6-бағанның 1-жолы = 10-бөлім 2-бағанның 1-жолына;</w:t>
      </w:r>
    </w:p>
    <w:p>
      <w:pPr>
        <w:spacing w:after="0"/>
        <w:ind w:left="0"/>
        <w:jc w:val="both"/>
      </w:pPr>
      <w:r>
        <w:rPr>
          <w:rFonts w:ascii="Times New Roman"/>
          <w:b w:val="false"/>
          <w:i w:val="false"/>
          <w:color w:val="000000"/>
          <w:sz w:val="28"/>
        </w:rPr>
        <w:t>
      Магистратура:</w:t>
      </w:r>
    </w:p>
    <w:p>
      <w:pPr>
        <w:spacing w:after="0"/>
        <w:ind w:left="0"/>
        <w:jc w:val="both"/>
      </w:pPr>
      <w:r>
        <w:rPr>
          <w:rFonts w:ascii="Times New Roman"/>
          <w:b w:val="false"/>
          <w:i w:val="false"/>
          <w:color w:val="000000"/>
          <w:sz w:val="28"/>
        </w:rPr>
        <w:t>
      4-бөлім 2-бағанның 1-жолы + 4-бөлім 3-бағанның 1-жолы = 12-бөлім 12А-ішкі бөлім 3-бағанның 1-жолы = 6-бағанның 6-жолы = 7-бөлім 6-бағанның 1-жолы = 8-бөлім 6-бағанның 1-жолы;</w:t>
      </w:r>
    </w:p>
    <w:p>
      <w:pPr>
        <w:spacing w:after="0"/>
        <w:ind w:left="0"/>
        <w:jc w:val="both"/>
      </w:pPr>
      <w:r>
        <w:rPr>
          <w:rFonts w:ascii="Times New Roman"/>
          <w:b w:val="false"/>
          <w:i w:val="false"/>
          <w:color w:val="000000"/>
          <w:sz w:val="28"/>
        </w:rPr>
        <w:t>
      4-бөлім 2-бағанның 2-жолы + 4-бөлім 3-бағанның 2-жолы = 12-бөлім 12А - ішкі бөлім 1-бағанның 1-жолы = 6-бөлім 2-бағанның 1-жолы = 7-бөлім 2-бағанның 1-жолы = 8-бөлім 2-бағанның 1-жолы;</w:t>
      </w:r>
    </w:p>
    <w:p>
      <w:pPr>
        <w:spacing w:after="0"/>
        <w:ind w:left="0"/>
        <w:jc w:val="both"/>
      </w:pPr>
      <w:r>
        <w:rPr>
          <w:rFonts w:ascii="Times New Roman"/>
          <w:b w:val="false"/>
          <w:i w:val="false"/>
          <w:color w:val="000000"/>
          <w:sz w:val="28"/>
        </w:rPr>
        <w:t>
      4-бөлім 2-бағанның 6-жолы + 4-бөлім 3-бағанның 6-жолы = 12-бөлім 12А-ішкі бөлім 5-бағанның 1-жолы = 6-жол 10-бағанның 1-жолы = 7-бөлім 10-бағанның 1-жолы = 8-бөлім 10-бағанның 1-жолы;</w:t>
      </w:r>
    </w:p>
    <w:p>
      <w:pPr>
        <w:spacing w:after="0"/>
        <w:ind w:left="0"/>
        <w:jc w:val="both"/>
      </w:pPr>
      <w:r>
        <w:rPr>
          <w:rFonts w:ascii="Times New Roman"/>
          <w:b w:val="false"/>
          <w:i w:val="false"/>
          <w:color w:val="000000"/>
          <w:sz w:val="28"/>
        </w:rPr>
        <w:t>
      Резидентура:</w:t>
      </w:r>
    </w:p>
    <w:p>
      <w:pPr>
        <w:spacing w:after="0"/>
        <w:ind w:left="0"/>
        <w:jc w:val="both"/>
      </w:pPr>
      <w:r>
        <w:rPr>
          <w:rFonts w:ascii="Times New Roman"/>
          <w:b w:val="false"/>
          <w:i w:val="false"/>
          <w:color w:val="000000"/>
          <w:sz w:val="28"/>
        </w:rPr>
        <w:t>
      4-бөлім 4-бағанның 2-жолы = 12-бөлімнің 12Б-ішкі бөлімінің 1-жолына 1-баған = 6-бөлім 3-бағанның 1-жолына = 7-жол 3-бағанның 1-жолына = 8-жол 3-бағанның 1-жолына;</w:t>
      </w:r>
    </w:p>
    <w:p>
      <w:pPr>
        <w:spacing w:after="0"/>
        <w:ind w:left="0"/>
        <w:jc w:val="both"/>
      </w:pPr>
      <w:r>
        <w:rPr>
          <w:rFonts w:ascii="Times New Roman"/>
          <w:b w:val="false"/>
          <w:i w:val="false"/>
          <w:color w:val="000000"/>
          <w:sz w:val="28"/>
        </w:rPr>
        <w:t>
      12Б ішкі бөлімнің 1-бөлімі 1-бағанның 1-жолы = 6-бөлім 3-бағанның 1-жолында = 7-бөлім 3-бағанның 1-жолында = 8-бөлім 3-бағанның 1-жолында;</w:t>
      </w:r>
    </w:p>
    <w:p>
      <w:pPr>
        <w:spacing w:after="0"/>
        <w:ind w:left="0"/>
        <w:jc w:val="both"/>
      </w:pPr>
      <w:r>
        <w:rPr>
          <w:rFonts w:ascii="Times New Roman"/>
          <w:b w:val="false"/>
          <w:i w:val="false"/>
          <w:color w:val="000000"/>
          <w:sz w:val="28"/>
        </w:rPr>
        <w:t>
      12-бөлім 12Б-ішкі бөлім 5-бағанның 1-жолы = 6-бөлім 11-бағанның 1-жолында = 7-бөлім 11-бағанның 1-жолында = 8-бөлім 11-бағанның 1-жолында;</w:t>
      </w:r>
    </w:p>
    <w:p>
      <w:pPr>
        <w:spacing w:after="0"/>
        <w:ind w:left="0"/>
        <w:jc w:val="both"/>
      </w:pPr>
      <w:r>
        <w:rPr>
          <w:rFonts w:ascii="Times New Roman"/>
          <w:b w:val="false"/>
          <w:i w:val="false"/>
          <w:color w:val="000000"/>
          <w:sz w:val="28"/>
        </w:rPr>
        <w:t>
      Докторантура:</w:t>
      </w:r>
    </w:p>
    <w:p>
      <w:pPr>
        <w:spacing w:after="0"/>
        <w:ind w:left="0"/>
        <w:jc w:val="both"/>
      </w:pPr>
      <w:r>
        <w:rPr>
          <w:rFonts w:ascii="Times New Roman"/>
          <w:b w:val="false"/>
          <w:i w:val="false"/>
          <w:color w:val="000000"/>
          <w:sz w:val="28"/>
        </w:rPr>
        <w:t>
      4-бөлім 5-бағанның 1-жолы + 4-бөлім 6-бағанның 1-жолы = 13-бөлім 3-бағанның 1-жолы = 6-бөлім 8-бағанның 1-жолы = 7-бөлім 8-бағанның 1-жолы = 8-бөлім 8-жол 1-жол;</w:t>
      </w:r>
    </w:p>
    <w:p>
      <w:pPr>
        <w:spacing w:after="0"/>
        <w:ind w:left="0"/>
        <w:jc w:val="both"/>
      </w:pPr>
      <w:r>
        <w:rPr>
          <w:rFonts w:ascii="Times New Roman"/>
          <w:b w:val="false"/>
          <w:i w:val="false"/>
          <w:color w:val="000000"/>
          <w:sz w:val="28"/>
        </w:rPr>
        <w:t>
      3-бөлім 1-бағанның 1-жолы = 13-бөлім 3-бағанның 1-жолы = 6-бөлім 8-бағанның 1-жолы = 7-бөлім 8-бағанның 1-жолы = 8-бөлім 8-жол 8-бағанның 1-жолы;</w:t>
      </w:r>
    </w:p>
    <w:p>
      <w:pPr>
        <w:spacing w:after="0"/>
        <w:ind w:left="0"/>
        <w:jc w:val="both"/>
      </w:pPr>
      <w:r>
        <w:rPr>
          <w:rFonts w:ascii="Times New Roman"/>
          <w:b w:val="false"/>
          <w:i w:val="false"/>
          <w:color w:val="000000"/>
          <w:sz w:val="28"/>
        </w:rPr>
        <w:t>
      4-бөлім 5-бағанның 6-жолы + 4-бөлім 6-бағанның 6-жолы =13-бөлімнің 5-бағанының 1-жолы = 6-бөлімнің 12-бағанының 1-жолына = 1-жолға 7-бөлімнің 12-бағаны = 8-бөлімнің 12-бағанының 1-жолы.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Стратегиялық жоспарлау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реформалар агенттігінің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статистика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бюросының 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18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34 Бұйрыққа 5-қосымша</w:t>
            </w:r>
          </w:p>
        </w:tc>
      </w:tr>
    </w:tbl>
    <w:tbl>
      <w:tblPr>
        <w:tblW w:w="0" w:type="auto"/>
        <w:tblCellSpacing w:w="0" w:type="auto"/>
        <w:tblBorders>
          <w:top w:val="none"/>
          <w:left w:val="none"/>
          <w:bottom w:val="none"/>
          <w:right w:val="none"/>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590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2159000" cy="1422400"/>
                          </a:xfrm>
                          <a:prstGeom prst="rect">
                            <a:avLst/>
                          </a:prstGeom>
                        </pic:spPr>
                      </pic:pic>
                    </a:graphicData>
                  </a:graphic>
                </wp:inline>
              </w:drawing>
            </w:r>
          </w:p>
          <w:p>
            <w:pPr>
              <w:spacing w:after="20"/>
              <w:ind w:left="20"/>
              <w:jc w:val="both"/>
            </w:pPr>
          </w:p>
          <w:p>
            <w:pPr>
              <w:spacing w:after="20"/>
              <w:ind w:left="20"/>
              <w:jc w:val="both"/>
            </w:pPr>
          </w:p>
        </w:tc>
        <w:tc>
          <w:tcPr>
            <w:tcW w:w="0" w:type="auto"/>
            <w:gridSpan w:val="4"/>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статистика органдары құпиялылығына кепілдік береді</w:t>
            </w:r>
          </w:p>
          <w:p>
            <w:pPr>
              <w:spacing w:after="20"/>
              <w:ind w:left="20"/>
              <w:jc w:val="both"/>
            </w:pPr>
            <w:r>
              <w:rPr>
                <w:rFonts w:ascii="Times New Roman"/>
                <w:b w:val="false"/>
                <w:i w:val="false"/>
                <w:color w:val="000000"/>
                <w:sz w:val="20"/>
              </w:rPr>
              <w:t>
Конфиденциальность гарантируется органами государственной статистики</w:t>
            </w:r>
          </w:p>
          <w:p>
            <w:pPr>
              <w:spacing w:after="20"/>
              <w:ind w:left="20"/>
              <w:jc w:val="both"/>
            </w:pPr>
            <w:r>
              <w:rPr>
                <w:rFonts w:ascii="Times New Roman"/>
                <w:b w:val="false"/>
                <w:i w:val="false"/>
                <w:color w:val="000000"/>
                <w:sz w:val="20"/>
              </w:rPr>
              <w:t>
Жалпымемлекеттік статистикалық байқаудың статистикалық нысаны</w:t>
            </w:r>
          </w:p>
          <w:p>
            <w:pPr>
              <w:spacing w:after="20"/>
              <w:ind w:left="20"/>
              <w:jc w:val="both"/>
            </w:pPr>
            <w:r>
              <w:rPr>
                <w:rFonts w:ascii="Times New Roman"/>
                <w:b w:val="false"/>
                <w:i w:val="false"/>
                <w:color w:val="000000"/>
                <w:sz w:val="20"/>
              </w:rPr>
              <w:t xml:space="preserve">
Статистическая форма общегосударственного статистического наблюдения </w:t>
            </w:r>
          </w:p>
        </w:tc>
        <w:tc>
          <w:tcPr>
            <w:tcW w:w="0" w:type="auto"/>
            <w:gridSpan w:val="8"/>
            <w:vMerge w:val="restart"/>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tcBorders>
              <w:top w:val="nil"/>
            </w:tcBorders>
          </w:tcPr>
          <w:p/>
        </w:tc>
        <w:tc>
          <w:tcPr>
            <w:tcW w:w="0" w:type="auto"/>
            <w:gridSpan w:val="8"/>
            <w:vMerge/>
            <w:tcBorders>
              <w:top w:val="nil"/>
            </w:tcBorders>
          </w:tcPr>
          <w:p/>
        </w:tc>
      </w:tr>
      <w:tr>
        <w:trPr>
          <w:trHeight w:val="30" w:hRule="atLeast"/>
        </w:trPr>
        <w:tc>
          <w:tcPr>
            <w:tcW w:w="0" w:type="auto"/>
            <w:gridSpan w:val="1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Ғылыми-зерттеу және тәжірибелік-конструкторлық жұмыстар туралы есеп</w:t>
            </w:r>
          </w:p>
          <w:p>
            <w:pPr>
              <w:spacing w:after="20"/>
              <w:ind w:left="20"/>
              <w:jc w:val="both"/>
            </w:pPr>
            <w:r>
              <w:rPr>
                <w:rFonts w:ascii="Times New Roman"/>
                <w:b w:val="false"/>
                <w:i w:val="false"/>
                <w:color w:val="000000"/>
                <w:sz w:val="20"/>
              </w:rPr>
              <w:t>
Отчет о научно-исследовательских и опытно-конструкторских работах</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
Индекс</w:t>
            </w:r>
          </w:p>
        </w:tc>
        <w:tc>
          <w:tcPr>
            <w:tcW w:w="94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1-ғылым</w:t>
            </w:r>
          </w:p>
          <w:p>
            <w:pPr>
              <w:spacing w:after="20"/>
              <w:ind w:left="20"/>
              <w:jc w:val="both"/>
            </w:pPr>
            <w:r>
              <w:rPr>
                <w:rFonts w:ascii="Times New Roman"/>
                <w:b w:val="false"/>
                <w:i w:val="false"/>
                <w:color w:val="000000"/>
                <w:sz w:val="20"/>
              </w:rPr>
              <w:t>
1-наука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p>
            <w:pPr>
              <w:spacing w:after="20"/>
              <w:ind w:left="20"/>
              <w:jc w:val="both"/>
            </w:pPr>
            <w:r>
              <w:rPr>
                <w:rFonts w:ascii="Times New Roman"/>
                <w:b w:val="false"/>
                <w:i w:val="false"/>
                <w:color w:val="000000"/>
                <w:sz w:val="20"/>
              </w:rPr>
              <w:t>
годовая</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p>
            <w:pPr>
              <w:spacing w:after="20"/>
              <w:ind w:left="20"/>
              <w:jc w:val="both"/>
            </w:pPr>
            <w:r>
              <w:rPr>
                <w:rFonts w:ascii="Times New Roman"/>
                <w:b w:val="false"/>
                <w:i w:val="false"/>
                <w:color w:val="000000"/>
                <w:sz w:val="20"/>
              </w:rPr>
              <w:t>
отчетный период</w:t>
            </w:r>
          </w:p>
        </w:tc>
        <w:tc>
          <w:tcPr>
            <w:tcW w:w="94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955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2095500" cy="685800"/>
                          </a:xfrm>
                          <a:prstGeom prst="rect">
                            <a:avLst/>
                          </a:prstGeom>
                        </pic:spPr>
                      </pic:pic>
                    </a:graphicData>
                  </a:graphic>
                </wp:inline>
              </w:drawing>
            </w:r>
          </w:p>
          <w:p>
            <w:pPr>
              <w:spacing w:after="20"/>
              <w:ind w:left="20"/>
              <w:jc w:val="both"/>
            </w:pPr>
          </w:p>
          <w:p>
            <w:pPr>
              <w:spacing w:after="20"/>
              <w:ind w:left="20"/>
              <w:jc w:val="both"/>
            </w:pPr>
          </w:p>
        </w:tc>
        <w:tc>
          <w:tcPr>
            <w:tcW w:w="94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
год</w:t>
            </w:r>
          </w:p>
        </w:tc>
      </w:tr>
      <w:tr>
        <w:trPr>
          <w:trHeight w:val="30" w:hRule="atLeast"/>
        </w:trPr>
        <w:tc>
          <w:tcPr>
            <w:tcW w:w="0" w:type="auto"/>
            <w:gridSpan w:val="1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Экономикалық қызмет түрлерінің жалпы жіктеуішінің (бұдан әрі ─ ЭҚЖЖ) 72, 85.4 - кодтарына сәйкес экономикалық қызметтің негізгі және қосалқы түрі бар заңды тұлғалар және (немесе) олардың құрылымдық және оқшауланған бөлімшелері және тізім бойынша экономикалық қызмет түрлеріне қарамастан ғылыми-зерттеу және тәжірибелік-конструкторлық жұмыстарды жүзеге асыратын ұйымдар ұсынады</w:t>
            </w:r>
          </w:p>
          <w:p>
            <w:pPr>
              <w:spacing w:after="20"/>
              <w:ind w:left="20"/>
              <w:jc w:val="both"/>
            </w:pPr>
            <w:r>
              <w:rPr>
                <w:rFonts w:ascii="Times New Roman"/>
                <w:b w:val="false"/>
                <w:i w:val="false"/>
                <w:color w:val="000000"/>
                <w:sz w:val="20"/>
              </w:rPr>
              <w:t>
Представляют юридические лица и (или) их структурные и обособленные подразделения с основным и вторичным видами экономической деятельности согласно кодам Общего классификатора видов экономической деятельности (далее ─ ОКЭД) 72, 85.4 и организации, независимо от вида экономической деятельности, осуществлявшие научно-исследовательские и опытно-конструкторские работы по списку</w:t>
            </w:r>
          </w:p>
        </w:tc>
      </w:tr>
      <w:tr>
        <w:trPr>
          <w:trHeight w:val="30" w:hRule="atLeast"/>
        </w:trPr>
        <w:tc>
          <w:tcPr>
            <w:tcW w:w="0" w:type="auto"/>
            <w:gridSpan w:val="1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Ұсыну мерзімі – есепті кезеңнен кейінгі 25 қаңтарға (қоса алғанда) дейін</w:t>
            </w:r>
          </w:p>
          <w:p>
            <w:pPr>
              <w:spacing w:after="20"/>
              <w:ind w:left="20"/>
              <w:jc w:val="both"/>
            </w:pPr>
            <w:r>
              <w:rPr>
                <w:rFonts w:ascii="Times New Roman"/>
                <w:b w:val="false"/>
                <w:i w:val="false"/>
                <w:color w:val="000000"/>
                <w:sz w:val="20"/>
              </w:rPr>
              <w:t xml:space="preserve">
Срок представления – до 25 января (включительно) после отчетного периода </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
код БИН</w:t>
            </w:r>
          </w:p>
        </w:tc>
        <w:tc>
          <w:tcPr>
            <w:tcW w:w="0" w:type="auto"/>
            <w:gridSpan w:val="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r>
              <w:drawing>
                <wp:inline distT="0" distB="0" distL="0" distR="0">
                  <wp:extent cx="51181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5118100" cy="6477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Заңды тұлғаның негізгі сипаттамаларын көрсетіңіз</w:t>
      </w:r>
    </w:p>
    <w:p>
      <w:pPr>
        <w:spacing w:after="0"/>
        <w:ind w:left="0"/>
        <w:jc w:val="both"/>
      </w:pPr>
      <w:r>
        <w:rPr>
          <w:rFonts w:ascii="Times New Roman"/>
          <w:b w:val="false"/>
          <w:i w:val="false"/>
          <w:color w:val="000000"/>
          <w:sz w:val="28"/>
        </w:rPr>
        <w:t>
      Укажите основные характеристики юридического лица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4191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белгісімен жауаптың тиісті нұсқасы белгіленеді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Отмечается знаком "" соответствующий вариант ответа</w:t>
      </w:r>
    </w:p>
    <w:p>
      <w:pPr>
        <w:spacing w:after="0"/>
        <w:ind w:left="0"/>
        <w:jc w:val="both"/>
      </w:pPr>
      <w:r>
        <w:rPr>
          <w:rFonts w:ascii="Times New Roman"/>
          <w:b w:val="false"/>
          <w:i w:val="false"/>
          <w:color w:val="000000"/>
          <w:sz w:val="28"/>
        </w:rPr>
        <w:t>
      1.1 Сіздің ұйымыңыз есепті жылда ҒЗТКЖ1 жүзеге асырды ма?</w:t>
      </w:r>
    </w:p>
    <w:p>
      <w:pPr>
        <w:spacing w:after="0"/>
        <w:ind w:left="0"/>
        <w:jc w:val="both"/>
      </w:pPr>
      <w:r>
        <w:rPr>
          <w:rFonts w:ascii="Times New Roman"/>
          <w:b w:val="false"/>
          <w:i w:val="false"/>
          <w:color w:val="000000"/>
          <w:sz w:val="28"/>
        </w:rPr>
        <w:t>
      Осуществляла ли Ваша организация НИОКР1 в отчетном году?</w:t>
      </w:r>
    </w:p>
    <w:p>
      <w:pPr>
        <w:spacing w:after="0"/>
        <w:ind w:left="0"/>
        <w:jc w:val="both"/>
      </w:pPr>
      <w:r>
        <w:rPr>
          <w:rFonts w:ascii="Times New Roman"/>
          <w:b w:val="false"/>
          <w:i w:val="false"/>
          <w:color w:val="000000"/>
          <w:sz w:val="28"/>
        </w:rPr>
        <w:t>
       1.1.1 Иә 1.1.2 ЖоқДа → 1.2 Нет → 1.3</w:t>
      </w:r>
    </w:p>
    <w:p>
      <w:pPr>
        <w:spacing w:after="0"/>
        <w:ind w:left="0"/>
        <w:jc w:val="both"/>
      </w:pPr>
      <w:r>
        <w:rPr>
          <w:rFonts w:ascii="Times New Roman"/>
          <w:b w:val="false"/>
          <w:i w:val="false"/>
          <w:color w:val="000000"/>
          <w:sz w:val="28"/>
        </w:rPr>
        <w:t>
      1.2 Егер Сіздің ұйымыңыз басқа ұйымдар үшін ҒЗТКЖ1 жүзеге асырса, онда осы ұйымдардың ЭҚЖЖ2 сәйкес қызмет түрін көрсетіңіз?</w:t>
      </w:r>
    </w:p>
    <w:p>
      <w:pPr>
        <w:spacing w:after="0"/>
        <w:ind w:left="0"/>
        <w:jc w:val="both"/>
      </w:pPr>
      <w:r>
        <w:rPr>
          <w:rFonts w:ascii="Times New Roman"/>
          <w:b w:val="false"/>
          <w:i w:val="false"/>
          <w:color w:val="000000"/>
          <w:sz w:val="28"/>
        </w:rPr>
        <w:t>
      Если Ваша организация осуществляла НИОКР1 для других организаций, то укажите вид деятельности данных организации согласно ОКЭД2?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түрінің атауы</w:t>
            </w:r>
          </w:p>
          <w:p>
            <w:pPr>
              <w:spacing w:after="20"/>
              <w:ind w:left="20"/>
              <w:jc w:val="both"/>
            </w:pPr>
            <w:r>
              <w:rPr>
                <w:rFonts w:ascii="Times New Roman"/>
                <w:b w:val="false"/>
                <w:i w:val="false"/>
                <w:color w:val="000000"/>
                <w:sz w:val="20"/>
              </w:rPr>
              <w:t>
Наименование вида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w:t>
            </w:r>
            <w:r>
              <w:rPr>
                <w:rFonts w:ascii="Times New Roman"/>
                <w:b w:val="false"/>
                <w:i w:val="false"/>
                <w:color w:val="000000"/>
                <w:vertAlign w:val="superscript"/>
              </w:rPr>
              <w:t>2</w:t>
            </w:r>
            <w:r>
              <w:rPr>
                <w:rFonts w:ascii="Times New Roman"/>
                <w:b w:val="false"/>
                <w:i w:val="false"/>
                <w:color w:val="000000"/>
                <w:sz w:val="20"/>
              </w:rPr>
              <w:t xml:space="preserve"> коды</w:t>
            </w:r>
          </w:p>
          <w:p>
            <w:pPr>
              <w:spacing w:after="20"/>
              <w:ind w:left="20"/>
              <w:jc w:val="both"/>
            </w:pPr>
            <w:r>
              <w:rPr>
                <w:rFonts w:ascii="Times New Roman"/>
                <w:b w:val="false"/>
                <w:i w:val="false"/>
                <w:color w:val="000000"/>
                <w:sz w:val="20"/>
              </w:rPr>
              <w:t>
Код ОКЭД</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сома, мың теңге</w:t>
            </w:r>
          </w:p>
          <w:p>
            <w:pPr>
              <w:spacing w:after="20"/>
              <w:ind w:left="20"/>
              <w:jc w:val="both"/>
            </w:pPr>
            <w:r>
              <w:rPr>
                <w:rFonts w:ascii="Times New Roman"/>
                <w:b w:val="false"/>
                <w:i w:val="false"/>
                <w:color w:val="000000"/>
                <w:sz w:val="20"/>
              </w:rPr>
              <w:t>
Сумма по договору, тыс.тенге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1.3 Келесі жылы ҒЗТКЖ</w:t>
      </w:r>
      <w:r>
        <w:rPr>
          <w:rFonts w:ascii="Times New Roman"/>
          <w:b w:val="false"/>
          <w:i w:val="false"/>
          <w:color w:val="000000"/>
          <w:vertAlign w:val="superscript"/>
        </w:rPr>
        <w:t>1</w:t>
      </w:r>
      <w:r>
        <w:rPr>
          <w:rFonts w:ascii="Times New Roman"/>
          <w:b w:val="false"/>
          <w:i w:val="false"/>
          <w:color w:val="000000"/>
          <w:sz w:val="28"/>
        </w:rPr>
        <w:t>-ны жоспарлайсыз ба?</w:t>
      </w:r>
    </w:p>
    <w:p>
      <w:pPr>
        <w:spacing w:after="0"/>
        <w:ind w:left="0"/>
        <w:jc w:val="both"/>
      </w:pPr>
      <w:r>
        <w:rPr>
          <w:rFonts w:ascii="Times New Roman"/>
          <w:b w:val="false"/>
          <w:i w:val="false"/>
          <w:color w:val="000000"/>
          <w:sz w:val="28"/>
        </w:rPr>
        <w:t>
      Планируете ли Вы НИОКР</w:t>
      </w:r>
      <w:r>
        <w:rPr>
          <w:rFonts w:ascii="Times New Roman"/>
          <w:b w:val="false"/>
          <w:i w:val="false"/>
          <w:color w:val="000000"/>
          <w:vertAlign w:val="superscript"/>
        </w:rPr>
        <w:t>1</w:t>
      </w:r>
      <w:r>
        <w:rPr>
          <w:rFonts w:ascii="Times New Roman"/>
          <w:b w:val="false"/>
          <w:i w:val="false"/>
          <w:color w:val="000000"/>
          <w:sz w:val="28"/>
        </w:rPr>
        <w:t xml:space="preserve"> в следующем году? </w:t>
      </w:r>
    </w:p>
    <w:p>
      <w:pPr>
        <w:spacing w:after="0"/>
        <w:ind w:left="0"/>
        <w:jc w:val="both"/>
      </w:pPr>
      <w:r>
        <w:rPr>
          <w:rFonts w:ascii="Times New Roman"/>
          <w:b w:val="false"/>
          <w:i w:val="false"/>
          <w:color w:val="000000"/>
          <w:sz w:val="28"/>
        </w:rPr>
        <w:t xml:space="preserve">
      1.3.1 Иә 1.3.2 Жоқ Да </w:t>
      </w:r>
    </w:p>
    <w:p>
      <w:pPr>
        <w:spacing w:after="0"/>
        <w:ind w:left="0"/>
        <w:jc w:val="both"/>
      </w:pPr>
      <w:r>
        <w:drawing>
          <wp:inline distT="0" distB="0" distL="0" distR="0">
            <wp:extent cx="342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3429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1.4 Нет </w:t>
      </w:r>
    </w:p>
    <w:p>
      <w:pPr>
        <w:spacing w:after="0"/>
        <w:ind w:left="0"/>
        <w:jc w:val="both"/>
      </w:pPr>
      <w:r>
        <w:drawing>
          <wp:inline distT="0" distB="0" distL="0" distR="0">
            <wp:extent cx="342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3429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Сізде ғылыми және (немесе) ғылыми-техникалық қызмет нәтижелерін коммерцияландыруға гранттар болды ма?</w:t>
      </w:r>
    </w:p>
    <w:p>
      <w:pPr>
        <w:spacing w:after="0"/>
        <w:ind w:left="0"/>
        <w:jc w:val="both"/>
      </w:pPr>
      <w:r>
        <w:rPr>
          <w:rFonts w:ascii="Times New Roman"/>
          <w:b w:val="false"/>
          <w:i w:val="false"/>
          <w:color w:val="000000"/>
          <w:sz w:val="28"/>
        </w:rPr>
        <w:t>
      Были ли у вас гранты на коммерциализацию результатов научной и (или) научно-технической деятельности?</w:t>
      </w:r>
    </w:p>
    <w:p>
      <w:pPr>
        <w:spacing w:after="0"/>
        <w:ind w:left="0"/>
        <w:jc w:val="both"/>
      </w:pPr>
      <w:r>
        <w:rPr>
          <w:rFonts w:ascii="Times New Roman"/>
          <w:b w:val="false"/>
          <w:i w:val="false"/>
          <w:color w:val="000000"/>
          <w:sz w:val="28"/>
        </w:rPr>
        <w:t xml:space="preserve">
      1.4.1 Иә 1.4.2 Жоқ Да </w:t>
      </w:r>
    </w:p>
    <w:p>
      <w:pPr>
        <w:spacing w:after="0"/>
        <w:ind w:left="0"/>
        <w:jc w:val="both"/>
      </w:pPr>
      <w:r>
        <w:drawing>
          <wp:inline distT="0" distB="0" distL="0" distR="0">
            <wp:extent cx="342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3429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1.5 Нет </w:t>
      </w:r>
    </w:p>
    <w:p>
      <w:pPr>
        <w:spacing w:after="0"/>
        <w:ind w:left="0"/>
        <w:jc w:val="both"/>
      </w:pPr>
      <w:r>
        <w:drawing>
          <wp:inline distT="0" distB="0" distL="0" distR="0">
            <wp:extent cx="342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3429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1.6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Ғылыми және (немесе) ғылыми-техникалық қызмет нәтижелерін коммерцияландыруға гранттар сомасын көрсетіңіз?</w:t>
            </w:r>
          </w:p>
          <w:p>
            <w:pPr>
              <w:spacing w:after="20"/>
              <w:ind w:left="20"/>
              <w:jc w:val="both"/>
            </w:pPr>
            <w:r>
              <w:rPr>
                <w:rFonts w:ascii="Times New Roman"/>
                <w:b w:val="false"/>
                <w:i w:val="false"/>
                <w:color w:val="000000"/>
                <w:sz w:val="20"/>
              </w:rPr>
              <w:t>
Укажите сумму грантов на коммерциализацию результатов научной и (или) научно-технической деятельности</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701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2070100" cy="4064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мұнда және бұдан әрі: ҒЗТКЖ – Ғылыми-зерттеу және тәжірибелік-конструкторлық жұмыстар</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здесь и далее: НИОКР – Научно-исследовательские и опытно-конструкторские работы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ЭҚЖЖ - Экономикалық қызмет түрлерінің жалпы жіктеуіші</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ОКЭД –Общий классификатор видов экономический деятельности</w:t>
      </w:r>
    </w:p>
    <w:p>
      <w:pPr>
        <w:spacing w:after="0"/>
        <w:ind w:left="0"/>
        <w:jc w:val="both"/>
      </w:pPr>
      <w:r>
        <w:rPr>
          <w:rFonts w:ascii="Times New Roman"/>
          <w:b w:val="false"/>
          <w:i w:val="false"/>
          <w:color w:val="000000"/>
          <w:sz w:val="28"/>
        </w:rPr>
        <w:t>
      1.6 Сізде ҒЗТКЖ1-ға сыртқы шығындар болды ма?</w:t>
      </w:r>
    </w:p>
    <w:p>
      <w:pPr>
        <w:spacing w:after="0"/>
        <w:ind w:left="0"/>
        <w:jc w:val="both"/>
      </w:pPr>
      <w:r>
        <w:rPr>
          <w:rFonts w:ascii="Times New Roman"/>
          <w:b w:val="false"/>
          <w:i w:val="false"/>
          <w:color w:val="000000"/>
          <w:sz w:val="28"/>
        </w:rPr>
        <w:t>
      Были ли у Вас внешние затраты на НИОКР1?</w:t>
      </w:r>
    </w:p>
    <w:p>
      <w:pPr>
        <w:spacing w:after="0"/>
        <w:ind w:left="0"/>
        <w:jc w:val="both"/>
      </w:pPr>
      <w:r>
        <w:rPr>
          <w:rFonts w:ascii="Times New Roman"/>
          <w:b w:val="false"/>
          <w:i w:val="false"/>
          <w:color w:val="000000"/>
          <w:sz w:val="28"/>
        </w:rPr>
        <w:t xml:space="preserve">
      1.6.1 Иә 1.6.2 Жоқ ҒЗТКЖ1 (1.1.2-тармақ) және ҒЗТКЖ1-ға сыртқы </w:t>
      </w:r>
    </w:p>
    <w:p>
      <w:pPr>
        <w:spacing w:after="0"/>
        <w:ind w:left="0"/>
        <w:jc w:val="both"/>
      </w:pPr>
      <w:r>
        <w:drawing>
          <wp:inline distT="0" distB="0" distL="0" distR="0">
            <wp:extent cx="342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342900" cy="355600"/>
                    </a:xfrm>
                    <a:prstGeom prst="rect">
                      <a:avLst/>
                    </a:prstGeom>
                  </pic:spPr>
                </pic:pic>
              </a:graphicData>
            </a:graphic>
          </wp:inline>
        </w:drawing>
      </w:r>
    </w:p>
    <w:p>
      <w:pPr>
        <w:spacing w:after="0"/>
        <w:ind w:left="0"/>
        <w:jc w:val="both"/>
      </w:pPr>
      <w:r>
        <w:drawing>
          <wp:inline distT="0" distB="0" distL="0" distR="0">
            <wp:extent cx="342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3429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шығындар (1.6.2-тармақ) болмаған жағдайда сауал салу аяқталды Да → 1.7 Нет при отсутствии НИОКР1 (пункт 1.1.2) и внешних затрат на НИОКР1 (пункт 1.6.2) опрос закончен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Сіздің кәсіпорныңыздың қызмет секторын көрсетіңіз</w:t>
      </w:r>
    </w:p>
    <w:p>
      <w:pPr>
        <w:spacing w:after="0"/>
        <w:ind w:left="0"/>
        <w:jc w:val="both"/>
      </w:pPr>
      <w:r>
        <w:rPr>
          <w:rFonts w:ascii="Times New Roman"/>
          <w:b w:val="false"/>
          <w:i w:val="false"/>
          <w:color w:val="000000"/>
          <w:sz w:val="28"/>
        </w:rPr>
        <w:t>
      Укажите сектор деятельности Вашего предприятия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 Мемлекеттік сектор Государственный сектор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42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342900" cy="3556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 Кәсіптік жоғары білім секторыСектор высшего профессионального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42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342900" cy="3556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 Кәсіпкерлік секторПредпринимательский сектор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42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342900" cy="3556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Коммерциялық емес секторНекоммерческий сектор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42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342900" cy="3556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ҒЗТКЖ</w:t>
      </w:r>
      <w:r>
        <w:rPr>
          <w:rFonts w:ascii="Times New Roman"/>
          <w:b w:val="false"/>
          <w:i w:val="false"/>
          <w:color w:val="000000"/>
          <w:vertAlign w:val="superscript"/>
        </w:rPr>
        <w:t>1</w:t>
      </w:r>
      <w:r>
        <w:rPr>
          <w:rFonts w:ascii="Times New Roman"/>
          <w:b w:val="false"/>
          <w:i w:val="false"/>
          <w:color w:val="000000"/>
          <w:sz w:val="28"/>
        </w:rPr>
        <w:t>-ны жүзеге асыратын қызметкерлер саны, адам</w:t>
      </w:r>
    </w:p>
    <w:p>
      <w:pPr>
        <w:spacing w:after="0"/>
        <w:ind w:left="0"/>
        <w:jc w:val="both"/>
      </w:pPr>
      <w:r>
        <w:rPr>
          <w:rFonts w:ascii="Times New Roman"/>
          <w:b w:val="false"/>
          <w:i w:val="false"/>
          <w:color w:val="000000"/>
          <w:sz w:val="28"/>
        </w:rPr>
        <w:t>
      Численность работников, осуществлявших НИОКР</w:t>
      </w:r>
      <w:r>
        <w:rPr>
          <w:rFonts w:ascii="Times New Roman"/>
          <w:b w:val="false"/>
          <w:i w:val="false"/>
          <w:color w:val="000000"/>
          <w:vertAlign w:val="superscript"/>
        </w:rPr>
        <w:t>1</w:t>
      </w:r>
      <w:r>
        <w:rPr>
          <w:rFonts w:ascii="Times New Roman"/>
          <w:b w:val="false"/>
          <w:i w:val="false"/>
          <w:color w:val="000000"/>
          <w:sz w:val="28"/>
        </w:rPr>
        <w:t>,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 Код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Наименование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зерттеуші-мамандар специалисты-исследователи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персонал технический персонал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p>
            <w:pPr>
              <w:spacing w:after="20"/>
              <w:ind w:left="20"/>
              <w:jc w:val="both"/>
            </w:pPr>
            <w:r>
              <w:rPr>
                <w:rFonts w:ascii="Times New Roman"/>
                <w:b w:val="false"/>
                <w:i w:val="false"/>
                <w:color w:val="000000"/>
                <w:sz w:val="20"/>
              </w:rPr>
              <w:t>
прочие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ҒЗТКЖ</w:t>
            </w:r>
            <w:r>
              <w:rPr>
                <w:rFonts w:ascii="Times New Roman"/>
                <w:b w:val="false"/>
                <w:i w:val="false"/>
                <w:color w:val="000000"/>
                <w:vertAlign w:val="superscript"/>
              </w:rPr>
              <w:t>1</w:t>
            </w:r>
            <w:r>
              <w:rPr>
                <w:rFonts w:ascii="Times New Roman"/>
                <w:b w:val="false"/>
                <w:i w:val="false"/>
                <w:color w:val="000000"/>
                <w:sz w:val="20"/>
              </w:rPr>
              <w:t>-ны жүзеге асырған қызметкерлер саны, есепті жылдың соңына</w:t>
            </w:r>
          </w:p>
          <w:p>
            <w:pPr>
              <w:spacing w:after="20"/>
              <w:ind w:left="20"/>
              <w:jc w:val="both"/>
            </w:pPr>
            <w:r>
              <w:rPr>
                <w:rFonts w:ascii="Times New Roman"/>
                <w:b w:val="false"/>
                <w:i w:val="false"/>
                <w:color w:val="000000"/>
                <w:sz w:val="20"/>
              </w:rPr>
              <w:t>
Численность работников, осуществлявших НИОКР</w:t>
            </w:r>
            <w:r>
              <w:rPr>
                <w:rFonts w:ascii="Times New Roman"/>
                <w:b w:val="false"/>
                <w:i w:val="false"/>
                <w:color w:val="000000"/>
                <w:vertAlign w:val="superscript"/>
              </w:rPr>
              <w:t>1</w:t>
            </w:r>
            <w:r>
              <w:rPr>
                <w:rFonts w:ascii="Times New Roman"/>
                <w:b w:val="false"/>
                <w:i w:val="false"/>
                <w:color w:val="000000"/>
                <w:sz w:val="20"/>
              </w:rPr>
              <w:t xml:space="preserve">, на конец отчетного года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саласында ҒЗТКЖ</w:t>
            </w:r>
            <w:r>
              <w:rPr>
                <w:rFonts w:ascii="Times New Roman"/>
                <w:b w:val="false"/>
                <w:i w:val="false"/>
                <w:color w:val="000000"/>
                <w:vertAlign w:val="superscript"/>
              </w:rPr>
              <w:t>1</w:t>
            </w:r>
            <w:r>
              <w:rPr>
                <w:rFonts w:ascii="Times New Roman"/>
                <w:b w:val="false"/>
                <w:i w:val="false"/>
                <w:color w:val="000000"/>
                <w:sz w:val="20"/>
              </w:rPr>
              <w:t>-ны жүзеге асырған қызметкерлердің саны (1-жолдан)</w:t>
            </w:r>
          </w:p>
          <w:p>
            <w:pPr>
              <w:spacing w:after="20"/>
              <w:ind w:left="20"/>
              <w:jc w:val="both"/>
            </w:pPr>
            <w:r>
              <w:rPr>
                <w:rFonts w:ascii="Times New Roman"/>
                <w:b w:val="false"/>
                <w:i w:val="false"/>
                <w:color w:val="000000"/>
                <w:sz w:val="20"/>
              </w:rPr>
              <w:t>
численность работников, осуществлявших НИОКР</w:t>
            </w:r>
            <w:r>
              <w:rPr>
                <w:rFonts w:ascii="Times New Roman"/>
                <w:b w:val="false"/>
                <w:i w:val="false"/>
                <w:color w:val="000000"/>
                <w:vertAlign w:val="superscript"/>
              </w:rPr>
              <w:t>1</w:t>
            </w:r>
            <w:r>
              <w:rPr>
                <w:rFonts w:ascii="Times New Roman"/>
                <w:b w:val="false"/>
                <w:i w:val="false"/>
                <w:color w:val="000000"/>
                <w:sz w:val="20"/>
              </w:rPr>
              <w:t xml:space="preserve"> в области охраны окружающей среды (из строки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білімі барлар (1-жолдан)</w:t>
            </w:r>
          </w:p>
          <w:p>
            <w:pPr>
              <w:spacing w:after="20"/>
              <w:ind w:left="20"/>
              <w:jc w:val="both"/>
            </w:pPr>
            <w:r>
              <w:rPr>
                <w:rFonts w:ascii="Times New Roman"/>
                <w:b w:val="false"/>
                <w:i w:val="false"/>
                <w:color w:val="000000"/>
                <w:sz w:val="20"/>
              </w:rPr>
              <w:t>
Имеющие высшее образование (из строки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ғылыми және академиялық дәрежесі барлар (2-жолдан):</w:t>
            </w:r>
          </w:p>
          <w:p>
            <w:pPr>
              <w:spacing w:after="20"/>
              <w:ind w:left="20"/>
              <w:jc w:val="both"/>
            </w:pPr>
            <w:r>
              <w:rPr>
                <w:rFonts w:ascii="Times New Roman"/>
                <w:b w:val="false"/>
                <w:i w:val="false"/>
                <w:color w:val="000000"/>
                <w:sz w:val="20"/>
              </w:rPr>
              <w:t>
из них имеют ученую и академическую степени (из строки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бейіні бойынша доктор</w:t>
            </w:r>
          </w:p>
          <w:p>
            <w:pPr>
              <w:spacing w:after="20"/>
              <w:ind w:left="20"/>
              <w:jc w:val="both"/>
            </w:pPr>
            <w:r>
              <w:rPr>
                <w:rFonts w:ascii="Times New Roman"/>
                <w:b w:val="false"/>
                <w:i w:val="false"/>
                <w:color w:val="000000"/>
                <w:sz w:val="20"/>
              </w:rPr>
              <w:t>
доктор по профилю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 докторы (PhD)</w:t>
            </w:r>
          </w:p>
          <w:p>
            <w:pPr>
              <w:spacing w:after="20"/>
              <w:ind w:left="20"/>
              <w:jc w:val="both"/>
            </w:pPr>
            <w:r>
              <w:rPr>
                <w:rFonts w:ascii="Times New Roman"/>
                <w:b w:val="false"/>
                <w:i w:val="false"/>
                <w:color w:val="000000"/>
                <w:sz w:val="20"/>
              </w:rPr>
              <w:t>
доктор философии (PhD)</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докторы</w:t>
            </w:r>
          </w:p>
          <w:p>
            <w:pPr>
              <w:spacing w:after="20"/>
              <w:ind w:left="20"/>
              <w:jc w:val="both"/>
            </w:pPr>
            <w:r>
              <w:rPr>
                <w:rFonts w:ascii="Times New Roman"/>
                <w:b w:val="false"/>
                <w:i w:val="false"/>
                <w:color w:val="000000"/>
                <w:sz w:val="20"/>
              </w:rPr>
              <w:t>
доктор наук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кандидаты</w:t>
            </w:r>
          </w:p>
          <w:p>
            <w:pPr>
              <w:spacing w:after="20"/>
              <w:ind w:left="20"/>
              <w:jc w:val="both"/>
            </w:pPr>
            <w:r>
              <w:rPr>
                <w:rFonts w:ascii="Times New Roman"/>
                <w:b w:val="false"/>
                <w:i w:val="false"/>
                <w:color w:val="000000"/>
                <w:sz w:val="20"/>
              </w:rPr>
              <w:t>
кандидат наук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w:t>
            </w:r>
          </w:p>
          <w:p>
            <w:pPr>
              <w:spacing w:after="20"/>
              <w:ind w:left="20"/>
              <w:jc w:val="both"/>
            </w:pPr>
            <w:r>
              <w:rPr>
                <w:rFonts w:ascii="Times New Roman"/>
                <w:b w:val="false"/>
                <w:i w:val="false"/>
                <w:color w:val="000000"/>
                <w:sz w:val="20"/>
              </w:rPr>
              <w:t>
магистр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кәсіптік (арнайы) білімі барлар (1-жолдан)</w:t>
            </w:r>
          </w:p>
          <w:p>
            <w:pPr>
              <w:spacing w:after="20"/>
              <w:ind w:left="20"/>
              <w:jc w:val="both"/>
            </w:pPr>
            <w:r>
              <w:rPr>
                <w:rFonts w:ascii="Times New Roman"/>
                <w:b w:val="false"/>
                <w:i w:val="false"/>
                <w:color w:val="000000"/>
                <w:sz w:val="20"/>
              </w:rPr>
              <w:t>
Имеющие среднее профессиональное (специальное) образование (из строки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(1-жолдан)</w:t>
            </w:r>
          </w:p>
          <w:p>
            <w:pPr>
              <w:spacing w:after="20"/>
              <w:ind w:left="20"/>
              <w:jc w:val="both"/>
            </w:pPr>
            <w:r>
              <w:rPr>
                <w:rFonts w:ascii="Times New Roman"/>
                <w:b w:val="false"/>
                <w:i w:val="false"/>
                <w:color w:val="000000"/>
                <w:sz w:val="20"/>
              </w:rPr>
              <w:t>
Другие (из строки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 әйелдер</w:t>
            </w:r>
          </w:p>
          <w:p>
            <w:pPr>
              <w:spacing w:after="20"/>
              <w:ind w:left="20"/>
              <w:jc w:val="both"/>
            </w:pPr>
            <w:r>
              <w:rPr>
                <w:rFonts w:ascii="Times New Roman"/>
                <w:b w:val="false"/>
                <w:i w:val="false"/>
                <w:color w:val="000000"/>
                <w:sz w:val="20"/>
              </w:rPr>
              <w:t>
из них женщины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ҒЗТКЖ</w:t>
            </w:r>
            <w:r>
              <w:rPr>
                <w:rFonts w:ascii="Times New Roman"/>
                <w:b w:val="false"/>
                <w:i w:val="false"/>
                <w:color w:val="000000"/>
                <w:vertAlign w:val="superscript"/>
              </w:rPr>
              <w:t>1</w:t>
            </w:r>
            <w:r>
              <w:rPr>
                <w:rFonts w:ascii="Times New Roman"/>
                <w:b w:val="false"/>
                <w:i w:val="false"/>
                <w:color w:val="000000"/>
                <w:sz w:val="20"/>
              </w:rPr>
              <w:t>-ны орындауға жұмсалған жұмыс уақытының көлемі, сағатпен</w:t>
            </w:r>
          </w:p>
          <w:p>
            <w:pPr>
              <w:spacing w:after="20"/>
              <w:ind w:left="20"/>
              <w:jc w:val="both"/>
            </w:pPr>
            <w:r>
              <w:rPr>
                <w:rFonts w:ascii="Times New Roman"/>
                <w:b w:val="false"/>
                <w:i w:val="false"/>
                <w:color w:val="000000"/>
                <w:sz w:val="20"/>
              </w:rPr>
              <w:t>
Количество рабочего времени, затраченного на выполнение НИОКР</w:t>
            </w:r>
            <w:r>
              <w:rPr>
                <w:rFonts w:ascii="Times New Roman"/>
                <w:b w:val="false"/>
                <w:i w:val="false"/>
                <w:color w:val="000000"/>
                <w:vertAlign w:val="superscript"/>
              </w:rPr>
              <w:t>1</w:t>
            </w:r>
            <w:r>
              <w:rPr>
                <w:rFonts w:ascii="Times New Roman"/>
                <w:b w:val="false"/>
                <w:i w:val="false"/>
                <w:color w:val="000000"/>
                <w:sz w:val="20"/>
              </w:rPr>
              <w:t xml:space="preserve">, в часах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жұмыстарды орындауға жұмсалған жұмыс уақытының көлемі, сағатпен (5-жолды толтырғандар)</w:t>
            </w:r>
          </w:p>
          <w:p>
            <w:pPr>
              <w:spacing w:after="20"/>
              <w:ind w:left="20"/>
              <w:jc w:val="both"/>
            </w:pPr>
            <w:r>
              <w:rPr>
                <w:rFonts w:ascii="Times New Roman"/>
                <w:b w:val="false"/>
                <w:i w:val="false"/>
                <w:color w:val="000000"/>
                <w:sz w:val="20"/>
              </w:rPr>
              <w:t>
Количество рабочего времени, затраченного на выполнение других работ, в часах (заполнившие строку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ҒЗТКЖ1-ны жүзеге асырған қызметкерлердің санын жасы бойынша бөлу, адам</w:t>
      </w:r>
    </w:p>
    <w:p>
      <w:pPr>
        <w:spacing w:after="0"/>
        <w:ind w:left="0"/>
        <w:jc w:val="both"/>
      </w:pPr>
      <w:r>
        <w:rPr>
          <w:rFonts w:ascii="Times New Roman"/>
          <w:b w:val="false"/>
          <w:i w:val="false"/>
          <w:color w:val="000000"/>
          <w:sz w:val="28"/>
        </w:rPr>
        <w:t>
      Распределение численности работников, осуществлявших НИОКР1 по возрасту,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Жол коды </w:t>
            </w:r>
          </w:p>
          <w:p>
            <w:pPr>
              <w:spacing w:after="20"/>
              <w:ind w:left="20"/>
              <w:jc w:val="both"/>
            </w:pPr>
            <w:r>
              <w:rPr>
                <w:rFonts w:ascii="Times New Roman"/>
                <w:b w:val="false"/>
                <w:i w:val="false"/>
                <w:color w:val="000000"/>
                <w:sz w:val="20"/>
              </w:rPr>
              <w:t>
Код строки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Наименование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жасқа дейін</w:t>
            </w:r>
          </w:p>
          <w:p>
            <w:pPr>
              <w:spacing w:after="20"/>
              <w:ind w:left="20"/>
              <w:jc w:val="both"/>
            </w:pPr>
            <w:r>
              <w:rPr>
                <w:rFonts w:ascii="Times New Roman"/>
                <w:b w:val="false"/>
                <w:i w:val="false"/>
                <w:color w:val="000000"/>
                <w:sz w:val="20"/>
              </w:rPr>
              <w:t>
до 25 лет</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25-34 жас</w:t>
            </w:r>
          </w:p>
          <w:p>
            <w:pPr>
              <w:spacing w:after="20"/>
              <w:ind w:left="20"/>
              <w:jc w:val="both"/>
            </w:pPr>
            <w:r>
              <w:rPr>
                <w:rFonts w:ascii="Times New Roman"/>
                <w:b w:val="false"/>
                <w:i w:val="false"/>
                <w:color w:val="000000"/>
                <w:sz w:val="20"/>
              </w:rPr>
              <w:t>
25-34 года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
из них</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35-44 жас</w:t>
            </w:r>
          </w:p>
          <w:p>
            <w:pPr>
              <w:spacing w:after="20"/>
              <w:ind w:left="20"/>
              <w:jc w:val="both"/>
            </w:pPr>
            <w:r>
              <w:rPr>
                <w:rFonts w:ascii="Times New Roman"/>
                <w:b w:val="false"/>
                <w:i w:val="false"/>
                <w:color w:val="000000"/>
                <w:sz w:val="20"/>
              </w:rPr>
              <w:t>
35-44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
из них</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45-54 жас</w:t>
            </w:r>
          </w:p>
          <w:p>
            <w:pPr>
              <w:spacing w:after="20"/>
              <w:ind w:left="20"/>
              <w:jc w:val="both"/>
            </w:pPr>
            <w:r>
              <w:rPr>
                <w:rFonts w:ascii="Times New Roman"/>
                <w:b w:val="false"/>
                <w:i w:val="false"/>
                <w:color w:val="000000"/>
                <w:sz w:val="20"/>
              </w:rPr>
              <w:t>
45-54 года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55-64 жас</w:t>
            </w:r>
          </w:p>
          <w:p>
            <w:pPr>
              <w:spacing w:after="20"/>
              <w:ind w:left="20"/>
              <w:jc w:val="both"/>
            </w:pPr>
            <w:r>
              <w:rPr>
                <w:rFonts w:ascii="Times New Roman"/>
                <w:b w:val="false"/>
                <w:i w:val="false"/>
                <w:color w:val="000000"/>
                <w:sz w:val="20"/>
              </w:rPr>
              <w:t>
55-64 года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
из них</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жас және одан асқандар</w:t>
            </w:r>
          </w:p>
          <w:p>
            <w:pPr>
              <w:spacing w:after="20"/>
              <w:ind w:left="20"/>
              <w:jc w:val="both"/>
            </w:pPr>
            <w:r>
              <w:rPr>
                <w:rFonts w:ascii="Times New Roman"/>
                <w:b w:val="false"/>
                <w:i w:val="false"/>
                <w:color w:val="000000"/>
                <w:sz w:val="20"/>
              </w:rPr>
              <w:t>
65 лет и старше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25-28 жас</w:t>
            </w:r>
          </w:p>
          <w:p>
            <w:pPr>
              <w:spacing w:after="20"/>
              <w:ind w:left="20"/>
              <w:jc w:val="both"/>
            </w:pPr>
            <w:r>
              <w:rPr>
                <w:rFonts w:ascii="Times New Roman"/>
                <w:b w:val="false"/>
                <w:i w:val="false"/>
                <w:color w:val="000000"/>
                <w:sz w:val="20"/>
              </w:rPr>
              <w:t>
25-28 лет</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жас</w:t>
            </w:r>
          </w:p>
          <w:p>
            <w:pPr>
              <w:spacing w:after="20"/>
              <w:ind w:left="20"/>
              <w:jc w:val="both"/>
            </w:pPr>
            <w:r>
              <w:rPr>
                <w:rFonts w:ascii="Times New Roman"/>
                <w:b w:val="false"/>
                <w:i w:val="false"/>
                <w:color w:val="000000"/>
                <w:sz w:val="20"/>
              </w:rPr>
              <w:t>
35 лет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36-40 жас 36-40 лет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55-62 жас</w:t>
            </w:r>
          </w:p>
          <w:p>
            <w:pPr>
              <w:spacing w:after="20"/>
              <w:ind w:left="20"/>
              <w:jc w:val="both"/>
            </w:pPr>
            <w:r>
              <w:rPr>
                <w:rFonts w:ascii="Times New Roman"/>
                <w:b w:val="false"/>
                <w:i w:val="false"/>
                <w:color w:val="000000"/>
                <w:sz w:val="20"/>
              </w:rPr>
              <w:t>
55-62 лет</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ҒЗТКЖ</w:t>
            </w:r>
            <w:r>
              <w:rPr>
                <w:rFonts w:ascii="Times New Roman"/>
                <w:b w:val="false"/>
                <w:i w:val="false"/>
                <w:color w:val="000000"/>
                <w:vertAlign w:val="superscript"/>
              </w:rPr>
              <w:t>1</w:t>
            </w:r>
            <w:r>
              <w:rPr>
                <w:rFonts w:ascii="Times New Roman"/>
                <w:b w:val="false"/>
                <w:i w:val="false"/>
                <w:color w:val="000000"/>
                <w:sz w:val="20"/>
              </w:rPr>
              <w:t>-ны жүзеге асырған қызметкерлер саны, есепті жылдың соңына</w:t>
            </w:r>
          </w:p>
          <w:p>
            <w:pPr>
              <w:spacing w:after="20"/>
              <w:ind w:left="20"/>
              <w:jc w:val="both"/>
            </w:pPr>
            <w:r>
              <w:rPr>
                <w:rFonts w:ascii="Times New Roman"/>
                <w:b w:val="false"/>
                <w:i w:val="false"/>
                <w:color w:val="000000"/>
                <w:sz w:val="20"/>
              </w:rPr>
              <w:t>
Численность работников, осуществлявших НИОКР</w:t>
            </w:r>
            <w:r>
              <w:rPr>
                <w:rFonts w:ascii="Times New Roman"/>
                <w:b w:val="false"/>
                <w:i w:val="false"/>
                <w:color w:val="000000"/>
                <w:vertAlign w:val="superscript"/>
              </w:rPr>
              <w:t>1</w:t>
            </w:r>
            <w:r>
              <w:rPr>
                <w:rFonts w:ascii="Times New Roman"/>
                <w:b w:val="false"/>
                <w:i w:val="false"/>
                <w:color w:val="000000"/>
                <w:sz w:val="20"/>
              </w:rPr>
              <w:t>, на конец отчетного года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Зерттеуші-мамандар</w:t>
            </w:r>
          </w:p>
          <w:p>
            <w:pPr>
              <w:spacing w:after="20"/>
              <w:ind w:left="20"/>
              <w:jc w:val="both"/>
            </w:pPr>
            <w:r>
              <w:rPr>
                <w:rFonts w:ascii="Times New Roman"/>
                <w:b w:val="false"/>
                <w:i w:val="false"/>
                <w:color w:val="000000"/>
                <w:sz w:val="20"/>
              </w:rPr>
              <w:t>
(1-жолдан)</w:t>
            </w:r>
          </w:p>
          <w:p>
            <w:pPr>
              <w:spacing w:after="20"/>
              <w:ind w:left="20"/>
              <w:jc w:val="both"/>
            </w:pPr>
            <w:r>
              <w:rPr>
                <w:rFonts w:ascii="Times New Roman"/>
                <w:b w:val="false"/>
                <w:i w:val="false"/>
                <w:color w:val="000000"/>
                <w:sz w:val="20"/>
              </w:rPr>
              <w:t>
Специалисты-исследователи (из строки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ғылыми және академиялық дәрежесі барлар:</w:t>
            </w:r>
          </w:p>
          <w:p>
            <w:pPr>
              <w:spacing w:after="20"/>
              <w:ind w:left="20"/>
              <w:jc w:val="both"/>
            </w:pPr>
            <w:r>
              <w:rPr>
                <w:rFonts w:ascii="Times New Roman"/>
                <w:b w:val="false"/>
                <w:i w:val="false"/>
                <w:color w:val="000000"/>
                <w:sz w:val="20"/>
              </w:rPr>
              <w:t>
из них имеют ученую и академическую степени: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бейіні бойынша доктор</w:t>
            </w:r>
          </w:p>
          <w:p>
            <w:pPr>
              <w:spacing w:after="20"/>
              <w:ind w:left="20"/>
              <w:jc w:val="both"/>
            </w:pPr>
            <w:r>
              <w:rPr>
                <w:rFonts w:ascii="Times New Roman"/>
                <w:b w:val="false"/>
                <w:i w:val="false"/>
                <w:color w:val="000000"/>
                <w:sz w:val="20"/>
              </w:rPr>
              <w:t>
доктор по профилю</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2. 2. 1. 1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 докторы (PhD)</w:t>
            </w:r>
          </w:p>
          <w:p>
            <w:pPr>
              <w:spacing w:after="20"/>
              <w:ind w:left="20"/>
              <w:jc w:val="both"/>
            </w:pPr>
            <w:r>
              <w:rPr>
                <w:rFonts w:ascii="Times New Roman"/>
                <w:b w:val="false"/>
                <w:i w:val="false"/>
                <w:color w:val="000000"/>
                <w:sz w:val="20"/>
              </w:rPr>
              <w:t>
доктор философии (PhD)</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2. 2. 2. 1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докторы</w:t>
            </w:r>
          </w:p>
          <w:p>
            <w:pPr>
              <w:spacing w:after="20"/>
              <w:ind w:left="20"/>
              <w:jc w:val="both"/>
            </w:pPr>
            <w:r>
              <w:rPr>
                <w:rFonts w:ascii="Times New Roman"/>
                <w:b w:val="false"/>
                <w:i w:val="false"/>
                <w:color w:val="000000"/>
                <w:sz w:val="20"/>
              </w:rPr>
              <w:t>
доктор наук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2. 2. 3. 1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кандидаты</w:t>
            </w:r>
          </w:p>
          <w:p>
            <w:pPr>
              <w:spacing w:after="20"/>
              <w:ind w:left="20"/>
              <w:jc w:val="both"/>
            </w:pPr>
            <w:r>
              <w:rPr>
                <w:rFonts w:ascii="Times New Roman"/>
                <w:b w:val="false"/>
                <w:i w:val="false"/>
                <w:color w:val="000000"/>
                <w:sz w:val="20"/>
              </w:rPr>
              <w:t>
кандидат наук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2. 2. 4. 1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w:t>
            </w:r>
          </w:p>
          <w:p>
            <w:pPr>
              <w:spacing w:after="20"/>
              <w:ind w:left="20"/>
              <w:jc w:val="both"/>
            </w:pPr>
            <w:r>
              <w:rPr>
                <w:rFonts w:ascii="Times New Roman"/>
                <w:b w:val="false"/>
                <w:i w:val="false"/>
                <w:color w:val="000000"/>
                <w:sz w:val="20"/>
              </w:rPr>
              <w:t>
магистр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2. 2. 5. 1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ҒЗТКЖ</w:t>
      </w:r>
      <w:r>
        <w:rPr>
          <w:rFonts w:ascii="Times New Roman"/>
          <w:b w:val="false"/>
          <w:i w:val="false"/>
          <w:color w:val="000000"/>
          <w:vertAlign w:val="superscript"/>
        </w:rPr>
        <w:t>1</w:t>
      </w:r>
      <w:r>
        <w:rPr>
          <w:rFonts w:ascii="Times New Roman"/>
          <w:b w:val="false"/>
          <w:i w:val="false"/>
          <w:color w:val="000000"/>
          <w:sz w:val="28"/>
        </w:rPr>
        <w:t>-ны орындаған зерттеуші-мамандар санының қозғалысы, адам</w:t>
      </w:r>
    </w:p>
    <w:p>
      <w:pPr>
        <w:spacing w:after="0"/>
        <w:ind w:left="0"/>
        <w:jc w:val="both"/>
      </w:pPr>
      <w:r>
        <w:rPr>
          <w:rFonts w:ascii="Times New Roman"/>
          <w:b w:val="false"/>
          <w:i w:val="false"/>
          <w:color w:val="000000"/>
          <w:sz w:val="28"/>
        </w:rPr>
        <w:t>
      Движение численности специалистов-исследователей, осуществлявших НИОКР</w:t>
      </w:r>
      <w:r>
        <w:rPr>
          <w:rFonts w:ascii="Times New Roman"/>
          <w:b w:val="false"/>
          <w:i w:val="false"/>
          <w:color w:val="000000"/>
          <w:vertAlign w:val="superscript"/>
        </w:rPr>
        <w:t>1</w:t>
      </w:r>
      <w:r>
        <w:rPr>
          <w:rFonts w:ascii="Times New Roman"/>
          <w:b w:val="false"/>
          <w:i w:val="false"/>
          <w:color w:val="000000"/>
          <w:sz w:val="28"/>
        </w:rPr>
        <w:t>,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 Код строки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Наименование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басына</w:t>
            </w:r>
          </w:p>
          <w:p>
            <w:pPr>
              <w:spacing w:after="20"/>
              <w:ind w:left="20"/>
              <w:jc w:val="both"/>
            </w:pPr>
            <w:r>
              <w:rPr>
                <w:rFonts w:ascii="Times New Roman"/>
                <w:b w:val="false"/>
                <w:i w:val="false"/>
                <w:color w:val="000000"/>
                <w:sz w:val="20"/>
              </w:rPr>
              <w:t>
На начало отчетного года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зерттеуші-мамандар саны</w:t>
            </w:r>
          </w:p>
          <w:p>
            <w:pPr>
              <w:spacing w:after="20"/>
              <w:ind w:left="20"/>
              <w:jc w:val="both"/>
            </w:pPr>
            <w:r>
              <w:rPr>
                <w:rFonts w:ascii="Times New Roman"/>
                <w:b w:val="false"/>
                <w:i w:val="false"/>
                <w:color w:val="000000"/>
                <w:sz w:val="20"/>
              </w:rPr>
              <w:t>
Количество принятых специалистов-исследователей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Кеткен зерттеуші-мамандар саны</w:t>
            </w:r>
          </w:p>
          <w:p>
            <w:pPr>
              <w:spacing w:after="20"/>
              <w:ind w:left="20"/>
              <w:jc w:val="both"/>
            </w:pPr>
            <w:r>
              <w:rPr>
                <w:rFonts w:ascii="Times New Roman"/>
                <w:b w:val="false"/>
                <w:i w:val="false"/>
                <w:color w:val="000000"/>
                <w:sz w:val="20"/>
              </w:rPr>
              <w:t>
Количество выбывших специалистов-исследователей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w:t>
            </w:r>
          </w:p>
          <w:p>
            <w:pPr>
              <w:spacing w:after="20"/>
              <w:ind w:left="20"/>
              <w:jc w:val="both"/>
            </w:pPr>
            <w:r>
              <w:rPr>
                <w:rFonts w:ascii="Times New Roman"/>
                <w:b w:val="false"/>
                <w:i w:val="false"/>
                <w:color w:val="000000"/>
                <w:sz w:val="20"/>
              </w:rPr>
              <w:t>
жылдың соңына</w:t>
            </w:r>
          </w:p>
          <w:p>
            <w:pPr>
              <w:spacing w:after="20"/>
              <w:ind w:left="20"/>
              <w:jc w:val="both"/>
            </w:pPr>
            <w:r>
              <w:rPr>
                <w:rFonts w:ascii="Times New Roman"/>
                <w:b w:val="false"/>
                <w:i w:val="false"/>
                <w:color w:val="000000"/>
                <w:sz w:val="20"/>
              </w:rPr>
              <w:t>
На конец</w:t>
            </w:r>
          </w:p>
          <w:p>
            <w:pPr>
              <w:spacing w:after="20"/>
              <w:ind w:left="20"/>
              <w:jc w:val="both"/>
            </w:pPr>
            <w:r>
              <w:rPr>
                <w:rFonts w:ascii="Times New Roman"/>
                <w:b w:val="false"/>
                <w:i w:val="false"/>
                <w:color w:val="000000"/>
                <w:sz w:val="20"/>
              </w:rPr>
              <w:t>
отчетного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ЖОО</w:t>
            </w:r>
            <w:r>
              <w:rPr>
                <w:rFonts w:ascii="Times New Roman"/>
                <w:b w:val="false"/>
                <w:i w:val="false"/>
                <w:color w:val="000000"/>
                <w:vertAlign w:val="superscript"/>
              </w:rPr>
              <w:t>3</w:t>
            </w:r>
            <w:r>
              <w:rPr>
                <w:rFonts w:ascii="Times New Roman"/>
                <w:b w:val="false"/>
                <w:i w:val="false"/>
                <w:color w:val="000000"/>
                <w:sz w:val="20"/>
              </w:rPr>
              <w:t>-ны бітіргеннен кейін</w:t>
            </w:r>
          </w:p>
          <w:p>
            <w:pPr>
              <w:spacing w:after="20"/>
              <w:ind w:left="20"/>
              <w:jc w:val="both"/>
            </w:pPr>
            <w:r>
              <w:rPr>
                <w:rFonts w:ascii="Times New Roman"/>
                <w:b w:val="false"/>
                <w:i w:val="false"/>
                <w:color w:val="000000"/>
                <w:sz w:val="20"/>
              </w:rPr>
              <w:t>
после окончания ВУЗа</w:t>
            </w:r>
            <w:r>
              <w:rPr>
                <w:rFonts w:ascii="Times New Roman"/>
                <w:b w:val="false"/>
                <w:i w:val="false"/>
                <w:color w:val="000000"/>
                <w:vertAlign w:val="superscript"/>
              </w:rPr>
              <w:t>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ғылыми ұйымдардан</w:t>
            </w:r>
          </w:p>
          <w:p>
            <w:pPr>
              <w:spacing w:after="20"/>
              <w:ind w:left="20"/>
              <w:jc w:val="both"/>
            </w:pPr>
            <w:r>
              <w:rPr>
                <w:rFonts w:ascii="Times New Roman"/>
                <w:b w:val="false"/>
                <w:i w:val="false"/>
                <w:color w:val="000000"/>
                <w:sz w:val="20"/>
              </w:rPr>
              <w:t>
из других научных организа-ций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орындардан</w:t>
            </w:r>
          </w:p>
          <w:p>
            <w:pPr>
              <w:spacing w:after="20"/>
              <w:ind w:left="20"/>
              <w:jc w:val="both"/>
            </w:pPr>
            <w:r>
              <w:rPr>
                <w:rFonts w:ascii="Times New Roman"/>
                <w:b w:val="false"/>
                <w:i w:val="false"/>
                <w:color w:val="000000"/>
                <w:sz w:val="20"/>
              </w:rPr>
              <w:t>
из прочих мест</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еркі бойынша</w:t>
            </w:r>
          </w:p>
          <w:p>
            <w:pPr>
              <w:spacing w:after="20"/>
              <w:ind w:left="20"/>
              <w:jc w:val="both"/>
            </w:pPr>
            <w:r>
              <w:rPr>
                <w:rFonts w:ascii="Times New Roman"/>
                <w:b w:val="false"/>
                <w:i w:val="false"/>
                <w:color w:val="000000"/>
                <w:sz w:val="20"/>
              </w:rPr>
              <w:t>
по собственному желанию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 қысқар-туға байла-нысты</w:t>
            </w:r>
          </w:p>
          <w:p>
            <w:pPr>
              <w:spacing w:after="20"/>
              <w:ind w:left="20"/>
              <w:jc w:val="both"/>
            </w:pPr>
            <w:r>
              <w:rPr>
                <w:rFonts w:ascii="Times New Roman"/>
                <w:b w:val="false"/>
                <w:i w:val="false"/>
                <w:color w:val="000000"/>
                <w:sz w:val="20"/>
              </w:rPr>
              <w:t>
в связи с сокра-щением штатов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себептер бойынша</w:t>
            </w:r>
          </w:p>
          <w:p>
            <w:pPr>
              <w:spacing w:after="20"/>
              <w:ind w:left="20"/>
              <w:jc w:val="both"/>
            </w:pPr>
            <w:r>
              <w:rPr>
                <w:rFonts w:ascii="Times New Roman"/>
                <w:b w:val="false"/>
                <w:i w:val="false"/>
                <w:color w:val="000000"/>
                <w:sz w:val="20"/>
              </w:rPr>
              <w:t>
по прочим причинам</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Зерттеуші-мамандар</w:t>
            </w:r>
          </w:p>
          <w:p>
            <w:pPr>
              <w:spacing w:after="20"/>
              <w:ind w:left="20"/>
              <w:jc w:val="both"/>
            </w:pPr>
            <w:r>
              <w:rPr>
                <w:rFonts w:ascii="Times New Roman"/>
                <w:b w:val="false"/>
                <w:i w:val="false"/>
                <w:color w:val="000000"/>
                <w:sz w:val="20"/>
              </w:rPr>
              <w:t>
Специалисты-исследователи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одан ғылыми және академиялық дәрежесі барлар: </w:t>
            </w:r>
          </w:p>
          <w:p>
            <w:pPr>
              <w:spacing w:after="20"/>
              <w:ind w:left="20"/>
              <w:jc w:val="both"/>
            </w:pPr>
            <w:r>
              <w:rPr>
                <w:rFonts w:ascii="Times New Roman"/>
                <w:b w:val="false"/>
                <w:i w:val="false"/>
                <w:color w:val="000000"/>
                <w:sz w:val="20"/>
              </w:rPr>
              <w:t>
из них имеют ученую и академическую степени: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3</w:t>
      </w:r>
      <w:r>
        <w:rPr>
          <w:rFonts w:ascii="Times New Roman"/>
          <w:b w:val="false"/>
          <w:i w:val="false"/>
          <w:color w:val="000000"/>
          <w:sz w:val="28"/>
        </w:rPr>
        <w:t xml:space="preserve"> ЖОО – Жоғары оқу орны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3</w:t>
      </w:r>
      <w:r>
        <w:rPr>
          <w:rFonts w:ascii="Times New Roman"/>
          <w:b w:val="false"/>
          <w:i w:val="false"/>
          <w:color w:val="000000"/>
          <w:sz w:val="28"/>
        </w:rPr>
        <w:t>ВУЗ – Высшее учебное заведение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бейіні бойынша доктор</w:t>
            </w:r>
          </w:p>
          <w:p>
            <w:pPr>
              <w:spacing w:after="20"/>
              <w:ind w:left="20"/>
              <w:jc w:val="both"/>
            </w:pPr>
            <w:r>
              <w:rPr>
                <w:rFonts w:ascii="Times New Roman"/>
                <w:b w:val="false"/>
                <w:i w:val="false"/>
                <w:color w:val="000000"/>
                <w:sz w:val="20"/>
              </w:rPr>
              <w:t>
доктор по профилю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 докторы (PhD)</w:t>
            </w:r>
          </w:p>
          <w:p>
            <w:pPr>
              <w:spacing w:after="20"/>
              <w:ind w:left="20"/>
              <w:jc w:val="both"/>
            </w:pPr>
            <w:r>
              <w:rPr>
                <w:rFonts w:ascii="Times New Roman"/>
                <w:b w:val="false"/>
                <w:i w:val="false"/>
                <w:color w:val="000000"/>
                <w:sz w:val="20"/>
              </w:rPr>
              <w:t>
доктор философии (PhD)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докторы</w:t>
            </w:r>
          </w:p>
          <w:p>
            <w:pPr>
              <w:spacing w:after="20"/>
              <w:ind w:left="20"/>
              <w:jc w:val="both"/>
            </w:pPr>
            <w:r>
              <w:rPr>
                <w:rFonts w:ascii="Times New Roman"/>
                <w:b w:val="false"/>
                <w:i w:val="false"/>
                <w:color w:val="000000"/>
                <w:sz w:val="20"/>
              </w:rPr>
              <w:t>
доктор наук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кандидаты</w:t>
            </w:r>
          </w:p>
          <w:p>
            <w:pPr>
              <w:spacing w:after="20"/>
              <w:ind w:left="20"/>
              <w:jc w:val="both"/>
            </w:pPr>
            <w:r>
              <w:rPr>
                <w:rFonts w:ascii="Times New Roman"/>
                <w:b w:val="false"/>
                <w:i w:val="false"/>
                <w:color w:val="000000"/>
                <w:sz w:val="20"/>
              </w:rPr>
              <w:t>
кандидат наук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w:t>
            </w:r>
          </w:p>
          <w:p>
            <w:pPr>
              <w:spacing w:after="20"/>
              <w:ind w:left="20"/>
              <w:jc w:val="both"/>
            </w:pPr>
            <w:r>
              <w:rPr>
                <w:rFonts w:ascii="Times New Roman"/>
                <w:b w:val="false"/>
                <w:i w:val="false"/>
                <w:color w:val="000000"/>
                <w:sz w:val="20"/>
              </w:rPr>
              <w:t>
магистр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Ғылым салалары бойынша зерттеуші-мамандарды бөлу, адам</w:t>
      </w:r>
    </w:p>
    <w:p>
      <w:pPr>
        <w:spacing w:after="0"/>
        <w:ind w:left="0"/>
        <w:jc w:val="both"/>
      </w:pPr>
      <w:r>
        <w:rPr>
          <w:rFonts w:ascii="Times New Roman"/>
          <w:b w:val="false"/>
          <w:i w:val="false"/>
          <w:color w:val="000000"/>
          <w:sz w:val="28"/>
        </w:rPr>
        <w:t>
      Распределение специалистов-исследователей по отраслям наук,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w:t>
            </w:r>
          </w:p>
          <w:p>
            <w:pPr>
              <w:spacing w:after="20"/>
              <w:ind w:left="20"/>
              <w:jc w:val="both"/>
            </w:pPr>
            <w:r>
              <w:rPr>
                <w:rFonts w:ascii="Times New Roman"/>
                <w:b w:val="false"/>
                <w:i w:val="false"/>
                <w:color w:val="000000"/>
                <w:sz w:val="20"/>
              </w:rPr>
              <w:t>
строки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Наименование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Зерттеуші мамандардың саны </w:t>
            </w:r>
          </w:p>
          <w:p>
            <w:pPr>
              <w:spacing w:after="20"/>
              <w:ind w:left="20"/>
              <w:jc w:val="both"/>
            </w:pPr>
            <w:r>
              <w:rPr>
                <w:rFonts w:ascii="Times New Roman"/>
                <w:b w:val="false"/>
                <w:i w:val="false"/>
                <w:color w:val="000000"/>
                <w:sz w:val="20"/>
              </w:rPr>
              <w:t>
Численность специалистов-исследователей</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 ғылыми және академиялық дәрежесі барлар</w:t>
            </w:r>
          </w:p>
          <w:p>
            <w:pPr>
              <w:spacing w:after="20"/>
              <w:ind w:left="20"/>
              <w:jc w:val="both"/>
            </w:pPr>
            <w:r>
              <w:rPr>
                <w:rFonts w:ascii="Times New Roman"/>
                <w:b w:val="false"/>
                <w:i w:val="false"/>
                <w:color w:val="000000"/>
                <w:sz w:val="20"/>
              </w:rPr>
              <w:t>
Из них имеют ученую и академическую степень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бейіні бойынша доктор</w:t>
            </w:r>
          </w:p>
          <w:p>
            <w:pPr>
              <w:spacing w:after="20"/>
              <w:ind w:left="20"/>
              <w:jc w:val="both"/>
            </w:pPr>
            <w:r>
              <w:rPr>
                <w:rFonts w:ascii="Times New Roman"/>
                <w:b w:val="false"/>
                <w:i w:val="false"/>
                <w:color w:val="000000"/>
                <w:sz w:val="20"/>
              </w:rPr>
              <w:t>
доктор по профилю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 докторы (PhD)</w:t>
            </w:r>
          </w:p>
          <w:p>
            <w:pPr>
              <w:spacing w:after="20"/>
              <w:ind w:left="20"/>
              <w:jc w:val="both"/>
            </w:pPr>
            <w:r>
              <w:rPr>
                <w:rFonts w:ascii="Times New Roman"/>
                <w:b w:val="false"/>
                <w:i w:val="false"/>
                <w:color w:val="000000"/>
                <w:sz w:val="20"/>
              </w:rPr>
              <w:t>
доктор философии (PhD)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ғылым докторы </w:t>
            </w:r>
          </w:p>
          <w:p>
            <w:pPr>
              <w:spacing w:after="20"/>
              <w:ind w:left="20"/>
              <w:jc w:val="both"/>
            </w:pPr>
            <w:r>
              <w:rPr>
                <w:rFonts w:ascii="Times New Roman"/>
                <w:b w:val="false"/>
                <w:i w:val="false"/>
                <w:color w:val="000000"/>
                <w:sz w:val="20"/>
              </w:rPr>
              <w:t>
доктор наук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кандидаты</w:t>
            </w:r>
          </w:p>
          <w:p>
            <w:pPr>
              <w:spacing w:after="20"/>
              <w:ind w:left="20"/>
              <w:jc w:val="both"/>
            </w:pPr>
            <w:r>
              <w:rPr>
                <w:rFonts w:ascii="Times New Roman"/>
                <w:b w:val="false"/>
                <w:i w:val="false"/>
                <w:color w:val="000000"/>
                <w:sz w:val="20"/>
              </w:rPr>
              <w:t>
кандидат наук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w:t>
            </w:r>
          </w:p>
          <w:p>
            <w:pPr>
              <w:spacing w:after="20"/>
              <w:ind w:left="20"/>
              <w:jc w:val="both"/>
            </w:pPr>
            <w:r>
              <w:rPr>
                <w:rFonts w:ascii="Times New Roman"/>
                <w:b w:val="false"/>
                <w:i w:val="false"/>
                <w:color w:val="000000"/>
                <w:sz w:val="20"/>
              </w:rPr>
              <w:t>
магистр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 женщи</w:t>
            </w:r>
          </w:p>
          <w:p>
            <w:pPr>
              <w:spacing w:after="20"/>
              <w:ind w:left="20"/>
              <w:jc w:val="both"/>
            </w:pPr>
            <w:r>
              <w:rPr>
                <w:rFonts w:ascii="Times New Roman"/>
                <w:b w:val="false"/>
                <w:i w:val="false"/>
                <w:color w:val="000000"/>
                <w:sz w:val="20"/>
              </w:rPr>
              <w:t>
ны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жаратылыстану ғылымдары</w:t>
            </w:r>
          </w:p>
          <w:p>
            <w:pPr>
              <w:spacing w:after="20"/>
              <w:ind w:left="20"/>
              <w:jc w:val="both"/>
            </w:pPr>
            <w:r>
              <w:rPr>
                <w:rFonts w:ascii="Times New Roman"/>
                <w:b w:val="false"/>
                <w:i w:val="false"/>
                <w:color w:val="000000"/>
                <w:sz w:val="20"/>
              </w:rPr>
              <w:t>
естественные науки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әзірлемелер</w:t>
            </w:r>
          </w:p>
          <w:p>
            <w:pPr>
              <w:spacing w:after="20"/>
              <w:ind w:left="20"/>
              <w:jc w:val="both"/>
            </w:pPr>
            <w:r>
              <w:rPr>
                <w:rFonts w:ascii="Times New Roman"/>
                <w:b w:val="false"/>
                <w:i w:val="false"/>
                <w:color w:val="000000"/>
                <w:sz w:val="20"/>
              </w:rPr>
              <w:t>
және технологиялар</w:t>
            </w:r>
          </w:p>
          <w:p>
            <w:pPr>
              <w:spacing w:after="20"/>
              <w:ind w:left="20"/>
              <w:jc w:val="both"/>
            </w:pPr>
            <w:r>
              <w:rPr>
                <w:rFonts w:ascii="Times New Roman"/>
                <w:b w:val="false"/>
                <w:i w:val="false"/>
                <w:color w:val="000000"/>
                <w:sz w:val="20"/>
              </w:rPr>
              <w:t>
инженерные разработки и технологии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ғылымдары</w:t>
            </w:r>
          </w:p>
          <w:p>
            <w:pPr>
              <w:spacing w:after="20"/>
              <w:ind w:left="20"/>
              <w:jc w:val="both"/>
            </w:pPr>
            <w:r>
              <w:rPr>
                <w:rFonts w:ascii="Times New Roman"/>
                <w:b w:val="false"/>
                <w:i w:val="false"/>
                <w:color w:val="000000"/>
                <w:sz w:val="20"/>
              </w:rPr>
              <w:t>
медицинские науки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ғылымдары</w:t>
            </w:r>
          </w:p>
          <w:p>
            <w:pPr>
              <w:spacing w:after="20"/>
              <w:ind w:left="20"/>
              <w:jc w:val="both"/>
            </w:pPr>
            <w:r>
              <w:rPr>
                <w:rFonts w:ascii="Times New Roman"/>
                <w:b w:val="false"/>
                <w:i w:val="false"/>
                <w:color w:val="000000"/>
                <w:sz w:val="20"/>
              </w:rPr>
              <w:t>
сельскохозяйственные науки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ғылымдар</w:t>
            </w:r>
          </w:p>
          <w:p>
            <w:pPr>
              <w:spacing w:after="20"/>
              <w:ind w:left="20"/>
              <w:jc w:val="both"/>
            </w:pPr>
            <w:r>
              <w:rPr>
                <w:rFonts w:ascii="Times New Roman"/>
                <w:b w:val="false"/>
                <w:i w:val="false"/>
                <w:color w:val="000000"/>
                <w:sz w:val="20"/>
              </w:rPr>
              <w:t>
социальные науки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гуманитарлық ғылымдар</w:t>
            </w:r>
          </w:p>
          <w:p>
            <w:pPr>
              <w:spacing w:after="20"/>
              <w:ind w:left="20"/>
              <w:jc w:val="both"/>
            </w:pPr>
            <w:r>
              <w:rPr>
                <w:rFonts w:ascii="Times New Roman"/>
                <w:b w:val="false"/>
                <w:i w:val="false"/>
                <w:color w:val="000000"/>
                <w:sz w:val="20"/>
              </w:rPr>
              <w:t>
гуманитарные науки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 ҒЗТКЖ</w:t>
      </w:r>
      <w:r>
        <w:rPr>
          <w:rFonts w:ascii="Times New Roman"/>
          <w:b w:val="false"/>
          <w:i w:val="false"/>
          <w:color w:val="000000"/>
          <w:vertAlign w:val="superscript"/>
        </w:rPr>
        <w:t>1</w:t>
      </w:r>
      <w:r>
        <w:rPr>
          <w:rFonts w:ascii="Times New Roman"/>
          <w:b w:val="false"/>
          <w:i w:val="false"/>
          <w:color w:val="000000"/>
          <w:sz w:val="28"/>
        </w:rPr>
        <w:t>-ға жұмсалған ішкі және сыртқы шығындар, мың теңге</w:t>
      </w:r>
    </w:p>
    <w:p>
      <w:pPr>
        <w:spacing w:after="0"/>
        <w:ind w:left="0"/>
        <w:jc w:val="both"/>
      </w:pPr>
      <w:r>
        <w:rPr>
          <w:rFonts w:ascii="Times New Roman"/>
          <w:b w:val="false"/>
          <w:i w:val="false"/>
          <w:color w:val="000000"/>
          <w:sz w:val="28"/>
        </w:rPr>
        <w:t>
      Внутренние и внешние затраты на НИОКР</w:t>
      </w:r>
      <w:r>
        <w:rPr>
          <w:rFonts w:ascii="Times New Roman"/>
          <w:b w:val="false"/>
          <w:i w:val="false"/>
          <w:color w:val="000000"/>
          <w:vertAlign w:val="superscript"/>
        </w:rPr>
        <w:t>1</w:t>
      </w:r>
      <w:r>
        <w:rPr>
          <w:rFonts w:ascii="Times New Roman"/>
          <w:b w:val="false"/>
          <w:i w:val="false"/>
          <w:color w:val="000000"/>
          <w:sz w:val="28"/>
        </w:rPr>
        <w:t>, тысяч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Жолкоды</w:t>
            </w:r>
          </w:p>
          <w:p>
            <w:pPr>
              <w:spacing w:after="20"/>
              <w:ind w:left="20"/>
              <w:jc w:val="both"/>
            </w:pPr>
            <w:r>
              <w:rPr>
                <w:rFonts w:ascii="Times New Roman"/>
                <w:b w:val="false"/>
                <w:i w:val="false"/>
                <w:color w:val="000000"/>
                <w:sz w:val="20"/>
              </w:rPr>
              <w:t>
Код строки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Наименование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p>
            <w:pPr>
              <w:spacing w:after="20"/>
              <w:ind w:left="20"/>
              <w:jc w:val="both"/>
            </w:pPr>
            <w:r>
              <w:rPr>
                <w:rFonts w:ascii="Times New Roman"/>
                <w:b w:val="false"/>
                <w:i w:val="false"/>
                <w:color w:val="000000"/>
                <w:sz w:val="20"/>
              </w:rPr>
              <w:t>
Всего</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жаратылыстану ғылымдары</w:t>
            </w:r>
          </w:p>
          <w:p>
            <w:pPr>
              <w:spacing w:after="20"/>
              <w:ind w:left="20"/>
              <w:jc w:val="both"/>
            </w:pPr>
            <w:r>
              <w:rPr>
                <w:rFonts w:ascii="Times New Roman"/>
                <w:b w:val="false"/>
                <w:i w:val="false"/>
                <w:color w:val="000000"/>
                <w:sz w:val="20"/>
              </w:rPr>
              <w:t>
естественные науки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әзірлемелер және технологиялар</w:t>
            </w:r>
          </w:p>
          <w:p>
            <w:pPr>
              <w:spacing w:after="20"/>
              <w:ind w:left="20"/>
              <w:jc w:val="both"/>
            </w:pPr>
            <w:r>
              <w:rPr>
                <w:rFonts w:ascii="Times New Roman"/>
                <w:b w:val="false"/>
                <w:i w:val="false"/>
                <w:color w:val="000000"/>
                <w:sz w:val="20"/>
              </w:rPr>
              <w:t>
инженерные разработки и технологии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ғылымдары</w:t>
            </w:r>
          </w:p>
          <w:p>
            <w:pPr>
              <w:spacing w:after="20"/>
              <w:ind w:left="20"/>
              <w:jc w:val="both"/>
            </w:pPr>
            <w:r>
              <w:rPr>
                <w:rFonts w:ascii="Times New Roman"/>
                <w:b w:val="false"/>
                <w:i w:val="false"/>
                <w:color w:val="000000"/>
                <w:sz w:val="20"/>
              </w:rPr>
              <w:t>
медицинские науки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ғылымдары</w:t>
            </w:r>
          </w:p>
          <w:p>
            <w:pPr>
              <w:spacing w:after="20"/>
              <w:ind w:left="20"/>
              <w:jc w:val="both"/>
            </w:pPr>
            <w:r>
              <w:rPr>
                <w:rFonts w:ascii="Times New Roman"/>
                <w:b w:val="false"/>
                <w:i w:val="false"/>
                <w:color w:val="000000"/>
                <w:sz w:val="20"/>
              </w:rPr>
              <w:t>
сельскохозяйст-венные науки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ғылым-дар</w:t>
            </w:r>
          </w:p>
          <w:p>
            <w:pPr>
              <w:spacing w:after="20"/>
              <w:ind w:left="20"/>
              <w:jc w:val="both"/>
            </w:pPr>
            <w:r>
              <w:rPr>
                <w:rFonts w:ascii="Times New Roman"/>
                <w:b w:val="false"/>
                <w:i w:val="false"/>
                <w:color w:val="000000"/>
                <w:sz w:val="20"/>
              </w:rPr>
              <w:t>
социаль-</w:t>
            </w:r>
          </w:p>
          <w:p>
            <w:pPr>
              <w:spacing w:after="20"/>
              <w:ind w:left="20"/>
              <w:jc w:val="both"/>
            </w:pPr>
            <w:r>
              <w:rPr>
                <w:rFonts w:ascii="Times New Roman"/>
                <w:b w:val="false"/>
                <w:i w:val="false"/>
                <w:color w:val="000000"/>
                <w:sz w:val="20"/>
              </w:rPr>
              <w:t>
ные науки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гуманитар-лық ғылым-дар</w:t>
            </w:r>
          </w:p>
          <w:p>
            <w:pPr>
              <w:spacing w:after="20"/>
              <w:ind w:left="20"/>
              <w:jc w:val="both"/>
            </w:pPr>
            <w:r>
              <w:rPr>
                <w:rFonts w:ascii="Times New Roman"/>
                <w:b w:val="false"/>
                <w:i w:val="false"/>
                <w:color w:val="000000"/>
                <w:sz w:val="20"/>
              </w:rPr>
              <w:t>
гуманитарные науки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ҒЗТКЖ</w:t>
            </w:r>
            <w:r>
              <w:rPr>
                <w:rFonts w:ascii="Times New Roman"/>
                <w:b w:val="false"/>
                <w:i w:val="false"/>
                <w:color w:val="000000"/>
                <w:vertAlign w:val="superscript"/>
              </w:rPr>
              <w:t>1</w:t>
            </w:r>
            <w:r>
              <w:rPr>
                <w:rFonts w:ascii="Times New Roman"/>
                <w:b w:val="false"/>
                <w:i w:val="false"/>
                <w:color w:val="000000"/>
                <w:sz w:val="20"/>
              </w:rPr>
              <w:t>-ға ішкі шығындар</w:t>
            </w:r>
          </w:p>
          <w:p>
            <w:pPr>
              <w:spacing w:after="20"/>
              <w:ind w:left="20"/>
              <w:jc w:val="both"/>
            </w:pPr>
            <w:r>
              <w:rPr>
                <w:rFonts w:ascii="Times New Roman"/>
                <w:b w:val="false"/>
                <w:i w:val="false"/>
                <w:color w:val="000000"/>
                <w:sz w:val="20"/>
              </w:rPr>
              <w:t>
Внутренние затраты на НИОКР</w:t>
            </w:r>
            <w:r>
              <w:rPr>
                <w:rFonts w:ascii="Times New Roman"/>
                <w:b w:val="false"/>
                <w:i w:val="false"/>
                <w:color w:val="000000"/>
                <w:vertAlign w:val="superscript"/>
              </w:rPr>
              <w:t>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төлеуге шығындар</w:t>
            </w:r>
          </w:p>
          <w:p>
            <w:pPr>
              <w:spacing w:after="20"/>
              <w:ind w:left="20"/>
              <w:jc w:val="both"/>
            </w:pPr>
            <w:r>
              <w:rPr>
                <w:rFonts w:ascii="Times New Roman"/>
                <w:b w:val="false"/>
                <w:i w:val="false"/>
                <w:color w:val="000000"/>
                <w:sz w:val="20"/>
              </w:rPr>
              <w:t>
затраты на оплату труда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ағымдағы шығындар (шығыс материалдар, шикізаттар мен жабдықтар, жалдау төлемі және басқалары)</w:t>
            </w:r>
          </w:p>
          <w:p>
            <w:pPr>
              <w:spacing w:after="20"/>
              <w:ind w:left="20"/>
              <w:jc w:val="both"/>
            </w:pPr>
            <w:r>
              <w:rPr>
                <w:rFonts w:ascii="Times New Roman"/>
                <w:b w:val="false"/>
                <w:i w:val="false"/>
                <w:color w:val="000000"/>
                <w:sz w:val="20"/>
              </w:rPr>
              <w:t>
прочие текущие затраты (расходные</w:t>
            </w:r>
          </w:p>
          <w:p>
            <w:pPr>
              <w:spacing w:after="20"/>
              <w:ind w:left="20"/>
              <w:jc w:val="both"/>
            </w:pPr>
            <w:r>
              <w:rPr>
                <w:rFonts w:ascii="Times New Roman"/>
                <w:b w:val="false"/>
                <w:i w:val="false"/>
                <w:color w:val="000000"/>
                <w:sz w:val="20"/>
              </w:rPr>
              <w:t>
материалы, сырье и оборудование, арендная плата и другие)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сатып алу (жеке жобалары үшін)</w:t>
            </w:r>
          </w:p>
          <w:p>
            <w:pPr>
              <w:spacing w:after="20"/>
              <w:ind w:left="20"/>
              <w:jc w:val="both"/>
            </w:pPr>
            <w:r>
              <w:rPr>
                <w:rFonts w:ascii="Times New Roman"/>
                <w:b w:val="false"/>
                <w:i w:val="false"/>
                <w:color w:val="000000"/>
                <w:sz w:val="20"/>
              </w:rPr>
              <w:t>
приобретение услуг (для собственных проектов)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қорларға шығындар (машиналар, жабдықтар, ғимараттар және басқалары)</w:t>
            </w:r>
          </w:p>
          <w:p>
            <w:pPr>
              <w:spacing w:after="20"/>
              <w:ind w:left="20"/>
              <w:jc w:val="both"/>
            </w:pPr>
            <w:r>
              <w:rPr>
                <w:rFonts w:ascii="Times New Roman"/>
                <w:b w:val="false"/>
                <w:i w:val="false"/>
                <w:color w:val="000000"/>
                <w:sz w:val="20"/>
              </w:rPr>
              <w:t>
затраты на основные средства (машины, оборудование, здания и другие)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ғылыми жабдықты сатып алуға шығындар</w:t>
            </w:r>
          </w:p>
          <w:p>
            <w:pPr>
              <w:spacing w:after="20"/>
              <w:ind w:left="20"/>
              <w:jc w:val="both"/>
            </w:pPr>
            <w:r>
              <w:rPr>
                <w:rFonts w:ascii="Times New Roman"/>
                <w:b w:val="false"/>
                <w:i w:val="false"/>
                <w:color w:val="000000"/>
                <w:sz w:val="20"/>
              </w:rPr>
              <w:t>
из них затраты на приобретение научного оборудования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ҒЗТКЖ</w:t>
            </w:r>
            <w:r>
              <w:rPr>
                <w:rFonts w:ascii="Times New Roman"/>
                <w:b w:val="false"/>
                <w:i w:val="false"/>
                <w:color w:val="000000"/>
                <w:vertAlign w:val="superscript"/>
              </w:rPr>
              <w:t>1</w:t>
            </w:r>
            <w:r>
              <w:rPr>
                <w:rFonts w:ascii="Times New Roman"/>
                <w:b w:val="false"/>
                <w:i w:val="false"/>
                <w:color w:val="000000"/>
                <w:sz w:val="20"/>
              </w:rPr>
              <w:t>-ға сыртқы шығындар</w:t>
            </w:r>
          </w:p>
          <w:p>
            <w:pPr>
              <w:spacing w:after="20"/>
              <w:ind w:left="20"/>
              <w:jc w:val="both"/>
            </w:pPr>
            <w:r>
              <w:rPr>
                <w:rFonts w:ascii="Times New Roman"/>
                <w:b w:val="false"/>
                <w:i w:val="false"/>
                <w:color w:val="000000"/>
                <w:sz w:val="20"/>
              </w:rPr>
              <w:t>
Внешние затраты на НИОКР</w:t>
            </w:r>
            <w:r>
              <w:rPr>
                <w:rFonts w:ascii="Times New Roman"/>
                <w:b w:val="false"/>
                <w:i w:val="false"/>
                <w:color w:val="000000"/>
                <w:vertAlign w:val="superscript"/>
              </w:rPr>
              <w:t>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ішінде сатып алынған ҒЗТКЖ</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приобретенные НИОКР</w:t>
            </w:r>
            <w:r>
              <w:rPr>
                <w:rFonts w:ascii="Times New Roman"/>
                <w:b w:val="false"/>
                <w:i w:val="false"/>
                <w:color w:val="000000"/>
                <w:vertAlign w:val="superscript"/>
              </w:rPr>
              <w:t>1</w:t>
            </w:r>
            <w:r>
              <w:rPr>
                <w:rFonts w:ascii="Times New Roman"/>
                <w:b w:val="false"/>
                <w:i w:val="false"/>
                <w:color w:val="000000"/>
                <w:sz w:val="20"/>
              </w:rPr>
              <w:t xml:space="preserve"> внутри страны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елден алынған ҒЗТКЖ</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приобретенные НИОКР</w:t>
            </w:r>
            <w:r>
              <w:rPr>
                <w:rFonts w:ascii="Times New Roman"/>
                <w:b w:val="false"/>
                <w:i w:val="false"/>
                <w:color w:val="000000"/>
                <w:vertAlign w:val="superscript"/>
              </w:rPr>
              <w:t>1</w:t>
            </w:r>
            <w:r>
              <w:rPr>
                <w:rFonts w:ascii="Times New Roman"/>
                <w:b w:val="false"/>
                <w:i w:val="false"/>
                <w:color w:val="000000"/>
                <w:sz w:val="20"/>
              </w:rPr>
              <w:t xml:space="preserve"> из внешних стран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гранттар, ғылыми-зерттеу институттарын қолдау</w:t>
            </w:r>
          </w:p>
          <w:p>
            <w:pPr>
              <w:spacing w:after="20"/>
              <w:ind w:left="20"/>
              <w:jc w:val="both"/>
            </w:pPr>
            <w:r>
              <w:rPr>
                <w:rFonts w:ascii="Times New Roman"/>
                <w:b w:val="false"/>
                <w:i w:val="false"/>
                <w:color w:val="000000"/>
                <w:sz w:val="20"/>
              </w:rPr>
              <w:t>
гранты, поддержка научно-исследовательских институтов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Баланстық құны бойынша жыл соңына негізгі қорлардың қолда бары, мың теңге</w:t>
            </w:r>
          </w:p>
          <w:p>
            <w:pPr>
              <w:spacing w:after="20"/>
              <w:ind w:left="20"/>
              <w:jc w:val="both"/>
            </w:pPr>
            <w:r>
              <w:rPr>
                <w:rFonts w:ascii="Times New Roman"/>
                <w:b w:val="false"/>
                <w:i w:val="false"/>
                <w:color w:val="000000"/>
                <w:sz w:val="20"/>
              </w:rPr>
              <w:t>
Наличие основных средств на конец года по балансовой стоимости, млн.тенге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701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2070100" cy="4064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 Жұмыс типтері бойынша ҒЗТКЖ</w:t>
      </w:r>
      <w:r>
        <w:rPr>
          <w:rFonts w:ascii="Times New Roman"/>
          <w:b w:val="false"/>
          <w:i w:val="false"/>
          <w:color w:val="000000"/>
          <w:vertAlign w:val="superscript"/>
        </w:rPr>
        <w:t>1</w:t>
      </w:r>
      <w:r>
        <w:rPr>
          <w:rFonts w:ascii="Times New Roman"/>
          <w:b w:val="false"/>
          <w:i w:val="false"/>
          <w:color w:val="000000"/>
          <w:sz w:val="28"/>
        </w:rPr>
        <w:t>-ға жұмсалған ішкі шығындарды көрсетіңіз, мың теңге</w:t>
      </w:r>
    </w:p>
    <w:p>
      <w:pPr>
        <w:spacing w:after="0"/>
        <w:ind w:left="0"/>
        <w:jc w:val="both"/>
      </w:pPr>
      <w:r>
        <w:rPr>
          <w:rFonts w:ascii="Times New Roman"/>
          <w:b w:val="false"/>
          <w:i w:val="false"/>
          <w:color w:val="000000"/>
          <w:sz w:val="28"/>
        </w:rPr>
        <w:t>
      Укажите внутренние затраты на НИОКР</w:t>
      </w:r>
      <w:r>
        <w:rPr>
          <w:rFonts w:ascii="Times New Roman"/>
          <w:b w:val="false"/>
          <w:i w:val="false"/>
          <w:color w:val="000000"/>
          <w:vertAlign w:val="superscript"/>
        </w:rPr>
        <w:t>1</w:t>
      </w:r>
      <w:r>
        <w:rPr>
          <w:rFonts w:ascii="Times New Roman"/>
          <w:b w:val="false"/>
          <w:i w:val="false"/>
          <w:color w:val="000000"/>
          <w:sz w:val="28"/>
        </w:rPr>
        <w:t xml:space="preserve"> по типам работ, тысяч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Наименование</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жаратылыс-тану ғылымдары</w:t>
            </w:r>
          </w:p>
          <w:p>
            <w:pPr>
              <w:spacing w:after="20"/>
              <w:ind w:left="20"/>
              <w:jc w:val="both"/>
            </w:pPr>
            <w:r>
              <w:rPr>
                <w:rFonts w:ascii="Times New Roman"/>
                <w:b w:val="false"/>
                <w:i w:val="false"/>
                <w:color w:val="000000"/>
                <w:sz w:val="20"/>
              </w:rPr>
              <w:t>
естественные науки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әзірлемелер</w:t>
            </w:r>
          </w:p>
          <w:p>
            <w:pPr>
              <w:spacing w:after="20"/>
              <w:ind w:left="20"/>
              <w:jc w:val="both"/>
            </w:pPr>
            <w:r>
              <w:rPr>
                <w:rFonts w:ascii="Times New Roman"/>
                <w:b w:val="false"/>
                <w:i w:val="false"/>
                <w:color w:val="000000"/>
                <w:sz w:val="20"/>
              </w:rPr>
              <w:t>
және технологиялар</w:t>
            </w:r>
          </w:p>
          <w:p>
            <w:pPr>
              <w:spacing w:after="20"/>
              <w:ind w:left="20"/>
              <w:jc w:val="both"/>
            </w:pPr>
            <w:r>
              <w:rPr>
                <w:rFonts w:ascii="Times New Roman"/>
                <w:b w:val="false"/>
                <w:i w:val="false"/>
                <w:color w:val="000000"/>
                <w:sz w:val="20"/>
              </w:rPr>
              <w:t>
инженерные разработки и технологии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 ғылымдары </w:t>
            </w:r>
          </w:p>
          <w:p>
            <w:pPr>
              <w:spacing w:after="20"/>
              <w:ind w:left="20"/>
              <w:jc w:val="both"/>
            </w:pPr>
            <w:r>
              <w:rPr>
                <w:rFonts w:ascii="Times New Roman"/>
                <w:b w:val="false"/>
                <w:i w:val="false"/>
                <w:color w:val="000000"/>
                <w:sz w:val="20"/>
              </w:rPr>
              <w:t>
медицинские науки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 шаруашылығы ғылымдары </w:t>
            </w:r>
          </w:p>
          <w:p>
            <w:pPr>
              <w:spacing w:after="20"/>
              <w:ind w:left="20"/>
              <w:jc w:val="both"/>
            </w:pPr>
            <w:r>
              <w:rPr>
                <w:rFonts w:ascii="Times New Roman"/>
                <w:b w:val="false"/>
                <w:i w:val="false"/>
                <w:color w:val="000000"/>
                <w:sz w:val="20"/>
              </w:rPr>
              <w:t>
сельско-хозяйственные науки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ғылымдар</w:t>
            </w:r>
          </w:p>
          <w:p>
            <w:pPr>
              <w:spacing w:after="20"/>
              <w:ind w:left="20"/>
              <w:jc w:val="both"/>
            </w:pPr>
            <w:r>
              <w:rPr>
                <w:rFonts w:ascii="Times New Roman"/>
                <w:b w:val="false"/>
                <w:i w:val="false"/>
                <w:color w:val="000000"/>
                <w:sz w:val="20"/>
              </w:rPr>
              <w:t>
социальные науки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гумани-тарлық ғылымдар</w:t>
            </w:r>
          </w:p>
          <w:p>
            <w:pPr>
              <w:spacing w:after="20"/>
              <w:ind w:left="20"/>
              <w:jc w:val="both"/>
            </w:pPr>
            <w:r>
              <w:rPr>
                <w:rFonts w:ascii="Times New Roman"/>
                <w:b w:val="false"/>
                <w:i w:val="false"/>
                <w:color w:val="000000"/>
                <w:sz w:val="20"/>
              </w:rPr>
              <w:t>
гумани- тарные науки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ҒЗТКЖ1-ға жұмсалған ішкі шығындар</w:t>
            </w:r>
          </w:p>
          <w:p>
            <w:pPr>
              <w:spacing w:after="20"/>
              <w:ind w:left="20"/>
              <w:jc w:val="both"/>
            </w:pPr>
            <w:r>
              <w:rPr>
                <w:rFonts w:ascii="Times New Roman"/>
                <w:b w:val="false"/>
                <w:i w:val="false"/>
                <w:color w:val="000000"/>
                <w:sz w:val="20"/>
              </w:rPr>
              <w:t>
Внутренние затраты на НИОКР1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іргелі зерттеулер </w:t>
            </w:r>
          </w:p>
          <w:p>
            <w:pPr>
              <w:spacing w:after="20"/>
              <w:ind w:left="20"/>
              <w:jc w:val="both"/>
            </w:pPr>
            <w:r>
              <w:rPr>
                <w:rFonts w:ascii="Times New Roman"/>
                <w:b w:val="false"/>
                <w:i w:val="false"/>
                <w:color w:val="000000"/>
                <w:sz w:val="20"/>
              </w:rPr>
              <w:t>
фундаментальные исследования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іргелі стратегиялық зерттеулерге</w:t>
            </w:r>
          </w:p>
          <w:p>
            <w:pPr>
              <w:spacing w:after="20"/>
              <w:ind w:left="20"/>
              <w:jc w:val="both"/>
            </w:pPr>
            <w:r>
              <w:rPr>
                <w:rFonts w:ascii="Times New Roman"/>
                <w:b w:val="false"/>
                <w:i w:val="false"/>
                <w:color w:val="000000"/>
                <w:sz w:val="20"/>
              </w:rPr>
              <w:t>
из них на фундаментальные стратегические исследования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қолданбалы зерттеулер</w:t>
            </w:r>
          </w:p>
          <w:p>
            <w:pPr>
              <w:spacing w:after="20"/>
              <w:ind w:left="20"/>
              <w:jc w:val="both"/>
            </w:pPr>
            <w:r>
              <w:rPr>
                <w:rFonts w:ascii="Times New Roman"/>
                <w:b w:val="false"/>
                <w:i w:val="false"/>
                <w:color w:val="000000"/>
                <w:sz w:val="20"/>
              </w:rPr>
              <w:t>
прикладные исследования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қолданбалы стратегиялық зерттеулерге</w:t>
            </w:r>
          </w:p>
          <w:p>
            <w:pPr>
              <w:spacing w:after="20"/>
              <w:ind w:left="20"/>
              <w:jc w:val="both"/>
            </w:pPr>
            <w:r>
              <w:rPr>
                <w:rFonts w:ascii="Times New Roman"/>
                <w:b w:val="false"/>
                <w:i w:val="false"/>
                <w:color w:val="000000"/>
                <w:sz w:val="20"/>
              </w:rPr>
              <w:t>
из них на прикладные стратегические исследования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тәжірибелік-конструкторлық әзірлемелер</w:t>
            </w:r>
          </w:p>
          <w:p>
            <w:pPr>
              <w:spacing w:after="20"/>
              <w:ind w:left="20"/>
              <w:jc w:val="both"/>
            </w:pPr>
            <w:r>
              <w:rPr>
                <w:rFonts w:ascii="Times New Roman"/>
                <w:b w:val="false"/>
                <w:i w:val="false"/>
                <w:color w:val="000000"/>
                <w:sz w:val="20"/>
              </w:rPr>
              <w:t>
опытно-конструкторские разработки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жобалау-конструкторлық және технологиялық жұмыстар</w:t>
            </w:r>
          </w:p>
          <w:p>
            <w:pPr>
              <w:spacing w:after="20"/>
              <w:ind w:left="20"/>
              <w:jc w:val="both"/>
            </w:pPr>
            <w:r>
              <w:rPr>
                <w:rFonts w:ascii="Times New Roman"/>
                <w:b w:val="false"/>
                <w:i w:val="false"/>
                <w:color w:val="000000"/>
                <w:sz w:val="20"/>
              </w:rPr>
              <w:t>
проектно-конструкторские и технологические работы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тәжірибелік үлгілерді, бұйымдар (өнімдер) топтамасын дайындау</w:t>
            </w:r>
          </w:p>
          <w:p>
            <w:pPr>
              <w:spacing w:after="20"/>
              <w:ind w:left="20"/>
              <w:jc w:val="both"/>
            </w:pPr>
            <w:r>
              <w:rPr>
                <w:rFonts w:ascii="Times New Roman"/>
                <w:b w:val="false"/>
                <w:i w:val="false"/>
                <w:color w:val="000000"/>
                <w:sz w:val="20"/>
              </w:rPr>
              <w:t>
изготовление опытных образцов, партий изделий (продукции)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құрылысқа арналған жобалау жұмыстары</w:t>
            </w:r>
          </w:p>
          <w:p>
            <w:pPr>
              <w:spacing w:after="20"/>
              <w:ind w:left="20"/>
              <w:jc w:val="both"/>
            </w:pPr>
            <w:r>
              <w:rPr>
                <w:rFonts w:ascii="Times New Roman"/>
                <w:b w:val="false"/>
                <w:i w:val="false"/>
                <w:color w:val="000000"/>
                <w:sz w:val="20"/>
              </w:rPr>
              <w:t>
проектные работы для строительства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 ҒЗТКЖ</w:t>
      </w:r>
      <w:r>
        <w:rPr>
          <w:rFonts w:ascii="Times New Roman"/>
          <w:b w:val="false"/>
          <w:i w:val="false"/>
          <w:color w:val="000000"/>
          <w:vertAlign w:val="superscript"/>
        </w:rPr>
        <w:t>1</w:t>
      </w:r>
      <w:r>
        <w:rPr>
          <w:rFonts w:ascii="Times New Roman"/>
          <w:b w:val="false"/>
          <w:i w:val="false"/>
          <w:color w:val="000000"/>
          <w:sz w:val="28"/>
        </w:rPr>
        <w:t>-ға жұмсалған ішкі шығындарды қаржыландыру көздерін көрсетіңіз, мың теңге</w:t>
      </w:r>
    </w:p>
    <w:p>
      <w:pPr>
        <w:spacing w:after="0"/>
        <w:ind w:left="0"/>
        <w:jc w:val="both"/>
      </w:pPr>
      <w:r>
        <w:rPr>
          <w:rFonts w:ascii="Times New Roman"/>
          <w:b w:val="false"/>
          <w:i w:val="false"/>
          <w:color w:val="000000"/>
          <w:sz w:val="28"/>
        </w:rPr>
        <w:t>
      Укажите источники финансирования внутренних затрат на НИОКР</w:t>
      </w:r>
      <w:r>
        <w:rPr>
          <w:rFonts w:ascii="Times New Roman"/>
          <w:b w:val="false"/>
          <w:i w:val="false"/>
          <w:color w:val="000000"/>
          <w:vertAlign w:val="superscript"/>
        </w:rPr>
        <w:t>1</w:t>
      </w:r>
      <w:r>
        <w:rPr>
          <w:rFonts w:ascii="Times New Roman"/>
          <w:b w:val="false"/>
          <w:i w:val="false"/>
          <w:color w:val="000000"/>
          <w:sz w:val="28"/>
        </w:rPr>
        <w:t>, тысяч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Жолкоды </w:t>
            </w:r>
          </w:p>
          <w:p>
            <w:pPr>
              <w:spacing w:after="20"/>
              <w:ind w:left="20"/>
              <w:jc w:val="both"/>
            </w:pPr>
            <w:r>
              <w:rPr>
                <w:rFonts w:ascii="Times New Roman"/>
                <w:b w:val="false"/>
                <w:i w:val="false"/>
                <w:color w:val="000000"/>
                <w:sz w:val="20"/>
              </w:rPr>
              <w:t>
Код строки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көздерінің атауы</w:t>
            </w:r>
          </w:p>
          <w:p>
            <w:pPr>
              <w:spacing w:after="20"/>
              <w:ind w:left="20"/>
              <w:jc w:val="both"/>
            </w:pPr>
            <w:r>
              <w:rPr>
                <w:rFonts w:ascii="Times New Roman"/>
                <w:b w:val="false"/>
                <w:i w:val="false"/>
                <w:color w:val="000000"/>
                <w:sz w:val="20"/>
              </w:rPr>
              <w:t>
Наименование источников финансирования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зерттеулер</w:t>
            </w:r>
          </w:p>
          <w:p>
            <w:pPr>
              <w:spacing w:after="20"/>
              <w:ind w:left="20"/>
              <w:jc w:val="both"/>
            </w:pPr>
            <w:r>
              <w:rPr>
                <w:rFonts w:ascii="Times New Roman"/>
                <w:b w:val="false"/>
                <w:i w:val="false"/>
                <w:color w:val="000000"/>
                <w:sz w:val="20"/>
              </w:rPr>
              <w:t>
научные исследования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тәжірибелік-конструкторлық әзірлемелер</w:t>
            </w:r>
          </w:p>
          <w:p>
            <w:pPr>
              <w:spacing w:after="20"/>
              <w:ind w:left="20"/>
              <w:jc w:val="both"/>
            </w:pPr>
            <w:r>
              <w:rPr>
                <w:rFonts w:ascii="Times New Roman"/>
                <w:b w:val="false"/>
                <w:i w:val="false"/>
                <w:color w:val="000000"/>
                <w:sz w:val="20"/>
              </w:rPr>
              <w:t>
опытно-конструкторские разработки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іргелі</w:t>
            </w:r>
          </w:p>
          <w:p>
            <w:pPr>
              <w:spacing w:after="20"/>
              <w:ind w:left="20"/>
              <w:jc w:val="both"/>
            </w:pPr>
            <w:r>
              <w:rPr>
                <w:rFonts w:ascii="Times New Roman"/>
                <w:b w:val="false"/>
                <w:i w:val="false"/>
                <w:color w:val="000000"/>
                <w:sz w:val="20"/>
              </w:rPr>
              <w:t>
фундамен-тальные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
из них</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қолданбалы прикладные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
из них</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жобалау-конструк-торлық және технология-лық жұмыс-тар</w:t>
            </w:r>
          </w:p>
          <w:p>
            <w:pPr>
              <w:spacing w:after="20"/>
              <w:ind w:left="20"/>
              <w:jc w:val="both"/>
            </w:pPr>
            <w:r>
              <w:rPr>
                <w:rFonts w:ascii="Times New Roman"/>
                <w:b w:val="false"/>
                <w:i w:val="false"/>
                <w:color w:val="000000"/>
                <w:sz w:val="20"/>
              </w:rPr>
              <w:t>
проектно-конс-трукторские и технологи-ческие работы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тәжірибелік үлгі-лер, бұйымдар топтамасын (өнімдер) дайындау</w:t>
            </w:r>
          </w:p>
          <w:p>
            <w:pPr>
              <w:spacing w:after="20"/>
              <w:ind w:left="20"/>
              <w:jc w:val="both"/>
            </w:pPr>
            <w:r>
              <w:rPr>
                <w:rFonts w:ascii="Times New Roman"/>
                <w:b w:val="false"/>
                <w:i w:val="false"/>
                <w:color w:val="000000"/>
                <w:sz w:val="20"/>
              </w:rPr>
              <w:t>
изготовление опытных образ-цов, партий изделий (продукции)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құрылысқа арналған жобалау жұмыс-тары</w:t>
            </w:r>
          </w:p>
          <w:p>
            <w:pPr>
              <w:spacing w:after="20"/>
              <w:ind w:left="20"/>
              <w:jc w:val="both"/>
            </w:pPr>
            <w:r>
              <w:rPr>
                <w:rFonts w:ascii="Times New Roman"/>
                <w:b w:val="false"/>
                <w:i w:val="false"/>
                <w:color w:val="000000"/>
                <w:sz w:val="20"/>
              </w:rPr>
              <w:t>
проектные работы для строи- тельства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стратегические</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стратеги-ческие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ҒЗТКЖ</w:t>
            </w:r>
            <w:r>
              <w:rPr>
                <w:rFonts w:ascii="Times New Roman"/>
                <w:b w:val="false"/>
                <w:i w:val="false"/>
                <w:color w:val="000000"/>
                <w:vertAlign w:val="superscript"/>
              </w:rPr>
              <w:t>1</w:t>
            </w:r>
            <w:r>
              <w:rPr>
                <w:rFonts w:ascii="Times New Roman"/>
                <w:b w:val="false"/>
                <w:i w:val="false"/>
                <w:color w:val="000000"/>
                <w:sz w:val="20"/>
              </w:rPr>
              <w:t>-ға жұмсалған ішкі шығындар</w:t>
            </w:r>
          </w:p>
          <w:p>
            <w:pPr>
              <w:spacing w:after="20"/>
              <w:ind w:left="20"/>
              <w:jc w:val="both"/>
            </w:pPr>
            <w:r>
              <w:rPr>
                <w:rFonts w:ascii="Times New Roman"/>
                <w:b w:val="false"/>
                <w:i w:val="false"/>
                <w:color w:val="000000"/>
                <w:sz w:val="20"/>
              </w:rPr>
              <w:t>
Внутренние затраты на НИОКР</w:t>
            </w:r>
            <w:r>
              <w:rPr>
                <w:rFonts w:ascii="Times New Roman"/>
                <w:b w:val="false"/>
                <w:i w:val="false"/>
                <w:color w:val="000000"/>
                <w:vertAlign w:val="superscript"/>
              </w:rPr>
              <w:t>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меншiктi қаражат</w:t>
            </w:r>
          </w:p>
          <w:p>
            <w:pPr>
              <w:spacing w:after="20"/>
              <w:ind w:left="20"/>
              <w:jc w:val="both"/>
            </w:pPr>
            <w:r>
              <w:rPr>
                <w:rFonts w:ascii="Times New Roman"/>
                <w:b w:val="false"/>
                <w:i w:val="false"/>
                <w:color w:val="000000"/>
                <w:sz w:val="20"/>
              </w:rPr>
              <w:t>
собственные средства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p>
            <w:pPr>
              <w:spacing w:after="20"/>
              <w:ind w:left="20"/>
              <w:jc w:val="both"/>
            </w:pPr>
            <w:r>
              <w:rPr>
                <w:rFonts w:ascii="Times New Roman"/>
                <w:b w:val="false"/>
                <w:i w:val="false"/>
                <w:color w:val="000000"/>
                <w:sz w:val="20"/>
              </w:rPr>
              <w:t>
республиканский бюджет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бағдарламалық-нысаналы</w:t>
            </w:r>
          </w:p>
          <w:p>
            <w:pPr>
              <w:spacing w:after="20"/>
              <w:ind w:left="20"/>
              <w:jc w:val="both"/>
            </w:pPr>
            <w:r>
              <w:rPr>
                <w:rFonts w:ascii="Times New Roman"/>
                <w:b w:val="false"/>
                <w:i w:val="false"/>
                <w:color w:val="000000"/>
                <w:sz w:val="20"/>
              </w:rPr>
              <w:t>
программно-целевое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w:t>
            </w:r>
          </w:p>
          <w:p>
            <w:pPr>
              <w:spacing w:after="20"/>
              <w:ind w:left="20"/>
              <w:jc w:val="both"/>
            </w:pPr>
            <w:r>
              <w:rPr>
                <w:rFonts w:ascii="Times New Roman"/>
                <w:b w:val="false"/>
                <w:i w:val="false"/>
                <w:color w:val="000000"/>
                <w:sz w:val="20"/>
              </w:rPr>
              <w:t>
базовое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гранттық</w:t>
            </w:r>
          </w:p>
          <w:p>
            <w:pPr>
              <w:spacing w:after="20"/>
              <w:ind w:left="20"/>
              <w:jc w:val="both"/>
            </w:pPr>
            <w:r>
              <w:rPr>
                <w:rFonts w:ascii="Times New Roman"/>
                <w:b w:val="false"/>
                <w:i w:val="false"/>
                <w:color w:val="000000"/>
                <w:sz w:val="20"/>
              </w:rPr>
              <w:t>
грантовое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іргелі ғылыми зерттеулерді жүзеге асыратын ғылыми ұйымдардықаржыландыру</w:t>
            </w:r>
          </w:p>
          <w:p>
            <w:pPr>
              <w:spacing w:after="20"/>
              <w:ind w:left="20"/>
              <w:jc w:val="both"/>
            </w:pPr>
            <w:r>
              <w:rPr>
                <w:rFonts w:ascii="Times New Roman"/>
                <w:b w:val="false"/>
                <w:i w:val="false"/>
                <w:color w:val="000000"/>
                <w:sz w:val="20"/>
              </w:rPr>
              <w:t>
финансирование научных организаций, осуществляющих фундаментальные научные исследования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өзге де шығындар</w:t>
            </w:r>
          </w:p>
          <w:p>
            <w:pPr>
              <w:spacing w:after="20"/>
              <w:ind w:left="20"/>
              <w:jc w:val="both"/>
            </w:pPr>
            <w:r>
              <w:rPr>
                <w:rFonts w:ascii="Times New Roman"/>
                <w:b w:val="false"/>
                <w:i w:val="false"/>
                <w:color w:val="000000"/>
                <w:sz w:val="20"/>
              </w:rPr>
              <w:t>
Прочие затраты из республиканского бюджета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p>
            <w:pPr>
              <w:spacing w:after="20"/>
              <w:ind w:left="20"/>
              <w:jc w:val="both"/>
            </w:pPr>
            <w:r>
              <w:rPr>
                <w:rFonts w:ascii="Times New Roman"/>
                <w:b w:val="false"/>
                <w:i w:val="false"/>
                <w:color w:val="000000"/>
                <w:sz w:val="20"/>
              </w:rPr>
              <w:t>
местный бюджет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шетелдiк қаражаттар</w:t>
            </w:r>
          </w:p>
          <w:p>
            <w:pPr>
              <w:spacing w:after="20"/>
              <w:ind w:left="20"/>
              <w:jc w:val="both"/>
            </w:pPr>
            <w:r>
              <w:rPr>
                <w:rFonts w:ascii="Times New Roman"/>
                <w:b w:val="false"/>
                <w:i w:val="false"/>
                <w:color w:val="000000"/>
                <w:sz w:val="20"/>
              </w:rPr>
              <w:t>
иностранные средства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қаражаттар</w:t>
            </w:r>
          </w:p>
          <w:p>
            <w:pPr>
              <w:spacing w:after="20"/>
              <w:ind w:left="20"/>
              <w:jc w:val="both"/>
            </w:pPr>
            <w:r>
              <w:rPr>
                <w:rFonts w:ascii="Times New Roman"/>
                <w:b w:val="false"/>
                <w:i w:val="false"/>
                <w:color w:val="000000"/>
                <w:sz w:val="20"/>
              </w:rPr>
              <w:t>
прочие средства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
из них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қарыздары</w:t>
            </w:r>
          </w:p>
          <w:p>
            <w:pPr>
              <w:spacing w:after="20"/>
              <w:ind w:left="20"/>
              <w:jc w:val="both"/>
            </w:pPr>
            <w:r>
              <w:rPr>
                <w:rFonts w:ascii="Times New Roman"/>
                <w:b w:val="false"/>
                <w:i w:val="false"/>
                <w:color w:val="000000"/>
                <w:sz w:val="20"/>
              </w:rPr>
              <w:t>
займы банков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1. 5. 1. 1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жеңілдікті шарттармен кредиттер мен қарыздар</w:t>
            </w:r>
          </w:p>
          <w:p>
            <w:pPr>
              <w:spacing w:after="20"/>
              <w:ind w:left="20"/>
              <w:jc w:val="both"/>
            </w:pPr>
            <w:r>
              <w:rPr>
                <w:rFonts w:ascii="Times New Roman"/>
                <w:b w:val="false"/>
                <w:i w:val="false"/>
                <w:color w:val="000000"/>
                <w:sz w:val="20"/>
              </w:rPr>
              <w:t>
из них кредиты и займы на льготных условиях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қаражаттары (даму институттарынан басқа)</w:t>
            </w:r>
          </w:p>
          <w:p>
            <w:pPr>
              <w:spacing w:after="20"/>
              <w:ind w:left="20"/>
              <w:jc w:val="both"/>
            </w:pPr>
            <w:r>
              <w:rPr>
                <w:rFonts w:ascii="Times New Roman"/>
                <w:b w:val="false"/>
                <w:i w:val="false"/>
                <w:color w:val="000000"/>
                <w:sz w:val="20"/>
              </w:rPr>
              <w:t>
средства юридических лиц (кроме институтов развития)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8.1 8-бөлімнен қоршаған ортаны қорғау және энергия тиімділігі саласында ҒЗТКЖ</w:t>
      </w:r>
      <w:r>
        <w:rPr>
          <w:rFonts w:ascii="Times New Roman"/>
          <w:b w:val="false"/>
          <w:i w:val="false"/>
          <w:color w:val="000000"/>
          <w:vertAlign w:val="superscript"/>
        </w:rPr>
        <w:t>1</w:t>
      </w:r>
      <w:r>
        <w:rPr>
          <w:rFonts w:ascii="Times New Roman"/>
          <w:b w:val="false"/>
          <w:i w:val="false"/>
          <w:color w:val="000000"/>
          <w:sz w:val="28"/>
        </w:rPr>
        <w:t>-ға жұмсалған ішкі шығындарды бөліңіз, мың теңге</w:t>
      </w:r>
    </w:p>
    <w:p>
      <w:pPr>
        <w:spacing w:after="0"/>
        <w:ind w:left="0"/>
        <w:jc w:val="both"/>
      </w:pPr>
      <w:r>
        <w:rPr>
          <w:rFonts w:ascii="Times New Roman"/>
          <w:b w:val="false"/>
          <w:i w:val="false"/>
          <w:color w:val="000000"/>
          <w:sz w:val="28"/>
        </w:rPr>
        <w:t>
      Из раздела 8 выделите внутренние затраты на НИОКР</w:t>
      </w:r>
      <w:r>
        <w:rPr>
          <w:rFonts w:ascii="Times New Roman"/>
          <w:b w:val="false"/>
          <w:i w:val="false"/>
          <w:color w:val="000000"/>
          <w:vertAlign w:val="superscript"/>
        </w:rPr>
        <w:t>1</w:t>
      </w:r>
      <w:r>
        <w:rPr>
          <w:rFonts w:ascii="Times New Roman"/>
          <w:b w:val="false"/>
          <w:i w:val="false"/>
          <w:color w:val="000000"/>
          <w:sz w:val="28"/>
        </w:rPr>
        <w:t xml:space="preserve"> в области охраны окружающей среды и энергоэффективности, тысяч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көздерінің атауы</w:t>
            </w:r>
          </w:p>
          <w:p>
            <w:pPr>
              <w:spacing w:after="20"/>
              <w:ind w:left="20"/>
              <w:jc w:val="both"/>
            </w:pPr>
            <w:r>
              <w:rPr>
                <w:rFonts w:ascii="Times New Roman"/>
                <w:b w:val="false"/>
                <w:i w:val="false"/>
                <w:color w:val="000000"/>
                <w:sz w:val="20"/>
              </w:rPr>
              <w:t>
Наименование источников финансирования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жұмыс түрлері бойынша</w:t>
            </w:r>
          </w:p>
          <w:p>
            <w:pPr>
              <w:spacing w:after="20"/>
              <w:ind w:left="20"/>
              <w:jc w:val="both"/>
            </w:pPr>
            <w:r>
              <w:rPr>
                <w:rFonts w:ascii="Times New Roman"/>
                <w:b w:val="false"/>
                <w:i w:val="false"/>
                <w:color w:val="000000"/>
                <w:sz w:val="20"/>
              </w:rPr>
              <w:t>
В том числе по видам работ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қаржыландыру көздері бойынша</w:t>
            </w:r>
          </w:p>
          <w:p>
            <w:pPr>
              <w:spacing w:after="20"/>
              <w:ind w:left="20"/>
              <w:jc w:val="both"/>
            </w:pPr>
            <w:r>
              <w:rPr>
                <w:rFonts w:ascii="Times New Roman"/>
                <w:b w:val="false"/>
                <w:i w:val="false"/>
                <w:color w:val="000000"/>
                <w:sz w:val="20"/>
              </w:rPr>
              <w:t>
В том числе по источникам финансирования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зерттеулер</w:t>
            </w:r>
          </w:p>
          <w:p>
            <w:pPr>
              <w:spacing w:after="20"/>
              <w:ind w:left="20"/>
              <w:jc w:val="both"/>
            </w:pPr>
            <w:r>
              <w:rPr>
                <w:rFonts w:ascii="Times New Roman"/>
                <w:b w:val="false"/>
                <w:i w:val="false"/>
                <w:color w:val="000000"/>
                <w:sz w:val="20"/>
              </w:rPr>
              <w:t>
научные исследования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тәжірибелік-конструкторлық әзірлемелер</w:t>
            </w:r>
          </w:p>
          <w:p>
            <w:pPr>
              <w:spacing w:after="20"/>
              <w:ind w:left="20"/>
              <w:jc w:val="both"/>
            </w:pPr>
            <w:r>
              <w:rPr>
                <w:rFonts w:ascii="Times New Roman"/>
                <w:b w:val="false"/>
                <w:i w:val="false"/>
                <w:color w:val="000000"/>
                <w:sz w:val="20"/>
              </w:rPr>
              <w:t>
опытно-конструкторские разработки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меншiктi қаражат</w:t>
            </w:r>
          </w:p>
          <w:p>
            <w:pPr>
              <w:spacing w:after="20"/>
              <w:ind w:left="20"/>
              <w:jc w:val="both"/>
            </w:pPr>
            <w:r>
              <w:rPr>
                <w:rFonts w:ascii="Times New Roman"/>
                <w:b w:val="false"/>
                <w:i w:val="false"/>
                <w:color w:val="000000"/>
                <w:sz w:val="20"/>
              </w:rPr>
              <w:t>
собствен-ные средства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p>
            <w:pPr>
              <w:spacing w:after="20"/>
              <w:ind w:left="20"/>
              <w:jc w:val="both"/>
            </w:pPr>
            <w:r>
              <w:rPr>
                <w:rFonts w:ascii="Times New Roman"/>
                <w:b w:val="false"/>
                <w:i w:val="false"/>
                <w:color w:val="000000"/>
                <w:sz w:val="20"/>
              </w:rPr>
              <w:t>
республи-канский бюджет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бюджет</w:t>
            </w:r>
          </w:p>
          <w:p>
            <w:pPr>
              <w:spacing w:after="20"/>
              <w:ind w:left="20"/>
              <w:jc w:val="both"/>
            </w:pPr>
            <w:r>
              <w:rPr>
                <w:rFonts w:ascii="Times New Roman"/>
                <w:b w:val="false"/>
                <w:i w:val="false"/>
                <w:color w:val="000000"/>
                <w:sz w:val="20"/>
              </w:rPr>
              <w:t>
местный бюджет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шетелдiк қаражаттар</w:t>
            </w:r>
          </w:p>
          <w:p>
            <w:pPr>
              <w:spacing w:after="20"/>
              <w:ind w:left="20"/>
              <w:jc w:val="both"/>
            </w:pPr>
            <w:r>
              <w:rPr>
                <w:rFonts w:ascii="Times New Roman"/>
                <w:b w:val="false"/>
                <w:i w:val="false"/>
                <w:color w:val="000000"/>
                <w:sz w:val="20"/>
              </w:rPr>
              <w:t>
иностранные средства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қаражаттар</w:t>
            </w:r>
          </w:p>
          <w:p>
            <w:pPr>
              <w:spacing w:after="20"/>
              <w:ind w:left="20"/>
              <w:jc w:val="both"/>
            </w:pPr>
            <w:r>
              <w:rPr>
                <w:rFonts w:ascii="Times New Roman"/>
                <w:b w:val="false"/>
                <w:i w:val="false"/>
                <w:color w:val="000000"/>
                <w:sz w:val="20"/>
              </w:rPr>
              <w:t>
прочие</w:t>
            </w:r>
          </w:p>
          <w:p>
            <w:pPr>
              <w:spacing w:after="20"/>
              <w:ind w:left="20"/>
              <w:jc w:val="both"/>
            </w:pPr>
            <w:r>
              <w:rPr>
                <w:rFonts w:ascii="Times New Roman"/>
                <w:b w:val="false"/>
                <w:i w:val="false"/>
                <w:color w:val="000000"/>
                <w:sz w:val="20"/>
              </w:rPr>
              <w:t>
средства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ҒЗТКЖ1-ға жұмсалған ішкі шығындар</w:t>
            </w:r>
          </w:p>
          <w:p>
            <w:pPr>
              <w:spacing w:after="20"/>
              <w:ind w:left="20"/>
              <w:jc w:val="both"/>
            </w:pPr>
            <w:r>
              <w:rPr>
                <w:rFonts w:ascii="Times New Roman"/>
                <w:b w:val="false"/>
                <w:i w:val="false"/>
                <w:color w:val="000000"/>
                <w:sz w:val="20"/>
              </w:rPr>
              <w:t>
Внутренние затраты на НИОКР1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ауаны және климатты қорғау бойынша</w:t>
            </w:r>
          </w:p>
          <w:p>
            <w:pPr>
              <w:spacing w:after="20"/>
              <w:ind w:left="20"/>
              <w:jc w:val="both"/>
            </w:pPr>
            <w:r>
              <w:rPr>
                <w:rFonts w:ascii="Times New Roman"/>
                <w:b w:val="false"/>
                <w:i w:val="false"/>
                <w:color w:val="000000"/>
                <w:sz w:val="20"/>
              </w:rPr>
              <w:t>
по защите атмосферного воздуха и климата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объектілерін қорғау</w:t>
            </w:r>
          </w:p>
          <w:p>
            <w:pPr>
              <w:spacing w:after="20"/>
              <w:ind w:left="20"/>
              <w:jc w:val="both"/>
            </w:pPr>
            <w:r>
              <w:rPr>
                <w:rFonts w:ascii="Times New Roman"/>
                <w:b w:val="false"/>
                <w:i w:val="false"/>
                <w:color w:val="000000"/>
                <w:sz w:val="20"/>
              </w:rPr>
              <w:t>
бойынша по защите водных объектов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қалдықтармен жұмыс жасау бойынша</w:t>
            </w:r>
          </w:p>
          <w:p>
            <w:pPr>
              <w:spacing w:after="20"/>
              <w:ind w:left="20"/>
              <w:jc w:val="both"/>
            </w:pPr>
            <w:r>
              <w:rPr>
                <w:rFonts w:ascii="Times New Roman"/>
                <w:b w:val="false"/>
                <w:i w:val="false"/>
                <w:color w:val="000000"/>
                <w:sz w:val="20"/>
              </w:rPr>
              <w:t>
по обращению с отходами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 және жерасты суларын қорғау бойынша</w:t>
            </w:r>
          </w:p>
          <w:p>
            <w:pPr>
              <w:spacing w:after="20"/>
              <w:ind w:left="20"/>
              <w:jc w:val="both"/>
            </w:pPr>
            <w:r>
              <w:rPr>
                <w:rFonts w:ascii="Times New Roman"/>
                <w:b w:val="false"/>
                <w:i w:val="false"/>
                <w:color w:val="000000"/>
                <w:sz w:val="20"/>
              </w:rPr>
              <w:t>
по защите почв и подземных вод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шуылмен және дірілмен күресу бойынша</w:t>
            </w:r>
          </w:p>
          <w:p>
            <w:pPr>
              <w:spacing w:after="20"/>
              <w:ind w:left="20"/>
              <w:jc w:val="both"/>
            </w:pPr>
            <w:r>
              <w:rPr>
                <w:rFonts w:ascii="Times New Roman"/>
                <w:b w:val="false"/>
                <w:i w:val="false"/>
                <w:color w:val="000000"/>
                <w:sz w:val="20"/>
              </w:rPr>
              <w:t>
по борьбе с шумом и вибрацией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түрлерді және мекендеу жерлерін (ареалдарды) қорғау бойынша</w:t>
            </w:r>
          </w:p>
          <w:p>
            <w:pPr>
              <w:spacing w:after="20"/>
              <w:ind w:left="20"/>
              <w:jc w:val="both"/>
            </w:pPr>
            <w:r>
              <w:rPr>
                <w:rFonts w:ascii="Times New Roman"/>
                <w:b w:val="false"/>
                <w:i w:val="false"/>
                <w:color w:val="000000"/>
                <w:sz w:val="20"/>
              </w:rPr>
              <w:t>
по охране биологических видов и мест обитания (ареалов)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әсерден қорғау бойынша </w:t>
            </w:r>
          </w:p>
          <w:p>
            <w:pPr>
              <w:spacing w:after="20"/>
              <w:ind w:left="20"/>
              <w:jc w:val="both"/>
            </w:pPr>
            <w:r>
              <w:rPr>
                <w:rFonts w:ascii="Times New Roman"/>
                <w:b w:val="false"/>
                <w:i w:val="false"/>
                <w:color w:val="000000"/>
                <w:sz w:val="20"/>
              </w:rPr>
              <w:t>
по защите от радиационного воздействия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ғылыми зерттеулер мен әзірлемелер</w:t>
            </w:r>
          </w:p>
          <w:p>
            <w:pPr>
              <w:spacing w:after="20"/>
              <w:ind w:left="20"/>
              <w:jc w:val="both"/>
            </w:pPr>
            <w:r>
              <w:rPr>
                <w:rFonts w:ascii="Times New Roman"/>
                <w:b w:val="false"/>
                <w:i w:val="false"/>
                <w:color w:val="000000"/>
                <w:sz w:val="20"/>
              </w:rPr>
              <w:t>
прочие научные исследования и разработки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p>
            <w:pPr>
              <w:spacing w:after="20"/>
              <w:ind w:left="20"/>
              <w:jc w:val="both"/>
            </w:pPr>
            <w:r>
              <w:rPr>
                <w:rFonts w:ascii="Times New Roman"/>
                <w:b w:val="false"/>
                <w:i w:val="false"/>
                <w:color w:val="000000"/>
                <w:sz w:val="20"/>
              </w:rPr>
              <w:t>
из них: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жаңартылатын энергия көздері саласындағы</w:t>
            </w:r>
          </w:p>
          <w:p>
            <w:pPr>
              <w:spacing w:after="20"/>
              <w:ind w:left="20"/>
              <w:jc w:val="both"/>
            </w:pPr>
            <w:r>
              <w:rPr>
                <w:rFonts w:ascii="Times New Roman"/>
                <w:b w:val="false"/>
                <w:i w:val="false"/>
                <w:color w:val="000000"/>
                <w:sz w:val="20"/>
              </w:rPr>
              <w:t>
в области возобновляемых источников энергии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технологиялары және энергия тиімділігін арттыру саласындағы</w:t>
            </w:r>
          </w:p>
          <w:p>
            <w:pPr>
              <w:spacing w:after="20"/>
              <w:ind w:left="20"/>
              <w:jc w:val="both"/>
            </w:pPr>
            <w:r>
              <w:rPr>
                <w:rFonts w:ascii="Times New Roman"/>
                <w:b w:val="false"/>
                <w:i w:val="false"/>
                <w:color w:val="000000"/>
                <w:sz w:val="20"/>
              </w:rPr>
              <w:t>
в области энергосберегающих технологий и повышения энергоэффективности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 Статистикалық нысанды толтыруға жұмсалған уақытты көрсетіңіз, сағатпен (қажеттiсiн қоршаңыз)</w:t>
      </w:r>
    </w:p>
    <w:p>
      <w:pPr>
        <w:spacing w:after="0"/>
        <w:ind w:left="0"/>
        <w:jc w:val="both"/>
      </w:pPr>
      <w:r>
        <w:rPr>
          <w:rFonts w:ascii="Times New Roman"/>
          <w:b w:val="false"/>
          <w:i w:val="false"/>
          <w:color w:val="000000"/>
          <w:sz w:val="28"/>
        </w:rPr>
        <w:t>
      Укажите время,затраченное на заполнение статистической формы, в часах (нужное обвести)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p>
      <w:pPr>
        <w:spacing w:after="0"/>
        <w:ind w:left="0"/>
        <w:jc w:val="both"/>
      </w:pPr>
      <w:r>
        <w:rPr>
          <w:rFonts w:ascii="Times New Roman"/>
          <w:b w:val="false"/>
          <w:i w:val="false"/>
          <w:color w:val="000000"/>
          <w:sz w:val="28"/>
        </w:rPr>
        <w:t>
      Атауы                                                 Мекенжайы (респонденттің)</w:t>
      </w:r>
    </w:p>
    <w:p>
      <w:pPr>
        <w:spacing w:after="0"/>
        <w:ind w:left="0"/>
        <w:jc w:val="both"/>
      </w:pPr>
      <w:r>
        <w:rPr>
          <w:rFonts w:ascii="Times New Roman"/>
          <w:b w:val="false"/>
          <w:i w:val="false"/>
          <w:color w:val="000000"/>
          <w:sz w:val="28"/>
        </w:rPr>
        <w:t>
      Наименование ______________________ Адрес (респондента) ____________________</w:t>
      </w:r>
    </w:p>
    <w:p>
      <w:pPr>
        <w:spacing w:after="0"/>
        <w:ind w:left="0"/>
        <w:jc w:val="both"/>
      </w:pPr>
      <w:r>
        <w:rPr>
          <w:rFonts w:ascii="Times New Roman"/>
          <w:b w:val="false"/>
          <w:i w:val="false"/>
          <w:color w:val="000000"/>
          <w:sz w:val="28"/>
        </w:rPr>
        <w:t xml:space="preserve">
      Телефоны (респонденттің ) ____________________________ _____________________ </w:t>
      </w:r>
    </w:p>
    <w:p>
      <w:pPr>
        <w:spacing w:after="0"/>
        <w:ind w:left="0"/>
        <w:jc w:val="both"/>
      </w:pPr>
      <w:r>
        <w:rPr>
          <w:rFonts w:ascii="Times New Roman"/>
          <w:b w:val="false"/>
          <w:i w:val="false"/>
          <w:color w:val="000000"/>
          <w:sz w:val="28"/>
        </w:rPr>
        <w:t>
      Телефон (респондента)                   стационарлық             ұялы</w:t>
      </w:r>
    </w:p>
    <w:p>
      <w:pPr>
        <w:spacing w:after="0"/>
        <w:ind w:left="0"/>
        <w:jc w:val="both"/>
      </w:pPr>
      <w:r>
        <w:rPr>
          <w:rFonts w:ascii="Times New Roman"/>
          <w:b w:val="false"/>
          <w:i w:val="false"/>
          <w:color w:val="000000"/>
          <w:sz w:val="28"/>
        </w:rPr>
        <w:t>
      стационарный             мобильный</w:t>
      </w:r>
    </w:p>
    <w:p>
      <w:pPr>
        <w:spacing w:after="0"/>
        <w:ind w:left="0"/>
        <w:jc w:val="both"/>
      </w:pPr>
      <w:r>
        <w:rPr>
          <w:rFonts w:ascii="Times New Roman"/>
          <w:b w:val="false"/>
          <w:i w:val="false"/>
          <w:color w:val="000000"/>
          <w:sz w:val="28"/>
        </w:rPr>
        <w:t>
      Электрондық пошта мекенжайы (респонденттің)</w:t>
      </w:r>
    </w:p>
    <w:p>
      <w:pPr>
        <w:spacing w:after="0"/>
        <w:ind w:left="0"/>
        <w:jc w:val="both"/>
      </w:pPr>
      <w:r>
        <w:rPr>
          <w:rFonts w:ascii="Times New Roman"/>
          <w:b w:val="false"/>
          <w:i w:val="false"/>
          <w:color w:val="000000"/>
          <w:sz w:val="28"/>
        </w:rPr>
        <w:t>
      Адрес электронной почты (респондента) ______________________________________</w:t>
      </w:r>
    </w:p>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xml:space="preserve">
      Исполнитель _________________________________ ____________________________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телефоны (орындаушының) </w:t>
      </w:r>
    </w:p>
    <w:p>
      <w:pPr>
        <w:spacing w:after="0"/>
        <w:ind w:left="0"/>
        <w:jc w:val="both"/>
      </w:pPr>
      <w:r>
        <w:rPr>
          <w:rFonts w:ascii="Times New Roman"/>
          <w:b w:val="false"/>
          <w:i w:val="false"/>
          <w:color w:val="000000"/>
          <w:sz w:val="28"/>
        </w:rPr>
        <w:t>
      фамилия, имя и отчество (при его наличии)       подпись, телефон (исполнителя)</w:t>
      </w:r>
    </w:p>
    <w:p>
      <w:pPr>
        <w:spacing w:after="0"/>
        <w:ind w:left="0"/>
        <w:jc w:val="both"/>
      </w:pPr>
      <w:r>
        <w:rPr>
          <w:rFonts w:ascii="Times New Roman"/>
          <w:b w:val="false"/>
          <w:i w:val="false"/>
          <w:color w:val="000000"/>
          <w:sz w:val="28"/>
        </w:rPr>
        <w:t xml:space="preserve">
      Бас бухгалтер немесе оның міндетін атқарушы тұлға </w:t>
      </w:r>
    </w:p>
    <w:p>
      <w:pPr>
        <w:spacing w:after="0"/>
        <w:ind w:left="0"/>
        <w:jc w:val="both"/>
      </w:pPr>
      <w:r>
        <w:rPr>
          <w:rFonts w:ascii="Times New Roman"/>
          <w:b w:val="false"/>
          <w:i w:val="false"/>
          <w:color w:val="000000"/>
          <w:sz w:val="28"/>
        </w:rPr>
        <w:t xml:space="preserve">
      Главный бухгалтер или лицо, исполняющее </w:t>
      </w:r>
    </w:p>
    <w:p>
      <w:pPr>
        <w:spacing w:after="0"/>
        <w:ind w:left="0"/>
        <w:jc w:val="both"/>
      </w:pPr>
      <w:r>
        <w:rPr>
          <w:rFonts w:ascii="Times New Roman"/>
          <w:b w:val="false"/>
          <w:i w:val="false"/>
          <w:color w:val="000000"/>
          <w:sz w:val="28"/>
        </w:rPr>
        <w:t xml:space="preserve">
      его обязанности _________________________________________ ______________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xml:space="preserve">
      Басшы немесе оның міндетін атқарушы тұлға </w:t>
      </w:r>
    </w:p>
    <w:p>
      <w:pPr>
        <w:spacing w:after="0"/>
        <w:ind w:left="0"/>
        <w:jc w:val="both"/>
      </w:pPr>
      <w:r>
        <w:rPr>
          <w:rFonts w:ascii="Times New Roman"/>
          <w:b w:val="false"/>
          <w:i w:val="false"/>
          <w:color w:val="000000"/>
          <w:sz w:val="28"/>
        </w:rPr>
        <w:t xml:space="preserve">
      Руководитель или лицо, исполняющее </w:t>
      </w:r>
    </w:p>
    <w:p>
      <w:pPr>
        <w:spacing w:after="0"/>
        <w:ind w:left="0"/>
        <w:jc w:val="both"/>
      </w:pPr>
      <w:r>
        <w:rPr>
          <w:rFonts w:ascii="Times New Roman"/>
          <w:b w:val="false"/>
          <w:i w:val="false"/>
          <w:color w:val="000000"/>
          <w:sz w:val="28"/>
        </w:rPr>
        <w:t xml:space="preserve">
      его обязанности ___________________________________________ _______________ </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Примечание: </w:t>
      </w:r>
    </w:p>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 және</w:t>
            </w:r>
            <w:r>
              <w:br/>
            </w:r>
            <w:r>
              <w:rPr>
                <w:rFonts w:ascii="Times New Roman"/>
                <w:b w:val="false"/>
                <w:i w:val="false"/>
                <w:color w:val="000000"/>
                <w:sz w:val="20"/>
              </w:rPr>
              <w:t xml:space="preserve">реформалар агенттігінің </w:t>
            </w:r>
            <w:r>
              <w:br/>
            </w:r>
            <w:r>
              <w:rPr>
                <w:rFonts w:ascii="Times New Roman"/>
                <w:b w:val="false"/>
                <w:i w:val="false"/>
                <w:color w:val="000000"/>
                <w:sz w:val="20"/>
              </w:rPr>
              <w:t>Ұлттық статистика бюросының</w:t>
            </w:r>
            <w:r>
              <w:br/>
            </w:r>
            <w:r>
              <w:rPr>
                <w:rFonts w:ascii="Times New Roman"/>
                <w:b w:val="false"/>
                <w:i w:val="false"/>
                <w:color w:val="000000"/>
                <w:sz w:val="20"/>
              </w:rPr>
              <w:t xml:space="preserve">басшысы </w:t>
            </w:r>
            <w:r>
              <w:br/>
            </w:r>
            <w:r>
              <w:rPr>
                <w:rFonts w:ascii="Times New Roman"/>
                <w:b w:val="false"/>
                <w:i w:val="false"/>
                <w:color w:val="000000"/>
                <w:sz w:val="20"/>
              </w:rPr>
              <w:t xml:space="preserve">2022 жылғы 18 қазандағы </w:t>
            </w:r>
            <w:r>
              <w:br/>
            </w:r>
            <w:r>
              <w:rPr>
                <w:rFonts w:ascii="Times New Roman"/>
                <w:b w:val="false"/>
                <w:i w:val="false"/>
                <w:color w:val="000000"/>
                <w:sz w:val="20"/>
              </w:rPr>
              <w:t xml:space="preserve">№ 34 Бұйрыққа </w:t>
            </w:r>
            <w:r>
              <w:br/>
            </w:r>
            <w:r>
              <w:rPr>
                <w:rFonts w:ascii="Times New Roman"/>
                <w:b w:val="false"/>
                <w:i w:val="false"/>
                <w:color w:val="000000"/>
                <w:sz w:val="20"/>
              </w:rPr>
              <w:t>6-қосымша</w:t>
            </w:r>
          </w:p>
        </w:tc>
      </w:tr>
    </w:tbl>
    <w:bookmarkStart w:name="z70" w:id="59"/>
    <w:p>
      <w:pPr>
        <w:spacing w:after="0"/>
        <w:ind w:left="0"/>
        <w:jc w:val="left"/>
      </w:pPr>
      <w:r>
        <w:rPr>
          <w:rFonts w:ascii="Times New Roman"/>
          <w:b/>
          <w:i w:val="false"/>
          <w:color w:val="000000"/>
        </w:rPr>
        <w:t xml:space="preserve"> "Ғылыми-зерттеу және тәжірибелік-конструкторлық жұмыстар туралы есеп" (индексі 1-ғылым, кезеңділігі жылдық) жалпымемлекеттік статистикалық байқаудың статистикалық нысанын толтыру жөніндегі нұсқаулық</w:t>
      </w:r>
    </w:p>
    <w:bookmarkEnd w:id="59"/>
    <w:bookmarkStart w:name="z71" w:id="60"/>
    <w:p>
      <w:pPr>
        <w:spacing w:after="0"/>
        <w:ind w:left="0"/>
        <w:jc w:val="both"/>
      </w:pPr>
      <w:r>
        <w:rPr>
          <w:rFonts w:ascii="Times New Roman"/>
          <w:b w:val="false"/>
          <w:i w:val="false"/>
          <w:color w:val="000000"/>
          <w:sz w:val="28"/>
        </w:rPr>
        <w:t>
      1. Осы нұсқаулық "Ғылыми-зерттеу және тәжірибелік-конструкторлық жұмыстар туралы есеп" (индексі 1-ғылым, кезеңділігі жылдық) жалпымемлекеттік статистикалық байқаудың статистикалық нысанын (бұдан әрі – статистикалық нысан) толтыруды нақтылайды.</w:t>
      </w:r>
    </w:p>
    <w:bookmarkEnd w:id="60"/>
    <w:bookmarkStart w:name="z72" w:id="61"/>
    <w:p>
      <w:pPr>
        <w:spacing w:after="0"/>
        <w:ind w:left="0"/>
        <w:jc w:val="both"/>
      </w:pPr>
      <w:r>
        <w:rPr>
          <w:rFonts w:ascii="Times New Roman"/>
          <w:b w:val="false"/>
          <w:i w:val="false"/>
          <w:color w:val="000000"/>
          <w:sz w:val="28"/>
        </w:rPr>
        <w:t>
      2. Осы нұсқаулықта келесі анықтамалар пайдаланылады:</w:t>
      </w:r>
    </w:p>
    <w:bookmarkEnd w:id="61"/>
    <w:bookmarkStart w:name="z73" w:id="62"/>
    <w:p>
      <w:pPr>
        <w:spacing w:after="0"/>
        <w:ind w:left="0"/>
        <w:jc w:val="both"/>
      </w:pPr>
      <w:r>
        <w:rPr>
          <w:rFonts w:ascii="Times New Roman"/>
          <w:b w:val="false"/>
          <w:i w:val="false"/>
          <w:color w:val="000000"/>
          <w:sz w:val="28"/>
        </w:rPr>
        <w:t>
      1) ғылыми-зерттеу жұмысы - бар білімді кеңейту және жаңа білім алу, ғылыми гипотезаларды тексеру, табиғат пен қоғам дамуының заңдылықтарын анықтау, жобаларды ғылыми жинақтау, ғылыми негіздеу мақсатында ғылыми ізденіспен, зерттеулер, эксперименттер жүргізумен байланысты жұмыс;</w:t>
      </w:r>
    </w:p>
    <w:bookmarkEnd w:id="62"/>
    <w:bookmarkStart w:name="z74" w:id="63"/>
    <w:p>
      <w:pPr>
        <w:spacing w:after="0"/>
        <w:ind w:left="0"/>
        <w:jc w:val="both"/>
      </w:pPr>
      <w:r>
        <w:rPr>
          <w:rFonts w:ascii="Times New Roman"/>
          <w:b w:val="false"/>
          <w:i w:val="false"/>
          <w:color w:val="000000"/>
          <w:sz w:val="28"/>
        </w:rPr>
        <w:t>
      2) тәжірибелік-конструкторлық жұмыстар - өнімді жасау немесе жаңғырту кезінде орындалатын жұмыстар кешені, тәжірибелік үлгілерге арналған конструкторлық және технологиялық құжаттаманы әзірлеу, тәжірибелік үлгілер мен пайдалы модельдерді дайындау және сынау.</w:t>
      </w:r>
    </w:p>
    <w:bookmarkEnd w:id="63"/>
    <w:bookmarkStart w:name="z75" w:id="64"/>
    <w:p>
      <w:pPr>
        <w:spacing w:after="0"/>
        <w:ind w:left="0"/>
        <w:jc w:val="both"/>
      </w:pPr>
      <w:r>
        <w:rPr>
          <w:rFonts w:ascii="Times New Roman"/>
          <w:b w:val="false"/>
          <w:i w:val="false"/>
          <w:color w:val="000000"/>
          <w:sz w:val="28"/>
        </w:rPr>
        <w:t>
      3. 1-бөлімнің 1.4-жолында ғылыми және (немесе) ғылыми-техникалық қызмет нәтижелерін коммерцияландыруға арналған гранттар деп экономиканың басым секторлары шеңберінде ғылыми және (немесе) ғылыми-техникалық қызмет нәтижелерін коммерцияландыру жобаларын іске асыру үшін өтеусіз және қайтарымсыз негізде берілетін бюджет және (немесе) бюджеттен тыс қаражат және табыс алуға бағытталған, нарыққа жаңа немесе жетілдірілген тауарларды, процестер мен қызметтерді шығару мақсатында зияткерлік қызмет нәтижелерін қоса алғанда, ғылыми және (немесе) ғылыми-техникалық қызмет нәтижелерін практикалық тұрғыдан қолдануға байланысты қызмет түсініледі.</w:t>
      </w:r>
    </w:p>
    <w:bookmarkEnd w:id="64"/>
    <w:p>
      <w:pPr>
        <w:spacing w:after="0"/>
        <w:ind w:left="0"/>
        <w:jc w:val="both"/>
      </w:pPr>
      <w:r>
        <w:rPr>
          <w:rFonts w:ascii="Times New Roman"/>
          <w:b w:val="false"/>
          <w:i w:val="false"/>
          <w:color w:val="000000"/>
          <w:sz w:val="28"/>
        </w:rPr>
        <w:t>
      1-бөлімнің 1.7.1-жолын мемелекеттік сектор ұйымдары белгілейді. Мемлекеттік сектор құрамына келесі ұйымдар кіреді: мемлекеттік басқаруды және жалпы қоғам қажеттілігін қамтамасыз ететін министрліктер мен ведомстволар; үкімет тарапынан толығымен немесе негізінен қаржыландырылатын және қадағаланатын коммерциялық емес ұйымдар. Бұл ұйымдар ең алдымен үкіметке қызмет етеді және табыс табуды мақсат етпейді, негізінен әкімшілік және қоғамдық функцияларға қатысты зерттеу қызметтерімен айналысады.</w:t>
      </w:r>
    </w:p>
    <w:p>
      <w:pPr>
        <w:spacing w:after="0"/>
        <w:ind w:left="0"/>
        <w:jc w:val="both"/>
      </w:pPr>
      <w:r>
        <w:rPr>
          <w:rFonts w:ascii="Times New Roman"/>
          <w:b w:val="false"/>
          <w:i w:val="false"/>
          <w:color w:val="000000"/>
          <w:sz w:val="28"/>
        </w:rPr>
        <w:t xml:space="preserve">
      1-бөлімнің 1.7.2-жолын қаржыландыру көздеріне және құқықтық статусына қарамастан университеттер және басқа да жоғары оқу орындары, олардың бақылауындағы немесе олармен байланысты ғылыми-техникалық институттар, экспериментальды орталықтар мен клиникалар кіретін жоғары білім беру секторының ұйымдары белгілейді. </w:t>
      </w:r>
    </w:p>
    <w:p>
      <w:pPr>
        <w:spacing w:after="0"/>
        <w:ind w:left="0"/>
        <w:jc w:val="both"/>
      </w:pPr>
      <w:r>
        <w:rPr>
          <w:rFonts w:ascii="Times New Roman"/>
          <w:b w:val="false"/>
          <w:i w:val="false"/>
          <w:color w:val="000000"/>
          <w:sz w:val="28"/>
        </w:rPr>
        <w:t>
      1-бөлімнің 1.7.3-жолын құрамына негізгі қызметі сату мақсатында өнім және қызмет өнідірісімен байланысты барлық кәсіпорындар мен ұйымдар кіретін кәсіпкерлік сектордағы ұйымдар, соның ішінде мемлекет меншігіндегілер белгілейді; жоғарыда көрсетілген ұйымдарға қызмет көрсететін жеке коммерциялық емес ұйымдар (мұнда кіретіндер: концерндер, акционерлік қоғамдар, салааралық ғылыми-техникалық кешендер, ауыл және орман шаруашылығындағы ұйымдар, құрылыс ұйымдары, көлік, байланыс, несиелендіру және қаржыландыру саласы (Қазақстан Республикасының Ұлттық Банкінен басқа), сауда, тұрмыстық және коммуналдық (шаруашылық) қызмет көрсетушілер) көрсетеді.</w:t>
      </w:r>
    </w:p>
    <w:p>
      <w:pPr>
        <w:spacing w:after="0"/>
        <w:ind w:left="0"/>
        <w:jc w:val="both"/>
      </w:pPr>
      <w:r>
        <w:rPr>
          <w:rFonts w:ascii="Times New Roman"/>
          <w:b w:val="false"/>
          <w:i w:val="false"/>
          <w:color w:val="000000"/>
          <w:sz w:val="28"/>
        </w:rPr>
        <w:t>
      1-бөлімнің 1.7.4-жолын табыс алуды мақсат етпейтін (профессионалды қоғам, одақтар, қауымдастықтар, қайырымыдылық ұйымдары және ғылыми зерттеулер) коммерциялық емес сектор ұйымдары.</w:t>
      </w:r>
    </w:p>
    <w:bookmarkStart w:name="z76" w:id="65"/>
    <w:p>
      <w:pPr>
        <w:spacing w:after="0"/>
        <w:ind w:left="0"/>
        <w:jc w:val="both"/>
      </w:pPr>
      <w:r>
        <w:rPr>
          <w:rFonts w:ascii="Times New Roman"/>
          <w:b w:val="false"/>
          <w:i w:val="false"/>
          <w:color w:val="000000"/>
          <w:sz w:val="28"/>
        </w:rPr>
        <w:t>
      4. 2-бөлімде ҒЗТКЖ-ға қатысатын ғылыми зерттеулер мен әзірлемелерді орындаған қызметкерлер саны көрсетіледі.</w:t>
      </w:r>
    </w:p>
    <w:bookmarkEnd w:id="65"/>
    <w:p>
      <w:pPr>
        <w:spacing w:after="0"/>
        <w:ind w:left="0"/>
        <w:jc w:val="both"/>
      </w:pPr>
      <w:r>
        <w:rPr>
          <w:rFonts w:ascii="Times New Roman"/>
          <w:b w:val="false"/>
          <w:i w:val="false"/>
          <w:color w:val="000000"/>
          <w:sz w:val="28"/>
        </w:rPr>
        <w:t>
      2-бөлімнің 1.2-жолында ғылыми зерттеулер мен әзірлемелерді орындағандардың жалпы санынан (1-жол) қоршаған ортаны қорғау саласында ҒЗТКЖ жүзеге асырған қызметкерлердің санын бөліңіз.</w:t>
      </w:r>
    </w:p>
    <w:p>
      <w:pPr>
        <w:spacing w:after="0"/>
        <w:ind w:left="0"/>
        <w:jc w:val="both"/>
      </w:pPr>
      <w:r>
        <w:rPr>
          <w:rFonts w:ascii="Times New Roman"/>
          <w:b w:val="false"/>
          <w:i w:val="false"/>
          <w:color w:val="000000"/>
          <w:sz w:val="28"/>
        </w:rPr>
        <w:t xml:space="preserve">
      Қоршаған ортаны қорғау саласындағы ҒЗТКЖ деп қоршаған ортаны сақтауға және қалпына келтіруге, шаруашылық немесе өзге де қызметтің табиғатқа және адамдардың денсаулығына теріс әсерін азайтуға, экологиялық қауіпсіздікті қамтамасыз етуге, энергия тұтынуды және қоршаған ортаға шығарындыларды азайтуды қамтамасыз ететін энергия үнемдеу және энергия тиімділігі технологияларын, жаңартылатын энергия көздерін дамытуға бағытталған ғылыми зерттеулер мен әзірлемелер түсініледі. </w:t>
      </w:r>
    </w:p>
    <w:p>
      <w:pPr>
        <w:spacing w:after="0"/>
        <w:ind w:left="0"/>
        <w:jc w:val="both"/>
      </w:pPr>
      <w:r>
        <w:rPr>
          <w:rFonts w:ascii="Times New Roman"/>
          <w:b w:val="false"/>
          <w:i w:val="false"/>
          <w:color w:val="000000"/>
          <w:sz w:val="28"/>
        </w:rPr>
        <w:t>
      2-бөлімнің 5-жолында ҒЗТКЖ-ны орындауға кеткен уақытты жазу керек. ҒЗТКЖ негізгі қызметі болып табылатын персонал үшін жұмыс уақытын есептеу толық бағалауды бермейтін ҒЗТКЖ-ға уақытының тек бір бөлігін ғана жұмсайтын персоналдарды есепке алу жұмсалған уақытты артық бағалауға әкелетіндіктен. ҒЗТКЖ-мен айналысатын қызметкерлер санын ҒЗТКЖ саласындағы толық жұмыспен қамту эквиваленті ретінде есептеу қажет. Ол үшін аталған жолда тек ҒЗТКЖ-мен айналысқан қызметкерлердің жұмыспен өтелген уақытын көрсету қажет. Көрсеткіш қызметкерлердің жұмыс уақытын (орташа алғанда толық бір жыл ішінде) бөлуді бағалауы бойынша толтырылады.</w:t>
      </w:r>
    </w:p>
    <w:p>
      <w:pPr>
        <w:spacing w:after="0"/>
        <w:ind w:left="0"/>
        <w:jc w:val="both"/>
      </w:pPr>
      <w:r>
        <w:rPr>
          <w:rFonts w:ascii="Times New Roman"/>
          <w:b w:val="false"/>
          <w:i w:val="false"/>
          <w:color w:val="000000"/>
          <w:sz w:val="28"/>
        </w:rPr>
        <w:t>
      2-бөлімнің 6-жолында ҒЗТКЖ-дан басқа жұмыстарды орындауға қызметкерлер жұмсаған жұмыс уақыты көрсетіледі.</w:t>
      </w:r>
    </w:p>
    <w:p>
      <w:pPr>
        <w:spacing w:after="0"/>
        <w:ind w:left="0"/>
        <w:jc w:val="both"/>
      </w:pPr>
      <w:r>
        <w:rPr>
          <w:rFonts w:ascii="Times New Roman"/>
          <w:b w:val="false"/>
          <w:i w:val="false"/>
          <w:color w:val="000000"/>
          <w:sz w:val="28"/>
        </w:rPr>
        <w:t>
      Мысалы:</w:t>
      </w:r>
    </w:p>
    <w:p>
      <w:pPr>
        <w:spacing w:after="0"/>
        <w:ind w:left="0"/>
        <w:jc w:val="both"/>
      </w:pPr>
      <w:r>
        <w:rPr>
          <w:rFonts w:ascii="Times New Roman"/>
          <w:b w:val="false"/>
          <w:i w:val="false"/>
          <w:color w:val="000000"/>
          <w:sz w:val="28"/>
        </w:rPr>
        <w:t>
      Ұйымда 10 адам өзінің негізгі жұмысынан бөлек ҒЗТКЖ-мен айналысады (бір күнде 3 адам 3 сағаттан, 5 адам 4 сағаттан, 2 адам 2 сағаттан).</w:t>
      </w:r>
    </w:p>
    <w:p>
      <w:pPr>
        <w:spacing w:after="0"/>
        <w:ind w:left="0"/>
        <w:jc w:val="both"/>
      </w:pPr>
      <w:r>
        <w:rPr>
          <w:rFonts w:ascii="Times New Roman"/>
          <w:b w:val="false"/>
          <w:i w:val="false"/>
          <w:color w:val="000000"/>
          <w:sz w:val="28"/>
        </w:rPr>
        <w:t>
      Тиісінше ҒЗТКЖ-ға кеткен жалпы жұмыс уақыты төмендегідей болады:</w:t>
      </w:r>
    </w:p>
    <w:p>
      <w:pPr>
        <w:spacing w:after="0"/>
        <w:ind w:left="0"/>
        <w:jc w:val="both"/>
      </w:pPr>
      <w:r>
        <w:rPr>
          <w:rFonts w:ascii="Times New Roman"/>
          <w:b w:val="false"/>
          <w:i w:val="false"/>
          <w:color w:val="000000"/>
          <w:sz w:val="28"/>
        </w:rPr>
        <w:t>
      (3 адам*3 сағат)+(5 адам*4 сағат)+(2 адам*2 сағат)= 33 сағат бір күнде.</w:t>
      </w:r>
    </w:p>
    <w:p>
      <w:pPr>
        <w:spacing w:after="0"/>
        <w:ind w:left="0"/>
        <w:jc w:val="both"/>
      </w:pPr>
      <w:r>
        <w:rPr>
          <w:rFonts w:ascii="Times New Roman"/>
          <w:b w:val="false"/>
          <w:i w:val="false"/>
          <w:color w:val="000000"/>
          <w:sz w:val="28"/>
        </w:rPr>
        <w:t>
      Барлығы 10 адам бір күнде ҒЗТКЖ-ны орындауға 33 сағат жұмсады. Нәтижесінде ҒЗТКЖ-ны орындауға әрбір адам күніне орта есеппен (33 сағат/10адам)= 3,3 сағат жұмсаған.</w:t>
      </w:r>
    </w:p>
    <w:p>
      <w:pPr>
        <w:spacing w:after="0"/>
        <w:ind w:left="0"/>
        <w:jc w:val="both"/>
      </w:pPr>
      <w:r>
        <w:rPr>
          <w:rFonts w:ascii="Times New Roman"/>
          <w:b w:val="false"/>
          <w:i w:val="false"/>
          <w:color w:val="000000"/>
          <w:sz w:val="28"/>
        </w:rPr>
        <w:t>
      Тиісінше бір жылда ҒЗТКЖ-ға жұмсалған уақыт:</w:t>
      </w:r>
    </w:p>
    <w:p>
      <w:pPr>
        <w:spacing w:after="0"/>
        <w:ind w:left="0"/>
        <w:jc w:val="both"/>
      </w:pPr>
      <w:r>
        <w:rPr>
          <w:rFonts w:ascii="Times New Roman"/>
          <w:b w:val="false"/>
          <w:i w:val="false"/>
          <w:color w:val="000000"/>
          <w:sz w:val="28"/>
        </w:rPr>
        <w:t>
      (3,3 сағат*10 адам* бір жылдағы жұмыс күні).</w:t>
      </w:r>
    </w:p>
    <w:p>
      <w:pPr>
        <w:spacing w:after="0"/>
        <w:ind w:left="0"/>
        <w:jc w:val="both"/>
      </w:pPr>
      <w:r>
        <w:rPr>
          <w:rFonts w:ascii="Times New Roman"/>
          <w:b w:val="false"/>
          <w:i w:val="false"/>
          <w:color w:val="000000"/>
          <w:sz w:val="28"/>
        </w:rPr>
        <w:t>
      6-жолда басқа жұмыстарды орындауға кеткен уақыт саны осыған ұқсас есептелінеді. Осы жол барлық жұмыс уақытымен ҒЗТКЖ-ны орындауға кеткен уақыттың айырмасы ретінде де есептелінеді.</w:t>
      </w:r>
    </w:p>
    <w:p>
      <w:pPr>
        <w:spacing w:after="0"/>
        <w:ind w:left="0"/>
        <w:jc w:val="both"/>
      </w:pPr>
      <w:r>
        <w:rPr>
          <w:rFonts w:ascii="Times New Roman"/>
          <w:b w:val="false"/>
          <w:i w:val="false"/>
          <w:color w:val="000000"/>
          <w:sz w:val="28"/>
        </w:rPr>
        <w:t xml:space="preserve">
      2-бөлімнің 2-бағанындағы зерттеуші мамандарға жоғары кәсіби білімі бар және ғылыми зерттеулермен әзірлемелермен кәсіби айналысатын мамандар жатады. </w:t>
      </w:r>
    </w:p>
    <w:p>
      <w:pPr>
        <w:spacing w:after="0"/>
        <w:ind w:left="0"/>
        <w:jc w:val="both"/>
      </w:pPr>
      <w:r>
        <w:rPr>
          <w:rFonts w:ascii="Times New Roman"/>
          <w:b w:val="false"/>
          <w:i w:val="false"/>
          <w:color w:val="000000"/>
          <w:sz w:val="28"/>
        </w:rPr>
        <w:t>
      2-бөлімнің 3-бағанындағы техникалық персоналға қызметтік міндеттері техника, физика, биология, әлеуметтік немесе гуманитарлық ғылымдардың бір немесе бірнеше салаларында техникалық білімді және тәжірибені талап ететін мамандар жатады. Олар, ғылыми қызметкерлердің басқаруымен ғылыми және техникалық тапсырмаларды орындай отырып ҒЗТКЖ-ға қатысады.</w:t>
      </w:r>
    </w:p>
    <w:p>
      <w:pPr>
        <w:spacing w:after="0"/>
        <w:ind w:left="0"/>
        <w:jc w:val="both"/>
      </w:pPr>
      <w:r>
        <w:rPr>
          <w:rFonts w:ascii="Times New Roman"/>
          <w:b w:val="false"/>
          <w:i w:val="false"/>
          <w:color w:val="000000"/>
          <w:sz w:val="28"/>
        </w:rPr>
        <w:t>
      2-бөлімнің 4-бағанындағы өзге персоналға ҒЗТКЖ жобаларына қатысатын немесе осындай қаржылық және кадрлық мәселелерге қатысы барлар және егер олардың қызметі ҒЗТКЖ-ға қызмет көрсетумен байланысты жобалармен тікелей байланысты білікті және біліксіз мамандар, хатшы және конторлық персонал кіреді.</w:t>
      </w:r>
    </w:p>
    <w:bookmarkStart w:name="z77" w:id="66"/>
    <w:p>
      <w:pPr>
        <w:spacing w:after="0"/>
        <w:ind w:left="0"/>
        <w:jc w:val="both"/>
      </w:pPr>
      <w:r>
        <w:rPr>
          <w:rFonts w:ascii="Times New Roman"/>
          <w:b w:val="false"/>
          <w:i w:val="false"/>
          <w:color w:val="000000"/>
          <w:sz w:val="28"/>
        </w:rPr>
        <w:t>
      5. "ЖОО-ны бітіргеннен кейін" 4-бөлімнің 3-бағанында есепті жылы ЖОО-ны бітіргеннен кейін бірден жұмысқа тұрған немесе ЖОО-ны бітіргеннен кейін еш жерде жұмыс жасамаған мамандар туралы ақпарат көрсетіледі.</w:t>
      </w:r>
    </w:p>
    <w:bookmarkEnd w:id="66"/>
    <w:bookmarkStart w:name="z78" w:id="67"/>
    <w:p>
      <w:pPr>
        <w:spacing w:after="0"/>
        <w:ind w:left="0"/>
        <w:jc w:val="both"/>
      </w:pPr>
      <w:r>
        <w:rPr>
          <w:rFonts w:ascii="Times New Roman"/>
          <w:b w:val="false"/>
          <w:i w:val="false"/>
          <w:color w:val="000000"/>
          <w:sz w:val="28"/>
        </w:rPr>
        <w:t>
      6. 5-бөлімде зерттеуші-мамандар ғылым салалары бойынша бөлінеді. Ғылым салаларына жаратылыстану, инженерлік әзірлемелер мен технологиялар, медицина, ауылшаруашылығы, әлеуметтік, гуманитарлық ғылымдар жатады.</w:t>
      </w:r>
    </w:p>
    <w:bookmarkEnd w:id="67"/>
    <w:p>
      <w:pPr>
        <w:spacing w:after="0"/>
        <w:ind w:left="0"/>
        <w:jc w:val="both"/>
      </w:pPr>
      <w:r>
        <w:rPr>
          <w:rFonts w:ascii="Times New Roman"/>
          <w:b w:val="false"/>
          <w:i w:val="false"/>
          <w:color w:val="000000"/>
          <w:sz w:val="28"/>
        </w:rPr>
        <w:t>
      5-бөлімнің 1.1-жолында жаратылыстану ғылымдарына математика және компьютер ғылымдары (математика және ілеспе салалар: компьютер ғылымдары және басқа да пәндер (тек бағдарламалық қамтамасыз етуді әзірлеу; аппаратураны әзірлеуді басқа салаларда жіктелінеді), физика ғылымдары (астрономия және ғарыш ғылымдары, физика, басқа да ілеспе пәндер), химия ғылымдары (химия, басқа да ілеспе пәндер), жер туралы ғылымдар (жерді және қоршаған ортаны зерделеу (геология, геофизика, минерология, физикалық география және басқа да геоғылымдар, метеорология және атмосфера туралы басқа да ғылымдар, соның ішінде климатты зерттеу, океанография, вулканология, палеоэкология, басқа да ілеспе пәндер) биология ғылымдары (биология, ботаника, бактериология, микробиология, зоология, энтомология, генетика, биохимия, биофизика, химиялық және ветеринария ғылымдарын қоспағанда басқа да ғылымдар) жатады;</w:t>
      </w:r>
    </w:p>
    <w:p>
      <w:pPr>
        <w:spacing w:after="0"/>
        <w:ind w:left="0"/>
        <w:jc w:val="both"/>
      </w:pPr>
      <w:r>
        <w:rPr>
          <w:rFonts w:ascii="Times New Roman"/>
          <w:b w:val="false"/>
          <w:i w:val="false"/>
          <w:color w:val="000000"/>
          <w:sz w:val="28"/>
        </w:rPr>
        <w:t>
      5-бөлімнің 1.2-жолында инженерлік әзірлемелер мен технологияларға азаматтық техника (сәулет, құрылыс ғылымы және инженерлік іс, құрылыс техникасы, қалалық құрылыс және ғимараттар мен имараттарды жобалау мен басқа да ілеспе пәндер), электр техникасы, электроника, техника және байланыс жүйелері, компьютерлік техника (тек қана аппараттық қамтамасыз ету), басқа да инженерлік ғылымдар (химия, механика, металлургия, авиация және ғарыш, материалдарды жасау және олардың мамандандырылған бөлімшелері); ағаш өңдеу өнеркәсібі; геодезия, өнеркәсіп химиясы және т.с.с. қолданбалы ғылымдар; тамақ өнеркәсібі ғылымы мен технологиясы; мамандандырылған салааралық технологиялар, яғни жүйелік талдау, металлургия, тау-кен ісі, тоқыма технологиясы және басқа да ілеспе пәндер жатады;</w:t>
      </w:r>
    </w:p>
    <w:p>
      <w:pPr>
        <w:spacing w:after="0"/>
        <w:ind w:left="0"/>
        <w:jc w:val="both"/>
      </w:pPr>
      <w:r>
        <w:rPr>
          <w:rFonts w:ascii="Times New Roman"/>
          <w:b w:val="false"/>
          <w:i w:val="false"/>
          <w:color w:val="000000"/>
          <w:sz w:val="28"/>
        </w:rPr>
        <w:t>
      5-бөлімнің 1.3-жолында медициналық ғылымдарға жалпы медицина (анатомия, цитология, физиология, генетика, фармацевтика, фармакология, токсикология, иммунология және иммуногематология, клиникалық химия, клиникалық микробиология, патология), клиникалық медицина (анестезиология, педиатрия, акушерлік және гинекология, ішкі аурулар медицинасы, хирургия, стоматология, неврология, психиатрия, радиология, терапия, отоларингология, офтальмология), денсаулық жөніндегі ғылымдар (мемлекеттік денсаулық сақтау қызметтері, әлеуметтік медицина жатады;</w:t>
      </w:r>
    </w:p>
    <w:p>
      <w:pPr>
        <w:spacing w:after="0"/>
        <w:ind w:left="0"/>
        <w:jc w:val="both"/>
      </w:pPr>
      <w:r>
        <w:rPr>
          <w:rFonts w:ascii="Times New Roman"/>
          <w:b w:val="false"/>
          <w:i w:val="false"/>
          <w:color w:val="000000"/>
          <w:sz w:val="28"/>
        </w:rPr>
        <w:t>
      5-бөлімнің 1.4-жолында ауылшаруашылығы ғылымдарына ауыл шаруашылығы, орман шаруашылығы, балық аулау және ілеспе ғылымдар (агрономия, мал шаруашылығы, балық шаруашылығы, орман шаруашылығы, бақша шаруашылығы және басқа да ілеспе пәндер) және ветеринарлық медицина жатады;</w:t>
      </w:r>
    </w:p>
    <w:p>
      <w:pPr>
        <w:spacing w:after="0"/>
        <w:ind w:left="0"/>
        <w:jc w:val="both"/>
      </w:pPr>
      <w:r>
        <w:rPr>
          <w:rFonts w:ascii="Times New Roman"/>
          <w:b w:val="false"/>
          <w:i w:val="false"/>
          <w:color w:val="000000"/>
          <w:sz w:val="28"/>
        </w:rPr>
        <w:t>
      5-бөлімнің 1.5-жолында әлеуметтік ғылымдарға психология, экономика, білім беру ғылымдары (білім беру және басқа да ілеспе пәндер) және ғылымдар (антропология (әлеуметтік және мәдени) және этнография, демография, география (адам, экономикалық және әлеуметтік), қалалар мен ауылдарды жоспарлау, менеджмент, юриспруденция, лингвистика, саяси ғылымдар, әлеуметтану, ұйымдастыру және әдістер, әлеуметтік ғылымдар, сондай-ақ салааралық, әдіснамалық, тарихи және осы топтарға жататын басқа да ғылыми қызмет) жатады. Физикалық антропология, физикалық география, психофизиология жаратылыстану ғылымы ретінде жіктелінеді.</w:t>
      </w:r>
    </w:p>
    <w:p>
      <w:pPr>
        <w:spacing w:after="0"/>
        <w:ind w:left="0"/>
        <w:jc w:val="both"/>
      </w:pPr>
      <w:r>
        <w:rPr>
          <w:rFonts w:ascii="Times New Roman"/>
          <w:b w:val="false"/>
          <w:i w:val="false"/>
          <w:color w:val="000000"/>
          <w:sz w:val="28"/>
        </w:rPr>
        <w:t>
      5-бөлімнің 1.6-жолында гуманитарлық ғылымдарға (тарих, ежелгі тарих және археология, нумизматика, палеография, генеалогия және тағы басқа сияқты қосалқы тарих пәндерімен бірге орта ғасырлар тарихы, тілдер және әдебиет (ежелгі және заманауи), басқа гуманитарлық ғылымдар (философия (ғылым және техника тарихын қоса алғанда), өнер, өнер тарихы, өнертану, сурет салу, мүсін, музыка, драма өнері; дін, теология, әдіснамалық, тарихи және басқа да ғылыми қызметтерге байланысты гуманитарлық ғылымдарға қатысы бар басқа салалар мен пәндер) жатады.</w:t>
      </w:r>
    </w:p>
    <w:bookmarkStart w:name="z79" w:id="68"/>
    <w:p>
      <w:pPr>
        <w:spacing w:after="0"/>
        <w:ind w:left="0"/>
        <w:jc w:val="both"/>
      </w:pPr>
      <w:r>
        <w:rPr>
          <w:rFonts w:ascii="Times New Roman"/>
          <w:b w:val="false"/>
          <w:i w:val="false"/>
          <w:color w:val="000000"/>
          <w:sz w:val="28"/>
        </w:rPr>
        <w:t xml:space="preserve">
      7. 6-бөлімнің 1-жолында ішкі шығындар көрсетіледі. Бұған есепті жылда ұйым ішінде ғылыми зерттеулер мен әзірлемелерге жұмсалған шығыстар кіреді және ағымдағы және күрделі шығындардан тұрады. </w:t>
      </w:r>
    </w:p>
    <w:bookmarkEnd w:id="68"/>
    <w:p>
      <w:pPr>
        <w:spacing w:after="0"/>
        <w:ind w:left="0"/>
        <w:jc w:val="both"/>
      </w:pPr>
      <w:r>
        <w:rPr>
          <w:rFonts w:ascii="Times New Roman"/>
          <w:b w:val="false"/>
          <w:i w:val="false"/>
          <w:color w:val="000000"/>
          <w:sz w:val="28"/>
        </w:rPr>
        <w:t>
      6-бөлімнің 1.1-1.3-жолдарында ағымдағы шығындар есептелінеді. Қызметтерді иелену (өз жобалары үшін) болып ұйым шеңберінде орындала ма әлде сыртқы жеткізушілерден сатып немесе жалға алынғадығына қарамастан жұмсалған шығындар түсіндіріледі. Мысалы: ғимараттар мен жабдықтарды күзету, жөндеу және техникалық қызмет көрсетулер, компьютерлік қызметтер, ҒЗТКЖ бойынша есептерді басып шығару.</w:t>
      </w:r>
    </w:p>
    <w:p>
      <w:pPr>
        <w:spacing w:after="0"/>
        <w:ind w:left="0"/>
        <w:jc w:val="both"/>
      </w:pPr>
      <w:r>
        <w:rPr>
          <w:rFonts w:ascii="Times New Roman"/>
          <w:b w:val="false"/>
          <w:i w:val="false"/>
          <w:color w:val="000000"/>
          <w:sz w:val="28"/>
        </w:rPr>
        <w:t>
      6-бөлімнің 1.4-жолында күрделі шығындар көрсетіледі.</w:t>
      </w:r>
    </w:p>
    <w:p>
      <w:pPr>
        <w:spacing w:after="0"/>
        <w:ind w:left="0"/>
        <w:jc w:val="both"/>
      </w:pPr>
      <w:r>
        <w:rPr>
          <w:rFonts w:ascii="Times New Roman"/>
          <w:b w:val="false"/>
          <w:i w:val="false"/>
          <w:color w:val="000000"/>
          <w:sz w:val="28"/>
        </w:rPr>
        <w:t xml:space="preserve">
      6-бөлімнің 1.4.1-жолында ғылыми жабдыққа зертханада жұмыс істейтін ғалымдар эксперименттерді орындау немесе өлшеулерді жүзеге асыру үшін пайдаланатын әртүрлі құралдар мен жабдықтарды білдіретін зертханалық жабдық жатады. Зертханалық жабдық жалпы зертханалық, өлшеу, мамандандырылған, сынақ және талдамалық болып бөлінеді. Сондай-ақ ғылыми жабдықтарға ғылыми зерттеулер және әзірлемелерді жүргізу үшін арналған және тікелей пайдаланылатын машиналар, механизмдер, құрал-жабдықтар және құрылғылар жатады. </w:t>
      </w:r>
    </w:p>
    <w:p>
      <w:pPr>
        <w:spacing w:after="0"/>
        <w:ind w:left="0"/>
        <w:jc w:val="both"/>
      </w:pPr>
      <w:r>
        <w:rPr>
          <w:rFonts w:ascii="Times New Roman"/>
          <w:b w:val="false"/>
          <w:i w:val="false"/>
          <w:color w:val="000000"/>
          <w:sz w:val="28"/>
        </w:rPr>
        <w:t>
      6-бөлімнің 2-жолында сыртқы шығындар, яғни ұйымның басқа ұйымдарға (есеп тапсырушы ұйымдармен бірге шарт бойынша қоса орындаушыға-тараптық ұйым) ҒЗТКЖ орындағаны үшін төлеген сыртқы шығындары көрсетіледі.</w:t>
      </w:r>
    </w:p>
    <w:p>
      <w:pPr>
        <w:spacing w:after="0"/>
        <w:ind w:left="0"/>
        <w:jc w:val="both"/>
      </w:pPr>
      <w:r>
        <w:rPr>
          <w:rFonts w:ascii="Times New Roman"/>
          <w:b w:val="false"/>
          <w:i w:val="false"/>
          <w:color w:val="000000"/>
          <w:sz w:val="28"/>
        </w:rPr>
        <w:t>
      6-бөлімнің 2.3-жолында ұйымдардың ғылыми немесе басқа да зерттеулер, тәжірибелік-конструкторлық жұмыстар жүргізуі үшін зерттеу институттарына берген өтеусіз субсидиялар құндық мәнінде көрсетіледі.</w:t>
      </w:r>
    </w:p>
    <w:bookmarkStart w:name="z80" w:id="69"/>
    <w:p>
      <w:pPr>
        <w:spacing w:after="0"/>
        <w:ind w:left="0"/>
        <w:jc w:val="both"/>
      </w:pPr>
      <w:r>
        <w:rPr>
          <w:rFonts w:ascii="Times New Roman"/>
          <w:b w:val="false"/>
          <w:i w:val="false"/>
          <w:color w:val="000000"/>
          <w:sz w:val="28"/>
        </w:rPr>
        <w:t>
      8. 8-бөлімнің 1.1 − 1.5-жолдарында ҒЗТКЖ-ға жұмсалған ішкі шығындар қаржыландыру көздеріне қарай бөлінеді.</w:t>
      </w:r>
    </w:p>
    <w:bookmarkEnd w:id="69"/>
    <w:p>
      <w:pPr>
        <w:spacing w:after="0"/>
        <w:ind w:left="0"/>
        <w:jc w:val="both"/>
      </w:pPr>
      <w:r>
        <w:rPr>
          <w:rFonts w:ascii="Times New Roman"/>
          <w:b w:val="false"/>
          <w:i w:val="false"/>
          <w:color w:val="000000"/>
          <w:sz w:val="28"/>
        </w:rPr>
        <w:t>
      8-бөлімнің 1.1-жолында ұйымның жеке қаражаты, оның ішінде шығарылатын тауарлар мен көрсетілетін қызметтерге қосылған құн есебінен алынған пайдадан түскен қаражат көрсетіледі.</w:t>
      </w:r>
    </w:p>
    <w:p>
      <w:pPr>
        <w:spacing w:after="0"/>
        <w:ind w:left="0"/>
        <w:jc w:val="both"/>
      </w:pPr>
      <w:r>
        <w:rPr>
          <w:rFonts w:ascii="Times New Roman"/>
          <w:b w:val="false"/>
          <w:i w:val="false"/>
          <w:color w:val="000000"/>
          <w:sz w:val="28"/>
        </w:rPr>
        <w:t>
      8-бөлімнің 1.2-жолында ұйымның тікелей немесе тапсырыс берушімен шарттары бойынша алатын республикалық бюджеттің қаражаттары көрсетіледі.</w:t>
      </w:r>
    </w:p>
    <w:p>
      <w:pPr>
        <w:spacing w:after="0"/>
        <w:ind w:left="0"/>
        <w:jc w:val="both"/>
      </w:pPr>
      <w:r>
        <w:rPr>
          <w:rFonts w:ascii="Times New Roman"/>
          <w:b w:val="false"/>
          <w:i w:val="false"/>
          <w:color w:val="000000"/>
          <w:sz w:val="28"/>
        </w:rPr>
        <w:t>
      8-бөлімнің 1.2.5-жолында тек ғылыми және ғылыми-техникалық қызметті қамтамасыз етуге, сондай-ақ мемлекеттік тапсырма шеңберінде ҒЗТКЖ-ны іске асыруға бөлінген қаражат көрсетіледі.</w:t>
      </w:r>
    </w:p>
    <w:p>
      <w:pPr>
        <w:spacing w:after="0"/>
        <w:ind w:left="0"/>
        <w:jc w:val="both"/>
      </w:pPr>
      <w:r>
        <w:rPr>
          <w:rFonts w:ascii="Times New Roman"/>
          <w:b w:val="false"/>
          <w:i w:val="false"/>
          <w:color w:val="000000"/>
          <w:sz w:val="28"/>
        </w:rPr>
        <w:t>
      8-бөлімнің 1.3-жолында ұйымның тікелей немесе тапсырыс берушімен шарттар бойынша алатын жергілікті бюджеттің қаражаттары көрсетіледі.</w:t>
      </w:r>
    </w:p>
    <w:p>
      <w:pPr>
        <w:spacing w:after="0"/>
        <w:ind w:left="0"/>
        <w:jc w:val="both"/>
      </w:pPr>
      <w:r>
        <w:rPr>
          <w:rFonts w:ascii="Times New Roman"/>
          <w:b w:val="false"/>
          <w:i w:val="false"/>
          <w:color w:val="000000"/>
          <w:sz w:val="28"/>
        </w:rPr>
        <w:t>
      8-бөлімнің 1.4-жолында тікелей шетелдік инвесторлардың (жеке немесе заңды тұлғалардың), басқа мемлекеттердің, шетелдік банктердің (Қазақстан аумағында орналаспаған шетелдік банктер) және шетелдік компаниялардың салған қаражаттары көрсетіледі.</w:t>
      </w:r>
    </w:p>
    <w:p>
      <w:pPr>
        <w:spacing w:after="0"/>
        <w:ind w:left="0"/>
        <w:jc w:val="both"/>
      </w:pPr>
      <w:r>
        <w:rPr>
          <w:rFonts w:ascii="Times New Roman"/>
          <w:b w:val="false"/>
          <w:i w:val="false"/>
          <w:color w:val="000000"/>
          <w:sz w:val="28"/>
        </w:rPr>
        <w:t>
      8-бөлімнің 1.5-жолында өзге де қаражаттар (шетелдік қаражаттардан басқалары) көрсетіледі, оған банктен алынған және субъектінің жеке меншігіндегі емес, бірақ уақытша осы субъектінің қарауындағы және жеке меншігімен тең пайдаланылатын қаражаттар (банк қарыздары) және өз жобаларын қолдау үшін басқа заңды тұлғалардан (банктер мен даму институттарынан басқа) алынған ақшалай қаражаттар (заңды тұлғалардың қаражаттары (даму институттарынан басқа).</w:t>
      </w:r>
    </w:p>
    <w:bookmarkStart w:name="z81" w:id="70"/>
    <w:p>
      <w:pPr>
        <w:spacing w:after="0"/>
        <w:ind w:left="0"/>
        <w:jc w:val="both"/>
      </w:pPr>
      <w:r>
        <w:rPr>
          <w:rFonts w:ascii="Times New Roman"/>
          <w:b w:val="false"/>
          <w:i w:val="false"/>
          <w:color w:val="000000"/>
          <w:sz w:val="28"/>
        </w:rPr>
        <w:t>
      9. 8.1-бөлімде қоршаған ортаны қорғау саласындағы барлық зерттеулер мен әзірлемелерді сәйкестендіру, ластау көздерін, қоршаған ортаға ластаушы заттардың таралу тетігін табу және олардың адам өміріне, нақты биологиялық ағзаларға және тұтастай биосфераға әсерін анықтауды қамтитын талдамалы зерттеуді қоршаған ортаны қорғау және энергия тиімділігі саласындағы ҒЗТКЖ-ға жұмсалған ішкі шығындар көрсетіледі. Осында қоршаған ортаны ластаудың барлық нысандарына жол бермеу және жою бойынша жаңа технологияларды әзірлеуге, энергия үнемдеуші технологияларды әзірлеуге және энергия тиімділігін арттыруға бағытталған зерттеулер мен әзірлемелер кіреді.</w:t>
      </w:r>
    </w:p>
    <w:bookmarkEnd w:id="70"/>
    <w:p>
      <w:pPr>
        <w:spacing w:after="0"/>
        <w:ind w:left="0"/>
        <w:jc w:val="both"/>
      </w:pPr>
      <w:r>
        <w:rPr>
          <w:rFonts w:ascii="Times New Roman"/>
          <w:b w:val="false"/>
          <w:i w:val="false"/>
          <w:color w:val="000000"/>
          <w:sz w:val="28"/>
        </w:rPr>
        <w:t>
      8.1-бөлімде 1.3-тармақта қалдықтардың пайда болуына жол бермеуді және қоршаған ортаға зиянды әсерін азайтуға бағытталған қызмет түрлері мен іс-шараларды қамтитын қалдықтармен айналысу бойынша зерттеулер мен әзірлемелер көрсетіледі.</w:t>
      </w:r>
    </w:p>
    <w:p>
      <w:pPr>
        <w:spacing w:after="0"/>
        <w:ind w:left="0"/>
        <w:jc w:val="both"/>
      </w:pPr>
      <w:r>
        <w:rPr>
          <w:rFonts w:ascii="Times New Roman"/>
          <w:b w:val="false"/>
          <w:i w:val="false"/>
          <w:color w:val="000000"/>
          <w:sz w:val="28"/>
        </w:rPr>
        <w:t>
      8.1-бөлімде 1.7-тармақта кез келген сәуле шығару көздерінен радиацияның жағымсыз әсерін шектеумен немесе жоюмен байланысты барлық қызмет түрлері мен іс-шараларды қамтитын радиациялық әсерден қорғау бойынша зерттеулер мен әзірлемелер көрсетіледі.</w:t>
      </w:r>
    </w:p>
    <w:bookmarkStart w:name="z82" w:id="71"/>
    <w:p>
      <w:pPr>
        <w:spacing w:after="0"/>
        <w:ind w:left="0"/>
        <w:jc w:val="both"/>
      </w:pPr>
      <w:r>
        <w:rPr>
          <w:rFonts w:ascii="Times New Roman"/>
          <w:b w:val="false"/>
          <w:i w:val="false"/>
          <w:color w:val="000000"/>
          <w:sz w:val="28"/>
        </w:rPr>
        <w:t>
      10. Осы статистикалық нысанды тапсыру электрондық түрде немесе қағаз жеткізгіште жүзеге асырылады. Статистикалық нысанды электрондық түрде толтыру Қазақстан Республикасы Стратегиялық жоспарлау және реформалар агенттігі Ұлттық статистика бюросының интернет-ресурсында (https://cabinet.stat.gov.kz/) орналастырылған "Респонденттің кабинеті" арқылы он-лайн режимде жүзеге асырылады.</w:t>
      </w:r>
    </w:p>
    <w:bookmarkEnd w:id="71"/>
    <w:bookmarkStart w:name="z83" w:id="72"/>
    <w:p>
      <w:pPr>
        <w:spacing w:after="0"/>
        <w:ind w:left="0"/>
        <w:jc w:val="both"/>
      </w:pPr>
      <w:r>
        <w:rPr>
          <w:rFonts w:ascii="Times New Roman"/>
          <w:b w:val="false"/>
          <w:i w:val="false"/>
          <w:color w:val="000000"/>
          <w:sz w:val="28"/>
        </w:rPr>
        <w:t>
      11. Ескертпе: Х – бұл позиция толтыруға жатпайды.</w:t>
      </w:r>
    </w:p>
    <w:bookmarkEnd w:id="72"/>
    <w:bookmarkStart w:name="z84" w:id="73"/>
    <w:p>
      <w:pPr>
        <w:spacing w:after="0"/>
        <w:ind w:left="0"/>
        <w:jc w:val="both"/>
      </w:pPr>
      <w:r>
        <w:rPr>
          <w:rFonts w:ascii="Times New Roman"/>
          <w:b w:val="false"/>
          <w:i w:val="false"/>
          <w:color w:val="000000"/>
          <w:sz w:val="28"/>
        </w:rPr>
        <w:t>
      12. Арифметикалық-логикалық бақылаулар:</w:t>
      </w:r>
    </w:p>
    <w:bookmarkEnd w:id="73"/>
    <w:p>
      <w:pPr>
        <w:spacing w:after="0"/>
        <w:ind w:left="0"/>
        <w:jc w:val="both"/>
      </w:pPr>
      <w:r>
        <w:rPr>
          <w:rFonts w:ascii="Times New Roman"/>
          <w:b w:val="false"/>
          <w:i w:val="false"/>
          <w:color w:val="000000"/>
          <w:sz w:val="28"/>
        </w:rPr>
        <w:t>
      1) 2-бөлім "ҒЗТКЖ-ны жүзеге асыратын қызметкерлер саны":</w:t>
      </w:r>
    </w:p>
    <w:p>
      <w:pPr>
        <w:spacing w:after="0"/>
        <w:ind w:left="0"/>
        <w:jc w:val="both"/>
      </w:pPr>
      <w:r>
        <w:rPr>
          <w:rFonts w:ascii="Times New Roman"/>
          <w:b w:val="false"/>
          <w:i w:val="false"/>
          <w:color w:val="000000"/>
          <w:sz w:val="28"/>
        </w:rPr>
        <w:t xml:space="preserve">
      1-жол = 2, 3, 4-жолдардың ∑; </w:t>
      </w:r>
    </w:p>
    <w:p>
      <w:pPr>
        <w:spacing w:after="0"/>
        <w:ind w:left="0"/>
        <w:jc w:val="both"/>
      </w:pPr>
      <w:r>
        <w:rPr>
          <w:rFonts w:ascii="Times New Roman"/>
          <w:b w:val="false"/>
          <w:i w:val="false"/>
          <w:color w:val="000000"/>
          <w:sz w:val="28"/>
        </w:rPr>
        <w:t>
      2-жолдар ≥ 2.2-жолдар;</w:t>
      </w:r>
    </w:p>
    <w:p>
      <w:pPr>
        <w:spacing w:after="0"/>
        <w:ind w:left="0"/>
        <w:jc w:val="both"/>
      </w:pPr>
      <w:r>
        <w:rPr>
          <w:rFonts w:ascii="Times New Roman"/>
          <w:b w:val="false"/>
          <w:i w:val="false"/>
          <w:color w:val="000000"/>
          <w:sz w:val="28"/>
        </w:rPr>
        <w:t>
      2.2-жол = 2.2.1−2.2.5-жолдардың ∑.</w:t>
      </w:r>
    </w:p>
    <w:p>
      <w:pPr>
        <w:spacing w:after="0"/>
        <w:ind w:left="0"/>
        <w:jc w:val="both"/>
      </w:pPr>
      <w:r>
        <w:rPr>
          <w:rFonts w:ascii="Times New Roman"/>
          <w:b w:val="false"/>
          <w:i w:val="false"/>
          <w:color w:val="000000"/>
          <w:sz w:val="28"/>
        </w:rPr>
        <w:t>
      1-жол ≥ 1.2-жолдан;</w:t>
      </w:r>
    </w:p>
    <w:p>
      <w:pPr>
        <w:spacing w:after="0"/>
        <w:ind w:left="0"/>
        <w:jc w:val="both"/>
      </w:pPr>
      <w:r>
        <w:rPr>
          <w:rFonts w:ascii="Times New Roman"/>
          <w:b w:val="false"/>
          <w:i w:val="false"/>
          <w:color w:val="000000"/>
          <w:sz w:val="28"/>
        </w:rPr>
        <w:t>
      2) 3-бөлім "ҒЗТКЖ-ны жүзеге асыратын қызметкерлердің санын жасы бойынша бөлу":</w:t>
      </w:r>
    </w:p>
    <w:p>
      <w:pPr>
        <w:spacing w:after="0"/>
        <w:ind w:left="0"/>
        <w:jc w:val="both"/>
      </w:pPr>
      <w:r>
        <w:rPr>
          <w:rFonts w:ascii="Times New Roman"/>
          <w:b w:val="false"/>
          <w:i w:val="false"/>
          <w:color w:val="000000"/>
          <w:sz w:val="28"/>
        </w:rPr>
        <w:t>
      2-жол ≥ 2.2-жол;</w:t>
      </w:r>
    </w:p>
    <w:p>
      <w:pPr>
        <w:spacing w:after="0"/>
        <w:ind w:left="0"/>
        <w:jc w:val="both"/>
      </w:pPr>
      <w:r>
        <w:rPr>
          <w:rFonts w:ascii="Times New Roman"/>
          <w:b w:val="false"/>
          <w:i w:val="false"/>
          <w:color w:val="000000"/>
          <w:sz w:val="28"/>
        </w:rPr>
        <w:t>
      2.2-жол = 2.2.1−2.2.5-жолдардың ∑.</w:t>
      </w:r>
    </w:p>
    <w:p>
      <w:pPr>
        <w:spacing w:after="0"/>
        <w:ind w:left="0"/>
        <w:jc w:val="both"/>
      </w:pPr>
      <w:r>
        <w:rPr>
          <w:rFonts w:ascii="Times New Roman"/>
          <w:b w:val="false"/>
          <w:i w:val="false"/>
          <w:color w:val="000000"/>
          <w:sz w:val="28"/>
        </w:rPr>
        <w:t>
      3) 4-бөлім "ҒЗТКЖ-ны орындаған зерттеуші-мамандар санының қозғалысы":</w:t>
      </w:r>
    </w:p>
    <w:p>
      <w:pPr>
        <w:spacing w:after="0"/>
        <w:ind w:left="0"/>
        <w:jc w:val="both"/>
      </w:pPr>
      <w:r>
        <w:rPr>
          <w:rFonts w:ascii="Times New Roman"/>
          <w:b w:val="false"/>
          <w:i w:val="false"/>
          <w:color w:val="000000"/>
          <w:sz w:val="28"/>
        </w:rPr>
        <w:t>
      1-жол ≥ 1.2-жолдан;</w:t>
      </w:r>
    </w:p>
    <w:p>
      <w:pPr>
        <w:spacing w:after="0"/>
        <w:ind w:left="0"/>
        <w:jc w:val="both"/>
      </w:pPr>
      <w:r>
        <w:rPr>
          <w:rFonts w:ascii="Times New Roman"/>
          <w:b w:val="false"/>
          <w:i w:val="false"/>
          <w:color w:val="000000"/>
          <w:sz w:val="28"/>
        </w:rPr>
        <w:t>
      1.2-жол = 1.2.1−1.2.5-жолдардың ∑;</w:t>
      </w:r>
    </w:p>
    <w:p>
      <w:pPr>
        <w:spacing w:after="0"/>
        <w:ind w:left="0"/>
        <w:jc w:val="both"/>
      </w:pPr>
      <w:r>
        <w:rPr>
          <w:rFonts w:ascii="Times New Roman"/>
          <w:b w:val="false"/>
          <w:i w:val="false"/>
          <w:color w:val="000000"/>
          <w:sz w:val="28"/>
        </w:rPr>
        <w:t xml:space="preserve">
      2-баған = 3−5-бағандардың </w:t>
      </w:r>
      <w:r>
        <w:rPr>
          <w:rFonts w:ascii="Times New Roman"/>
          <w:b w:val="false"/>
          <w:i w:val="false"/>
          <w:color w:val="000000"/>
          <w:sz w:val="28"/>
        </w:rPr>
        <w:t>S</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6-баған = 7−9-бағандардың </w:t>
      </w:r>
      <w:r>
        <w:rPr>
          <w:rFonts w:ascii="Times New Roman"/>
          <w:b w:val="false"/>
          <w:i w:val="false"/>
          <w:color w:val="000000"/>
          <w:sz w:val="28"/>
        </w:rPr>
        <w:t>S</w:t>
      </w:r>
      <w:r>
        <w:rPr>
          <w:rFonts w:ascii="Times New Roman"/>
          <w:b w:val="false"/>
          <w:i w:val="false"/>
          <w:color w:val="000000"/>
          <w:sz w:val="28"/>
        </w:rPr>
        <w:t>.</w:t>
      </w:r>
    </w:p>
    <w:p>
      <w:pPr>
        <w:spacing w:after="0"/>
        <w:ind w:left="0"/>
        <w:jc w:val="both"/>
      </w:pPr>
      <w:r>
        <w:rPr>
          <w:rFonts w:ascii="Times New Roman"/>
          <w:b w:val="false"/>
          <w:i w:val="false"/>
          <w:color w:val="000000"/>
          <w:sz w:val="28"/>
        </w:rPr>
        <w:t>
      4) 5-бөлім. "Ғылым салалары бойынша зерттеуші мамандарды бөлу":</w:t>
      </w:r>
    </w:p>
    <w:p>
      <w:pPr>
        <w:spacing w:after="0"/>
        <w:ind w:left="0"/>
        <w:jc w:val="both"/>
      </w:pPr>
      <w:r>
        <w:rPr>
          <w:rFonts w:ascii="Times New Roman"/>
          <w:b w:val="false"/>
          <w:i w:val="false"/>
          <w:color w:val="000000"/>
          <w:sz w:val="28"/>
        </w:rPr>
        <w:t>
      1-жол= 1.1−1.6-жолдардың ∑;</w:t>
      </w:r>
    </w:p>
    <w:p>
      <w:pPr>
        <w:spacing w:after="0"/>
        <w:ind w:left="0"/>
        <w:jc w:val="both"/>
      </w:pPr>
      <w:r>
        <w:rPr>
          <w:rFonts w:ascii="Times New Roman"/>
          <w:b w:val="false"/>
          <w:i w:val="false"/>
          <w:color w:val="000000"/>
          <w:sz w:val="28"/>
        </w:rPr>
        <w:t xml:space="preserve">
      1-баған = 3, 5, 7, 9, 11-бағандардың </w:t>
      </w:r>
      <w:r>
        <w:rPr>
          <w:rFonts w:ascii="Times New Roman"/>
          <w:b w:val="false"/>
          <w:i w:val="false"/>
          <w:color w:val="000000"/>
          <w:sz w:val="28"/>
        </w:rPr>
        <w:t>S</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2-баған = 4, 6, 8, 10, 12-бағандардың </w:t>
      </w:r>
      <w:r>
        <w:rPr>
          <w:rFonts w:ascii="Times New Roman"/>
          <w:b w:val="false"/>
          <w:i w:val="false"/>
          <w:color w:val="000000"/>
          <w:sz w:val="28"/>
        </w:rPr>
        <w:t>S</w:t>
      </w:r>
      <w:r>
        <w:rPr>
          <w:rFonts w:ascii="Times New Roman"/>
          <w:b w:val="false"/>
          <w:i w:val="false"/>
          <w:color w:val="000000"/>
          <w:sz w:val="28"/>
        </w:rPr>
        <w:t>.</w:t>
      </w:r>
    </w:p>
    <w:p>
      <w:pPr>
        <w:spacing w:after="0"/>
        <w:ind w:left="0"/>
        <w:jc w:val="both"/>
      </w:pPr>
      <w:r>
        <w:rPr>
          <w:rFonts w:ascii="Times New Roman"/>
          <w:b w:val="false"/>
          <w:i w:val="false"/>
          <w:color w:val="000000"/>
          <w:sz w:val="28"/>
        </w:rPr>
        <w:t>
      5) 6-бөлім "ҒЗТКЖ-ға жұмсалған ішкі және сыртқы шығындар":</w:t>
      </w:r>
    </w:p>
    <w:p>
      <w:pPr>
        <w:spacing w:after="0"/>
        <w:ind w:left="0"/>
        <w:jc w:val="both"/>
      </w:pPr>
      <w:r>
        <w:rPr>
          <w:rFonts w:ascii="Times New Roman"/>
          <w:b w:val="false"/>
          <w:i w:val="false"/>
          <w:color w:val="000000"/>
          <w:sz w:val="28"/>
        </w:rPr>
        <w:t>
      1-жол= 1.1−1.4-жолдардың ∑;</w:t>
      </w:r>
    </w:p>
    <w:p>
      <w:pPr>
        <w:spacing w:after="0"/>
        <w:ind w:left="0"/>
        <w:jc w:val="both"/>
      </w:pPr>
      <w:r>
        <w:rPr>
          <w:rFonts w:ascii="Times New Roman"/>
          <w:b w:val="false"/>
          <w:i w:val="false"/>
          <w:color w:val="000000"/>
          <w:sz w:val="28"/>
        </w:rPr>
        <w:t>
      1.4-жол ≥ 1.4.1-жолдан;</w:t>
      </w:r>
    </w:p>
    <w:p>
      <w:pPr>
        <w:spacing w:after="0"/>
        <w:ind w:left="0"/>
        <w:jc w:val="both"/>
      </w:pPr>
      <w:r>
        <w:rPr>
          <w:rFonts w:ascii="Times New Roman"/>
          <w:b w:val="false"/>
          <w:i w:val="false"/>
          <w:color w:val="000000"/>
          <w:sz w:val="28"/>
        </w:rPr>
        <w:t>
      2-жол= 2.1−2.3-жолдардың ∑;</w:t>
      </w:r>
    </w:p>
    <w:p>
      <w:pPr>
        <w:spacing w:after="0"/>
        <w:ind w:left="0"/>
        <w:jc w:val="both"/>
      </w:pPr>
      <w:r>
        <w:rPr>
          <w:rFonts w:ascii="Times New Roman"/>
          <w:b w:val="false"/>
          <w:i w:val="false"/>
          <w:color w:val="000000"/>
          <w:sz w:val="28"/>
        </w:rPr>
        <w:t xml:space="preserve">
      1-баған = 2−7-бағандардың </w:t>
      </w:r>
      <w:r>
        <w:rPr>
          <w:rFonts w:ascii="Times New Roman"/>
          <w:b w:val="false"/>
          <w:i w:val="false"/>
          <w:color w:val="000000"/>
          <w:sz w:val="28"/>
        </w:rPr>
        <w:t>S</w:t>
      </w:r>
      <w:r>
        <w:rPr>
          <w:rFonts w:ascii="Times New Roman"/>
          <w:b w:val="false"/>
          <w:i w:val="false"/>
          <w:color w:val="000000"/>
          <w:sz w:val="28"/>
        </w:rPr>
        <w:t>.</w:t>
      </w:r>
    </w:p>
    <w:p>
      <w:pPr>
        <w:spacing w:after="0"/>
        <w:ind w:left="0"/>
        <w:jc w:val="both"/>
      </w:pPr>
      <w:r>
        <w:rPr>
          <w:rFonts w:ascii="Times New Roman"/>
          <w:b w:val="false"/>
          <w:i w:val="false"/>
          <w:color w:val="000000"/>
          <w:sz w:val="28"/>
        </w:rPr>
        <w:t>
      6) 7-бөлім "Жұмыс типтері бойынша ҒЗТКЖ-ға жұмсалған ішкі шығындарды көрсетіңіз":</w:t>
      </w:r>
    </w:p>
    <w:p>
      <w:pPr>
        <w:spacing w:after="0"/>
        <w:ind w:left="0"/>
        <w:jc w:val="both"/>
      </w:pPr>
      <w:r>
        <w:rPr>
          <w:rFonts w:ascii="Times New Roman"/>
          <w:b w:val="false"/>
          <w:i w:val="false"/>
          <w:color w:val="000000"/>
          <w:sz w:val="28"/>
        </w:rPr>
        <w:t>
      1-жол= 1.1−1.3-жолдардың ∑;</w:t>
      </w:r>
    </w:p>
    <w:p>
      <w:pPr>
        <w:spacing w:after="0"/>
        <w:ind w:left="0"/>
        <w:jc w:val="both"/>
      </w:pPr>
      <w:r>
        <w:rPr>
          <w:rFonts w:ascii="Times New Roman"/>
          <w:b w:val="false"/>
          <w:i w:val="false"/>
          <w:color w:val="000000"/>
          <w:sz w:val="28"/>
        </w:rPr>
        <w:t>
      1.3-жол = 1.3.1−1.3.3-жолдардың ∑;</w:t>
      </w:r>
    </w:p>
    <w:p>
      <w:pPr>
        <w:spacing w:after="0"/>
        <w:ind w:left="0"/>
        <w:jc w:val="both"/>
      </w:pPr>
      <w:r>
        <w:rPr>
          <w:rFonts w:ascii="Times New Roman"/>
          <w:b w:val="false"/>
          <w:i w:val="false"/>
          <w:color w:val="000000"/>
          <w:sz w:val="28"/>
        </w:rPr>
        <w:t xml:space="preserve">
      1-баған = 2−7-бағандардың </w:t>
      </w:r>
      <w:r>
        <w:rPr>
          <w:rFonts w:ascii="Times New Roman"/>
          <w:b w:val="false"/>
          <w:i w:val="false"/>
          <w:color w:val="000000"/>
          <w:sz w:val="28"/>
        </w:rPr>
        <w:t>S</w:t>
      </w:r>
      <w:r>
        <w:rPr>
          <w:rFonts w:ascii="Times New Roman"/>
          <w:b w:val="false"/>
          <w:i w:val="false"/>
          <w:color w:val="000000"/>
          <w:sz w:val="28"/>
        </w:rPr>
        <w:t>.</w:t>
      </w:r>
    </w:p>
    <w:p>
      <w:pPr>
        <w:spacing w:after="0"/>
        <w:ind w:left="0"/>
        <w:jc w:val="both"/>
      </w:pPr>
      <w:r>
        <w:rPr>
          <w:rFonts w:ascii="Times New Roman"/>
          <w:b w:val="false"/>
          <w:i w:val="false"/>
          <w:color w:val="000000"/>
          <w:sz w:val="28"/>
        </w:rPr>
        <w:t>
      7) 8-бөлім "ҒЗТКЖ-ға жұмсалған ішкі шығындардың қаржыландыру көздерін көрсетіңіз":</w:t>
      </w:r>
    </w:p>
    <w:p>
      <w:pPr>
        <w:spacing w:after="0"/>
        <w:ind w:left="0"/>
        <w:jc w:val="both"/>
      </w:pPr>
      <w:r>
        <w:rPr>
          <w:rFonts w:ascii="Times New Roman"/>
          <w:b w:val="false"/>
          <w:i w:val="false"/>
          <w:color w:val="000000"/>
          <w:sz w:val="28"/>
        </w:rPr>
        <w:t>
      1-жол = 1.1−1.5-жолдардың ∑;</w:t>
      </w:r>
    </w:p>
    <w:p>
      <w:pPr>
        <w:spacing w:after="0"/>
        <w:ind w:left="0"/>
        <w:jc w:val="both"/>
      </w:pPr>
      <w:r>
        <w:rPr>
          <w:rFonts w:ascii="Times New Roman"/>
          <w:b w:val="false"/>
          <w:i w:val="false"/>
          <w:color w:val="000000"/>
          <w:sz w:val="28"/>
        </w:rPr>
        <w:t>
      1.2-жол = 1.2.1−1.2.5-жолдан;</w:t>
      </w:r>
    </w:p>
    <w:p>
      <w:pPr>
        <w:spacing w:after="0"/>
        <w:ind w:left="0"/>
        <w:jc w:val="both"/>
      </w:pPr>
      <w:r>
        <w:rPr>
          <w:rFonts w:ascii="Times New Roman"/>
          <w:b w:val="false"/>
          <w:i w:val="false"/>
          <w:color w:val="000000"/>
          <w:sz w:val="28"/>
        </w:rPr>
        <w:t>
      1.5-жол ≥ 1.5.1−1.5.2-жолдардың ∑;</w:t>
      </w:r>
    </w:p>
    <w:p>
      <w:pPr>
        <w:spacing w:after="0"/>
        <w:ind w:left="0"/>
        <w:jc w:val="both"/>
      </w:pPr>
      <w:r>
        <w:rPr>
          <w:rFonts w:ascii="Times New Roman"/>
          <w:b w:val="false"/>
          <w:i w:val="false"/>
          <w:color w:val="000000"/>
          <w:sz w:val="28"/>
        </w:rPr>
        <w:t>
      1.5.1-жол ≥ 1.5.1.1-жолдан;</w:t>
      </w:r>
    </w:p>
    <w:p>
      <w:pPr>
        <w:spacing w:after="0"/>
        <w:ind w:left="0"/>
        <w:jc w:val="both"/>
      </w:pPr>
      <w:r>
        <w:rPr>
          <w:rFonts w:ascii="Times New Roman"/>
          <w:b w:val="false"/>
          <w:i w:val="false"/>
          <w:color w:val="000000"/>
          <w:sz w:val="28"/>
        </w:rPr>
        <w:t xml:space="preserve">
      1-баған = 2, 4, 6, 7, 8-бағандардың ∑. </w:t>
      </w:r>
    </w:p>
    <w:p>
      <w:pPr>
        <w:spacing w:after="0"/>
        <w:ind w:left="0"/>
        <w:jc w:val="both"/>
      </w:pPr>
      <w:r>
        <w:rPr>
          <w:rFonts w:ascii="Times New Roman"/>
          <w:b w:val="false"/>
          <w:i w:val="false"/>
          <w:color w:val="000000"/>
          <w:sz w:val="28"/>
        </w:rPr>
        <w:t>
      8) 8.1-бөлім "8-бөлімнен қоршаған ортаны қорғау және энергия тиімділігі саласындағы ҒЗТКЖ-ға жұмсалған ішкі шығындардың бөліңіз"</w:t>
      </w:r>
    </w:p>
    <w:p>
      <w:pPr>
        <w:spacing w:after="0"/>
        <w:ind w:left="0"/>
        <w:jc w:val="both"/>
      </w:pPr>
      <w:r>
        <w:rPr>
          <w:rFonts w:ascii="Times New Roman"/>
          <w:b w:val="false"/>
          <w:i w:val="false"/>
          <w:color w:val="000000"/>
          <w:sz w:val="28"/>
        </w:rPr>
        <w:t>
      1-баған = 2, 3-бағандардың ∑;</w:t>
      </w:r>
    </w:p>
    <w:p>
      <w:pPr>
        <w:spacing w:after="0"/>
        <w:ind w:left="0"/>
        <w:jc w:val="both"/>
      </w:pPr>
      <w:r>
        <w:rPr>
          <w:rFonts w:ascii="Times New Roman"/>
          <w:b w:val="false"/>
          <w:i w:val="false"/>
          <w:color w:val="000000"/>
          <w:sz w:val="28"/>
        </w:rPr>
        <w:t>
      1-баған = 4−8-бағандардың ∑;</w:t>
      </w:r>
    </w:p>
    <w:p>
      <w:pPr>
        <w:spacing w:after="0"/>
        <w:ind w:left="0"/>
        <w:jc w:val="both"/>
      </w:pPr>
      <w:r>
        <w:rPr>
          <w:rFonts w:ascii="Times New Roman"/>
          <w:b w:val="false"/>
          <w:i w:val="false"/>
          <w:color w:val="000000"/>
          <w:sz w:val="28"/>
        </w:rPr>
        <w:t>
      1-жол = 1.1−1.8-жолдардың ∑;</w:t>
      </w:r>
    </w:p>
    <w:p>
      <w:pPr>
        <w:spacing w:after="0"/>
        <w:ind w:left="0"/>
        <w:jc w:val="both"/>
      </w:pPr>
      <w:r>
        <w:rPr>
          <w:rFonts w:ascii="Times New Roman"/>
          <w:b w:val="false"/>
          <w:i w:val="false"/>
          <w:color w:val="000000"/>
          <w:sz w:val="28"/>
        </w:rPr>
        <w:t>
      1.8-жол ≥ 1.8.1, 1.8.2-жолдардың ∑.</w:t>
      </w:r>
    </w:p>
    <w:p>
      <w:pPr>
        <w:spacing w:after="0"/>
        <w:ind w:left="0"/>
        <w:jc w:val="both"/>
      </w:pPr>
      <w:r>
        <w:rPr>
          <w:rFonts w:ascii="Times New Roman"/>
          <w:b w:val="false"/>
          <w:i w:val="false"/>
          <w:color w:val="000000"/>
          <w:sz w:val="28"/>
        </w:rPr>
        <w:t>
      9) Бөлімдер арасындағы бақылау:</w:t>
      </w:r>
    </w:p>
    <w:p>
      <w:pPr>
        <w:spacing w:after="0"/>
        <w:ind w:left="0"/>
        <w:jc w:val="both"/>
      </w:pPr>
      <w:r>
        <w:rPr>
          <w:rFonts w:ascii="Times New Roman"/>
          <w:b w:val="false"/>
          <w:i w:val="false"/>
          <w:color w:val="000000"/>
          <w:sz w:val="28"/>
        </w:rPr>
        <w:t>
      6-бөлімнің 1-бағаны 1-жолы = 7-бөлімнің 1-бағаны 1-жолы = 8-бөлімнің 1-бағаны 1-жолы;</w:t>
      </w:r>
    </w:p>
    <w:p>
      <w:pPr>
        <w:spacing w:after="0"/>
        <w:ind w:left="0"/>
        <w:jc w:val="both"/>
      </w:pPr>
      <w:r>
        <w:rPr>
          <w:rFonts w:ascii="Times New Roman"/>
          <w:b w:val="false"/>
          <w:i w:val="false"/>
          <w:color w:val="000000"/>
          <w:sz w:val="28"/>
        </w:rPr>
        <w:t>
      8-бөлімнің 1-жолы ≥ 8.1-бөлімнің 1-жолынан;</w:t>
      </w:r>
    </w:p>
    <w:p>
      <w:pPr>
        <w:spacing w:after="0"/>
        <w:ind w:left="0"/>
        <w:jc w:val="both"/>
      </w:pPr>
      <w:r>
        <w:rPr>
          <w:rFonts w:ascii="Times New Roman"/>
          <w:b w:val="false"/>
          <w:i w:val="false"/>
          <w:color w:val="000000"/>
          <w:sz w:val="28"/>
        </w:rPr>
        <w:t>
      2-бөлімнің 1-бағаны 1-жолы = 3-бөлімнің 1-бағаны 1-жолы;</w:t>
      </w:r>
    </w:p>
    <w:p>
      <w:pPr>
        <w:spacing w:after="0"/>
        <w:ind w:left="0"/>
        <w:jc w:val="both"/>
      </w:pPr>
      <w:r>
        <w:rPr>
          <w:rFonts w:ascii="Times New Roman"/>
          <w:b w:val="false"/>
          <w:i w:val="false"/>
          <w:color w:val="000000"/>
          <w:sz w:val="28"/>
        </w:rPr>
        <w:t>
      2-бөлімнің 2-бағаны 1-жолы = 3-бөлімнің 1-бағаны 2−жолы = 4-бөлімнің 10-бағаны 1-жолы = 5-бөлімнің 1-бағаны 1-жолы.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 және</w:t>
            </w:r>
            <w:r>
              <w:br/>
            </w:r>
            <w:r>
              <w:rPr>
                <w:rFonts w:ascii="Times New Roman"/>
                <w:b w:val="false"/>
                <w:i w:val="false"/>
                <w:color w:val="000000"/>
                <w:sz w:val="20"/>
              </w:rPr>
              <w:t xml:space="preserve">реформалар агенттігінің </w:t>
            </w:r>
            <w:r>
              <w:br/>
            </w:r>
            <w:r>
              <w:rPr>
                <w:rFonts w:ascii="Times New Roman"/>
                <w:b w:val="false"/>
                <w:i w:val="false"/>
                <w:color w:val="000000"/>
                <w:sz w:val="20"/>
              </w:rPr>
              <w:t>Ұлттық статистика бюросының</w:t>
            </w:r>
            <w:r>
              <w:br/>
            </w:r>
            <w:r>
              <w:rPr>
                <w:rFonts w:ascii="Times New Roman"/>
                <w:b w:val="false"/>
                <w:i w:val="false"/>
                <w:color w:val="000000"/>
                <w:sz w:val="20"/>
              </w:rPr>
              <w:t xml:space="preserve">басшысының </w:t>
            </w:r>
            <w:r>
              <w:br/>
            </w:r>
            <w:r>
              <w:rPr>
                <w:rFonts w:ascii="Times New Roman"/>
                <w:b w:val="false"/>
                <w:i w:val="false"/>
                <w:color w:val="000000"/>
                <w:sz w:val="20"/>
              </w:rPr>
              <w:t xml:space="preserve">2022 жылғы 18 қазандағы </w:t>
            </w:r>
            <w:r>
              <w:br/>
            </w:r>
            <w:r>
              <w:rPr>
                <w:rFonts w:ascii="Times New Roman"/>
                <w:b w:val="false"/>
                <w:i w:val="false"/>
                <w:color w:val="000000"/>
                <w:sz w:val="20"/>
              </w:rPr>
              <w:t xml:space="preserve">№ 34 бұйрыққа </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7-қосымша жаңа редакцияда көзделген – ҚР Стратегиялық жоспарлау және реформалар агенттігінің Ұлттық статистика бюросының басшысының 10.07.2026 </w:t>
      </w:r>
      <w:r>
        <w:rPr>
          <w:rFonts w:ascii="Times New Roman"/>
          <w:b w:val="false"/>
          <w:i w:val="false"/>
          <w:color w:val="ff0000"/>
          <w:sz w:val="28"/>
        </w:rPr>
        <w:t>№ 18</w:t>
      </w:r>
      <w:r>
        <w:rPr>
          <w:rFonts w:ascii="Times New Roman"/>
          <w:b w:val="false"/>
          <w:i w:val="false"/>
          <w:color w:val="ff0000"/>
          <w:sz w:val="28"/>
        </w:rPr>
        <w:t xml:space="preserve"> (01.01.2027 бастап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7-қосымша жаңа редакцияда - ҚР Стратегиялық жоспарлау және реформалар агенттігі Ұлттық статистика бюросы Басшысының 18.07.2024 </w:t>
      </w:r>
      <w:r>
        <w:rPr>
          <w:rFonts w:ascii="Times New Roman"/>
          <w:b w:val="false"/>
          <w:i w:val="false"/>
          <w:color w:val="000000"/>
          <w:sz w:val="28"/>
        </w:rPr>
        <w:t>№ 20</w:t>
      </w:r>
      <w:r>
        <w:rPr>
          <w:rFonts w:ascii="Times New Roman"/>
          <w:b w:val="false"/>
          <w:i w:val="false"/>
          <w:color w:val="ff0000"/>
          <w:sz w:val="28"/>
        </w:rPr>
        <w:t xml:space="preserve"> (01.01.2025 бастап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93900" cy="204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1993900" cy="20447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статистика органдары құпиялылығынакепілдік береді</w:t>
            </w:r>
          </w:p>
          <w:p>
            <w:pPr>
              <w:spacing w:after="20"/>
              <w:ind w:left="20"/>
              <w:jc w:val="both"/>
            </w:pPr>
            <w:r>
              <w:rPr>
                <w:rFonts w:ascii="Times New Roman"/>
                <w:b w:val="false"/>
                <w:i w:val="false"/>
                <w:color w:val="000000"/>
                <w:sz w:val="20"/>
              </w:rPr>
              <w:t>
Конфиденциальность гарантируется органами государственной статистики</w:t>
            </w:r>
          </w:p>
          <w:p>
            <w:pPr>
              <w:spacing w:after="20"/>
              <w:ind w:left="20"/>
              <w:jc w:val="both"/>
            </w:pPr>
            <w:r>
              <w:rPr>
                <w:rFonts w:ascii="Times New Roman"/>
                <w:b w:val="false"/>
                <w:i w:val="false"/>
                <w:color w:val="000000"/>
                <w:sz w:val="20"/>
              </w:rPr>
              <w:t>
Жалпы мемлекеттік статистикалық байқаудыңстатистикалық нысаны</w:t>
            </w:r>
          </w:p>
          <w:p>
            <w:pPr>
              <w:spacing w:after="20"/>
              <w:ind w:left="20"/>
              <w:jc w:val="both"/>
            </w:pPr>
            <w:r>
              <w:rPr>
                <w:rFonts w:ascii="Times New Roman"/>
                <w:b w:val="false"/>
                <w:i w:val="false"/>
                <w:color w:val="000000"/>
                <w:sz w:val="20"/>
              </w:rPr>
              <w:t>
Статистическая форма общегосударственного статистического наблюдения</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Приложение 7 к приказу Руководителя бюро национальной статистики Агентства по стратегическому планированию и реформам Республики Казахстан от 18 октября 2022 года № 34</w:t>
            </w:r>
          </w:p>
        </w:tc>
      </w:tr>
    </w:tbl>
    <w:p>
      <w:pPr>
        <w:spacing w:after="0"/>
        <w:ind w:left="0"/>
        <w:jc w:val="left"/>
      </w:pPr>
      <w:r>
        <w:rPr>
          <w:rFonts w:ascii="Times New Roman"/>
          <w:b/>
          <w:i w:val="false"/>
          <w:color w:val="000000"/>
        </w:rPr>
        <w:t xml:space="preserve"> Білім беру, денсаулық сақтау және халыққа әлеуметтік қызмет көрсету салаларының ұйымдары мен жеке кәсіпкерлері көрсеткен қызметтер көлемі туралы есеп Отчет об объеме оказанных услуг организациями и индивидуальными предпринимателями в сферах образования, здравоохранения и социального обслуживания населения</w:t>
      </w:r>
    </w:p>
    <w:tbl>
      <w:tblPr>
        <w:tblW w:w="0" w:type="auto"/>
        <w:tblCellSpacing w:w="0" w:type="auto"/>
        <w:tblBorders>
          <w:top w:val="none"/>
          <w:left w:val="none"/>
          <w:bottom w:val="none"/>
          <w:right w:val="none"/>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
Индекс</w:t>
            </w:r>
          </w:p>
        </w:tc>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1-қызмет көрсету</w:t>
            </w:r>
          </w:p>
          <w:p>
            <w:pPr>
              <w:spacing w:after="20"/>
              <w:ind w:left="20"/>
              <w:jc w:val="both"/>
            </w:pPr>
            <w:r>
              <w:rPr>
                <w:rFonts w:ascii="Times New Roman"/>
                <w:b w:val="false"/>
                <w:i w:val="false"/>
                <w:color w:val="000000"/>
                <w:sz w:val="20"/>
              </w:rPr>
              <w:t>
1-услуги</w:t>
            </w:r>
          </w:p>
        </w:tc>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p>
            <w:pPr>
              <w:spacing w:after="20"/>
              <w:ind w:left="20"/>
              <w:jc w:val="both"/>
            </w:pPr>
            <w:r>
              <w:rPr>
                <w:rFonts w:ascii="Times New Roman"/>
                <w:b w:val="false"/>
                <w:i w:val="false"/>
                <w:color w:val="000000"/>
                <w:sz w:val="20"/>
              </w:rPr>
              <w:t>
квартальная</w:t>
            </w:r>
          </w:p>
        </w:tc>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p>
            <w:pPr>
              <w:spacing w:after="20"/>
              <w:ind w:left="20"/>
              <w:jc w:val="both"/>
            </w:pPr>
            <w:r>
              <w:rPr>
                <w:rFonts w:ascii="Times New Roman"/>
                <w:b w:val="false"/>
                <w:i w:val="false"/>
                <w:color w:val="000000"/>
                <w:sz w:val="20"/>
              </w:rPr>
              <w:t>
отчетный период</w:t>
            </w: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731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673100" cy="482600"/>
                          </a:xfrm>
                          <a:prstGeom prst="rect">
                            <a:avLst/>
                          </a:prstGeom>
                        </pic:spPr>
                      </pic:pic>
                    </a:graphicData>
                  </a:graphic>
                </wp:inline>
              </w:drawing>
            </w:r>
          </w:p>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w:t>
            </w:r>
          </w:p>
          <w:p>
            <w:pPr>
              <w:spacing w:after="20"/>
              <w:ind w:left="20"/>
              <w:jc w:val="both"/>
            </w:pPr>
            <w:r>
              <w:rPr>
                <w:rFonts w:ascii="Times New Roman"/>
                <w:b w:val="false"/>
                <w:i w:val="false"/>
                <w:color w:val="000000"/>
                <w:sz w:val="20"/>
              </w:rPr>
              <w:t>
квартал</w:t>
            </w: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700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1270000" cy="482600"/>
                          </a:xfrm>
                          <a:prstGeom prst="rect">
                            <a:avLst/>
                          </a:prstGeom>
                        </pic:spPr>
                      </pic:pic>
                    </a:graphicData>
                  </a:graphic>
                </wp:inline>
              </w:drawing>
            </w:r>
          </w:p>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
год</w:t>
            </w:r>
          </w:p>
        </w:tc>
      </w:tr>
    </w:tbl>
    <w:p>
      <w:pPr>
        <w:spacing w:after="0"/>
        <w:ind w:left="0"/>
        <w:jc w:val="both"/>
      </w:pPr>
      <w:r>
        <w:rPr>
          <w:rFonts w:ascii="Times New Roman"/>
          <w:b w:val="false"/>
          <w:i w:val="false"/>
          <w:color w:val="000000"/>
          <w:sz w:val="28"/>
        </w:rPr>
        <w:t>
      Экономикалық қызмет түрлерінің жалпы жіктеуішінің (ЭҚЖЖ) – 85, 86, 87, 88 кодына сәйкес қызметінің негізгі түрі "Білім беру" және "Денсаулық сақтау және халыққа әлеуметтік қызмет көрсету" болып табылатын заңды тұлғалар және (немесе) олардың құрылымдық және оқшауланған бөлімшелері, жеке кәсіпкерлер ұсынады. Жеке кәсіпкерлер бір жыл ішінде көрсеткен қызметтердің көлемін тек төртінші тоқсанда толтырылады.</w:t>
      </w:r>
    </w:p>
    <w:p>
      <w:pPr>
        <w:spacing w:after="0"/>
        <w:ind w:left="0"/>
        <w:jc w:val="both"/>
      </w:pPr>
      <w:r>
        <w:rPr>
          <w:rFonts w:ascii="Times New Roman"/>
          <w:b w:val="false"/>
          <w:i w:val="false"/>
          <w:color w:val="000000"/>
          <w:sz w:val="28"/>
        </w:rPr>
        <w:t>
      Представляют юридические лица и (или) их структурные и обособленные подразделения, индивидуальные предприниматели с основным видом деятельности: "Образование" и "Здравоохранение и социальное обслуживание населения" согласно коду Общего классификатора видов экономической деятельности (ОКЭД) – 85, 86, 87, 88. Индивидуальные предприниматели объемы оказанных услуг за год заполняют только в четвертом квартале.</w:t>
      </w:r>
    </w:p>
    <w:p>
      <w:pPr>
        <w:spacing w:after="0"/>
        <w:ind w:left="0"/>
        <w:jc w:val="both"/>
      </w:pPr>
      <w:r>
        <w:rPr>
          <w:rFonts w:ascii="Times New Roman"/>
          <w:b w:val="false"/>
          <w:i w:val="false"/>
          <w:color w:val="000000"/>
          <w:sz w:val="28"/>
        </w:rPr>
        <w:t>
      Ұсыну мерзімі – есепті кезеңнен кейінгі 15-күнге (қоса алғанда) дейін</w:t>
      </w:r>
    </w:p>
    <w:p>
      <w:pPr>
        <w:spacing w:after="0"/>
        <w:ind w:left="0"/>
        <w:jc w:val="both"/>
      </w:pPr>
      <w:r>
        <w:rPr>
          <w:rFonts w:ascii="Times New Roman"/>
          <w:b w:val="false"/>
          <w:i w:val="false"/>
          <w:color w:val="000000"/>
          <w:sz w:val="28"/>
        </w:rPr>
        <w:t>
      Срок представления – до 15 числа (включительно) после отчетного периода</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
код БИН</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7084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3708400" cy="4826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коды</w:t>
            </w:r>
          </w:p>
          <w:p>
            <w:pPr>
              <w:spacing w:after="20"/>
              <w:ind w:left="20"/>
              <w:jc w:val="both"/>
            </w:pPr>
            <w:r>
              <w:rPr>
                <w:rFonts w:ascii="Times New Roman"/>
                <w:b w:val="false"/>
                <w:i w:val="false"/>
                <w:color w:val="000000"/>
                <w:sz w:val="20"/>
              </w:rPr>
              <w:t>
код ИИН</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7084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3708400" cy="4826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Заңды тұлға бойынша деректерді көрсетіңіз</w:t>
      </w:r>
    </w:p>
    <w:p>
      <w:pPr>
        <w:spacing w:after="0"/>
        <w:ind w:left="0"/>
        <w:jc w:val="both"/>
      </w:pPr>
      <w:r>
        <w:rPr>
          <w:rFonts w:ascii="Times New Roman"/>
          <w:b w:val="false"/>
          <w:i w:val="false"/>
          <w:color w:val="000000"/>
          <w:sz w:val="28"/>
        </w:rPr>
        <w:t>
      Укажите данные по юридическому лицу</w:t>
      </w:r>
    </w:p>
    <w:p>
      <w:pPr>
        <w:spacing w:after="0"/>
        <w:ind w:left="0"/>
        <w:jc w:val="both"/>
      </w:pPr>
      <w:r>
        <w:rPr>
          <w:rFonts w:ascii="Times New Roman"/>
          <w:b w:val="false"/>
          <w:i w:val="false"/>
          <w:color w:val="000000"/>
          <w:sz w:val="28"/>
        </w:rPr>
        <w:t>
      1.1 Ұйымның, жеке кәсіпкердің нақты орналасқан жерін көрсетіңіз (заңды тұлғаның және (немесе) оның құрылымдық және оқшауланған бөлімшесінің тіркелген жеріне қарамастан) - облыс, қала, аудан, ауылдық округ, елдімекен</w:t>
      </w:r>
    </w:p>
    <w:p>
      <w:pPr>
        <w:spacing w:after="0"/>
        <w:ind w:left="0"/>
        <w:jc w:val="both"/>
      </w:pPr>
      <w:r>
        <w:rPr>
          <w:rFonts w:ascii="Times New Roman"/>
          <w:b w:val="false"/>
          <w:i w:val="false"/>
          <w:color w:val="000000"/>
          <w:sz w:val="28"/>
        </w:rPr>
        <w:t>
      Укажите фактическое местонахождение организации (независимо от места регистрации юридического лица и (или) его структурного и обособленного подразделения), индивидуального предпринимателя – область, город, район, сельский округ, населенный пункт</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Əкімшілік-аумақтық объектілер жіктеуішіне (ӘАОЖ) сəйкес аумақ коды (респондент статистикалық нысанды қағаз жеткізгіште ұсынған кезде аумақтық статистика органының тиісті қызметкері толтырады)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территории согласно Классификатору административно-территориальных объектов (КАТО) (заполняется соответствующим работником территориального органа статистики при представлении респондентом на бумажном носителе)</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60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3060700" cy="4318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Білім беру, денсаулық сақтау және халыққа әлеуметтік қызмет көрсету салаларының ұйымдары немесе жеке кәсіпкерлер көрсеткен қызметтер көлемін көрсетіңіз, мың теңгемен қосымша құн салығынсыз (бұдан әрі - ҚҚС)</w:t>
      </w:r>
    </w:p>
    <w:p>
      <w:pPr>
        <w:spacing w:after="0"/>
        <w:ind w:left="0"/>
        <w:jc w:val="both"/>
      </w:pPr>
      <w:r>
        <w:rPr>
          <w:rFonts w:ascii="Times New Roman"/>
          <w:b w:val="false"/>
          <w:i w:val="false"/>
          <w:color w:val="000000"/>
          <w:sz w:val="28"/>
        </w:rPr>
        <w:t>
      Укажите объем оказанных услуг организациями или индивидуальными предпринимателями в сферах образования и здравоохранения и социального обслуживания населения, в тысячах тенге без налога на добавленную стоимость (далее–НДС)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p>
            <w:pPr>
              <w:spacing w:after="20"/>
              <w:ind w:left="20"/>
              <w:jc w:val="both"/>
            </w:pPr>
            <w:r>
              <w:rPr>
                <w:rFonts w:ascii="Times New Roman"/>
                <w:b w:val="false"/>
                <w:i w:val="false"/>
                <w:color w:val="000000"/>
                <w:sz w:val="20"/>
              </w:rPr>
              <w:t>
Наименование услуги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ЭҚТӨЖ</w:t>
            </w:r>
            <w:r>
              <w:rPr>
                <w:rFonts w:ascii="Times New Roman"/>
                <w:b w:val="false"/>
                <w:i w:val="false"/>
                <w:color w:val="000000"/>
                <w:vertAlign w:val="superscript"/>
              </w:rPr>
              <w:t>1</w:t>
            </w:r>
            <w:r>
              <w:rPr>
                <w:rFonts w:ascii="Times New Roman"/>
                <w:b w:val="false"/>
                <w:i w:val="false"/>
                <w:color w:val="000000"/>
                <w:sz w:val="20"/>
              </w:rPr>
              <w:t xml:space="preserve"> бойынша қызмет түрінің коды</w:t>
            </w:r>
          </w:p>
          <w:p>
            <w:pPr>
              <w:spacing w:after="20"/>
              <w:ind w:left="20"/>
              <w:jc w:val="both"/>
            </w:pPr>
            <w:r>
              <w:rPr>
                <w:rFonts w:ascii="Times New Roman"/>
                <w:b w:val="false"/>
                <w:i w:val="false"/>
                <w:color w:val="000000"/>
                <w:sz w:val="20"/>
              </w:rPr>
              <w:t>
Код вида услуг По КПВЭД</w:t>
            </w:r>
            <w:r>
              <w:rPr>
                <w:rFonts w:ascii="Times New Roman"/>
                <w:b w:val="false"/>
                <w:i w:val="false"/>
                <w:color w:val="000000"/>
                <w:vertAlign w:val="superscript"/>
              </w:rPr>
              <w:t>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барлығы</w:t>
            </w:r>
          </w:p>
          <w:p>
            <w:pPr>
              <w:spacing w:after="20"/>
              <w:ind w:left="20"/>
              <w:jc w:val="both"/>
            </w:pPr>
            <w:r>
              <w:rPr>
                <w:rFonts w:ascii="Times New Roman"/>
                <w:b w:val="false"/>
                <w:i w:val="false"/>
                <w:color w:val="000000"/>
                <w:sz w:val="20"/>
              </w:rPr>
              <w:t>
За отчетный период,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мыналардың қаражаты есебінен:</w:t>
            </w:r>
          </w:p>
          <w:p>
            <w:pPr>
              <w:spacing w:after="20"/>
              <w:ind w:left="20"/>
              <w:jc w:val="both"/>
            </w:pPr>
            <w:r>
              <w:rPr>
                <w:rFonts w:ascii="Times New Roman"/>
                <w:b w:val="false"/>
                <w:i w:val="false"/>
                <w:color w:val="000000"/>
                <w:sz w:val="20"/>
              </w:rPr>
              <w:t>
В том числе за счет средств: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w:t>
            </w:r>
          </w:p>
          <w:p>
            <w:pPr>
              <w:spacing w:after="20"/>
              <w:ind w:left="20"/>
              <w:jc w:val="both"/>
            </w:pPr>
            <w:r>
              <w:rPr>
                <w:rFonts w:ascii="Times New Roman"/>
                <w:b w:val="false"/>
                <w:i w:val="false"/>
                <w:color w:val="000000"/>
                <w:sz w:val="20"/>
              </w:rPr>
              <w:t>
бюджета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p>
            <w:pPr>
              <w:spacing w:after="20"/>
              <w:ind w:left="20"/>
              <w:jc w:val="both"/>
            </w:pPr>
            <w:r>
              <w:rPr>
                <w:rFonts w:ascii="Times New Roman"/>
                <w:b w:val="false"/>
                <w:i w:val="false"/>
                <w:color w:val="000000"/>
                <w:sz w:val="20"/>
              </w:rPr>
              <w:t>
населения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предприятий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ӘлМСҚ</w:t>
            </w:r>
            <w:r>
              <w:rPr>
                <w:rFonts w:ascii="Times New Roman"/>
                <w:b w:val="false"/>
                <w:i w:val="false"/>
                <w:color w:val="000000"/>
                <w:vertAlign w:val="superscript"/>
              </w:rPr>
              <w:t>2</w:t>
            </w:r>
          </w:p>
          <w:p>
            <w:pPr>
              <w:spacing w:after="20"/>
              <w:ind w:left="20"/>
              <w:jc w:val="both"/>
            </w:pPr>
            <w:r>
              <w:rPr>
                <w:rFonts w:ascii="Times New Roman"/>
                <w:b w:val="false"/>
                <w:i w:val="false"/>
                <w:color w:val="000000"/>
                <w:sz w:val="20"/>
              </w:rPr>
              <w:t>
ФСМС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саласындағы көрсеткен қызметтер, барлығы</w:t>
            </w:r>
          </w:p>
          <w:p>
            <w:pPr>
              <w:spacing w:after="20"/>
              <w:ind w:left="20"/>
              <w:jc w:val="both"/>
            </w:pPr>
            <w:r>
              <w:rPr>
                <w:rFonts w:ascii="Times New Roman"/>
                <w:b w:val="false"/>
                <w:i w:val="false"/>
                <w:color w:val="000000"/>
                <w:sz w:val="20"/>
              </w:rPr>
              <w:t xml:space="preserve">
Услуги в области образования, всего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мұнда және бұдан әрі ЭҚТӨЖ - Экономикалық қызмет түрлері бойынша өнімдер жіктеуіші, Қазақстан Республикасы Стратегиялық жоспарлау және реформалар агенттігі Ұлттық статистика бюросы интернет-ресурсының (www.stat.gov.kz) "Жіктеуіштер" бөлімінде орналастырылған</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здесь и далее КПВЭД - Классификатор продукции по видам экономической деятельности, размещен на интернет-ресурсе Бюро национальной статистики Агентства по стратегическому планированию и реформам Республики Казахстан (www.stat.gov.kz), в разделе "Классификаторы"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мұнда және бұдан әрі ӘМСҚ – "Әлеуметтік медициналық сақтандыру қоры" коммерциялық емес акционерлік қоғамы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 xml:space="preserve">здесь и далее ФСМС - некоммерческое акционерного общества "Фонд социального медицинского страхования"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p>
            <w:pPr>
              <w:spacing w:after="20"/>
              <w:ind w:left="20"/>
              <w:jc w:val="both"/>
            </w:pPr>
            <w:r>
              <w:rPr>
                <w:rFonts w:ascii="Times New Roman"/>
                <w:b w:val="false"/>
                <w:i w:val="false"/>
                <w:color w:val="000000"/>
                <w:sz w:val="20"/>
              </w:rPr>
              <w:t>
Наименование услуги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ЭҚТӨЖ бойынша қызмет түрінің коды</w:t>
            </w:r>
          </w:p>
          <w:p>
            <w:pPr>
              <w:spacing w:after="20"/>
              <w:ind w:left="20"/>
              <w:jc w:val="both"/>
            </w:pPr>
            <w:r>
              <w:rPr>
                <w:rFonts w:ascii="Times New Roman"/>
                <w:b w:val="false"/>
                <w:i w:val="false"/>
                <w:color w:val="000000"/>
                <w:sz w:val="20"/>
              </w:rPr>
              <w:t>
Код вида услуг по КПВЭД</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барлығы</w:t>
            </w:r>
          </w:p>
          <w:p>
            <w:pPr>
              <w:spacing w:after="20"/>
              <w:ind w:left="20"/>
              <w:jc w:val="both"/>
            </w:pPr>
            <w:r>
              <w:rPr>
                <w:rFonts w:ascii="Times New Roman"/>
                <w:b w:val="false"/>
                <w:i w:val="false"/>
                <w:color w:val="000000"/>
                <w:sz w:val="20"/>
              </w:rPr>
              <w:t>
За отчетный период,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мыналардың қаражаты есебінен:</w:t>
            </w:r>
          </w:p>
          <w:p>
            <w:pPr>
              <w:spacing w:after="20"/>
              <w:ind w:left="20"/>
              <w:jc w:val="both"/>
            </w:pPr>
            <w:r>
              <w:rPr>
                <w:rFonts w:ascii="Times New Roman"/>
                <w:b w:val="false"/>
                <w:i w:val="false"/>
                <w:color w:val="000000"/>
                <w:sz w:val="20"/>
              </w:rPr>
              <w:t>
В том числе за счет средств: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w:t>
            </w:r>
          </w:p>
          <w:p>
            <w:pPr>
              <w:spacing w:after="20"/>
              <w:ind w:left="20"/>
              <w:jc w:val="both"/>
            </w:pPr>
            <w:r>
              <w:rPr>
                <w:rFonts w:ascii="Times New Roman"/>
                <w:b w:val="false"/>
                <w:i w:val="false"/>
                <w:color w:val="000000"/>
                <w:sz w:val="20"/>
              </w:rPr>
              <w:t>
бюджета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p>
            <w:pPr>
              <w:spacing w:after="20"/>
              <w:ind w:left="20"/>
              <w:jc w:val="both"/>
            </w:pPr>
            <w:r>
              <w:rPr>
                <w:rFonts w:ascii="Times New Roman"/>
                <w:b w:val="false"/>
                <w:i w:val="false"/>
                <w:color w:val="000000"/>
                <w:sz w:val="20"/>
              </w:rPr>
              <w:t>
населения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предприятий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ӘлМСҚ</w:t>
            </w:r>
          </w:p>
          <w:p>
            <w:pPr>
              <w:spacing w:after="20"/>
              <w:ind w:left="20"/>
              <w:jc w:val="both"/>
            </w:pPr>
            <w:r>
              <w:rPr>
                <w:rFonts w:ascii="Times New Roman"/>
                <w:b w:val="false"/>
                <w:i w:val="false"/>
                <w:color w:val="000000"/>
                <w:sz w:val="20"/>
              </w:rPr>
              <w:t>
ФСМС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тәрбиемен оқыту саласындағы қызметтер</w:t>
            </w:r>
          </w:p>
          <w:p>
            <w:pPr>
              <w:spacing w:after="20"/>
              <w:ind w:left="20"/>
              <w:jc w:val="both"/>
            </w:pPr>
            <w:r>
              <w:rPr>
                <w:rFonts w:ascii="Times New Roman"/>
                <w:b w:val="false"/>
                <w:i w:val="false"/>
                <w:color w:val="000000"/>
                <w:sz w:val="20"/>
              </w:rPr>
              <w:t>
услуги в области дошкольного воспитания и обучения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білім беру саласындағы қызметтер</w:t>
            </w:r>
          </w:p>
          <w:p>
            <w:pPr>
              <w:spacing w:after="20"/>
              <w:ind w:left="20"/>
              <w:jc w:val="both"/>
            </w:pPr>
            <w:r>
              <w:rPr>
                <w:rFonts w:ascii="Times New Roman"/>
                <w:b w:val="false"/>
                <w:i w:val="false"/>
                <w:color w:val="000000"/>
                <w:sz w:val="20"/>
              </w:rPr>
              <w:t>
услуги в области начального образования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және жалпы орта білім беру саласындағы қызметтер</w:t>
            </w:r>
          </w:p>
          <w:p>
            <w:pPr>
              <w:spacing w:after="20"/>
              <w:ind w:left="20"/>
              <w:jc w:val="both"/>
            </w:pPr>
            <w:r>
              <w:rPr>
                <w:rFonts w:ascii="Times New Roman"/>
                <w:b w:val="false"/>
                <w:i w:val="false"/>
                <w:color w:val="000000"/>
                <w:sz w:val="20"/>
              </w:rPr>
              <w:t>
услуги в области основного и общего среднего образования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саласындағы қызметтер</w:t>
            </w:r>
          </w:p>
          <w:p>
            <w:pPr>
              <w:spacing w:after="20"/>
              <w:ind w:left="20"/>
              <w:jc w:val="both"/>
            </w:pPr>
            <w:r>
              <w:rPr>
                <w:rFonts w:ascii="Times New Roman"/>
                <w:b w:val="false"/>
                <w:i w:val="false"/>
                <w:color w:val="000000"/>
                <w:sz w:val="20"/>
              </w:rPr>
              <w:t>
услуги в области технического и профессионального образования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білімнен кейінгі білім беру саласындағы қызметтер</w:t>
            </w:r>
          </w:p>
          <w:p>
            <w:pPr>
              <w:spacing w:after="20"/>
              <w:ind w:left="20"/>
              <w:jc w:val="both"/>
            </w:pPr>
            <w:r>
              <w:rPr>
                <w:rFonts w:ascii="Times New Roman"/>
                <w:b w:val="false"/>
                <w:i w:val="false"/>
                <w:color w:val="000000"/>
                <w:sz w:val="20"/>
              </w:rPr>
              <w:t>
услуги в области послесреднего образования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 беру саласындағы қызметтер</w:t>
            </w:r>
          </w:p>
          <w:p>
            <w:pPr>
              <w:spacing w:after="20"/>
              <w:ind w:left="20"/>
              <w:jc w:val="both"/>
            </w:pPr>
            <w:r>
              <w:rPr>
                <w:rFonts w:ascii="Times New Roman"/>
                <w:b w:val="false"/>
                <w:i w:val="false"/>
                <w:color w:val="000000"/>
                <w:sz w:val="20"/>
              </w:rPr>
              <w:t>
услуги в области высшего образования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білім беру және бос уақытты ұйымдастыратын мамандарды оқыту саласындағы қызметтер</w:t>
            </w:r>
          </w:p>
          <w:p>
            <w:pPr>
              <w:spacing w:after="20"/>
              <w:ind w:left="20"/>
              <w:jc w:val="both"/>
            </w:pPr>
            <w:r>
              <w:rPr>
                <w:rFonts w:ascii="Times New Roman"/>
                <w:b w:val="false"/>
                <w:i w:val="false"/>
                <w:color w:val="000000"/>
                <w:sz w:val="20"/>
              </w:rPr>
              <w:t>
услуги в области спортивного образования и образования специалистов организации досуга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аясында білім беру саласындағы қызметтер</w:t>
            </w:r>
          </w:p>
          <w:p>
            <w:pPr>
              <w:spacing w:after="20"/>
              <w:ind w:left="20"/>
              <w:jc w:val="both"/>
            </w:pPr>
            <w:r>
              <w:rPr>
                <w:rFonts w:ascii="Times New Roman"/>
                <w:b w:val="false"/>
                <w:i w:val="false"/>
                <w:color w:val="000000"/>
                <w:sz w:val="20"/>
              </w:rPr>
              <w:t>
услуги в области образования в сфере культуры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жүргізушілерді дайындау мектептерінің қызметтері</w:t>
            </w:r>
          </w:p>
          <w:p>
            <w:pPr>
              <w:spacing w:after="20"/>
              <w:ind w:left="20"/>
              <w:jc w:val="both"/>
            </w:pPr>
            <w:r>
              <w:rPr>
                <w:rFonts w:ascii="Times New Roman"/>
                <w:b w:val="false"/>
                <w:i w:val="false"/>
                <w:color w:val="000000"/>
                <w:sz w:val="20"/>
              </w:rPr>
              <w:t>
услуги школ подготовки водителей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өзгеде білім беру саласындағы қызметтер</w:t>
            </w:r>
          </w:p>
          <w:p>
            <w:pPr>
              <w:spacing w:after="20"/>
              <w:ind w:left="20"/>
              <w:jc w:val="both"/>
            </w:pPr>
            <w:r>
              <w:rPr>
                <w:rFonts w:ascii="Times New Roman"/>
                <w:b w:val="false"/>
                <w:i w:val="false"/>
                <w:color w:val="000000"/>
                <w:sz w:val="20"/>
              </w:rPr>
              <w:t>
услуги в области образования прочего, не включенные в другие группировки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85.59.1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білім беру қызметтері</w:t>
            </w:r>
          </w:p>
          <w:p>
            <w:pPr>
              <w:spacing w:after="20"/>
              <w:ind w:left="20"/>
              <w:jc w:val="both"/>
            </w:pPr>
            <w:r>
              <w:rPr>
                <w:rFonts w:ascii="Times New Roman"/>
                <w:b w:val="false"/>
                <w:i w:val="false"/>
                <w:color w:val="000000"/>
                <w:sz w:val="20"/>
              </w:rPr>
              <w:t>
услуги образовательные вспомогательные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 арқылы ұсынылатын қызметтер көлемі, барлығы</w:t>
            </w:r>
          </w:p>
          <w:p>
            <w:pPr>
              <w:spacing w:after="20"/>
              <w:ind w:left="20"/>
              <w:jc w:val="both"/>
            </w:pPr>
            <w:r>
              <w:rPr>
                <w:rFonts w:ascii="Times New Roman"/>
                <w:b w:val="false"/>
                <w:i w:val="false"/>
                <w:color w:val="000000"/>
                <w:sz w:val="20"/>
              </w:rPr>
              <w:t>
Объем услуг, предоставляемых через Интернет,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білім беру саласындағы қызметтер</w:t>
            </w:r>
          </w:p>
          <w:p>
            <w:pPr>
              <w:spacing w:after="20"/>
              <w:ind w:left="20"/>
              <w:jc w:val="both"/>
            </w:pPr>
            <w:r>
              <w:rPr>
                <w:rFonts w:ascii="Times New Roman"/>
                <w:b w:val="false"/>
                <w:i w:val="false"/>
                <w:color w:val="000000"/>
                <w:sz w:val="20"/>
              </w:rPr>
              <w:t>
услуги в области начального образования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және жалпы орта білім беру саласындағы қызметтер</w:t>
            </w:r>
          </w:p>
          <w:p>
            <w:pPr>
              <w:spacing w:after="20"/>
              <w:ind w:left="20"/>
              <w:jc w:val="both"/>
            </w:pPr>
            <w:r>
              <w:rPr>
                <w:rFonts w:ascii="Times New Roman"/>
                <w:b w:val="false"/>
                <w:i w:val="false"/>
                <w:color w:val="000000"/>
                <w:sz w:val="20"/>
              </w:rPr>
              <w:t>
услуги в области основного и общего среднего образования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саласындағы қызметтер</w:t>
            </w:r>
          </w:p>
          <w:p>
            <w:pPr>
              <w:spacing w:after="20"/>
              <w:ind w:left="20"/>
              <w:jc w:val="both"/>
            </w:pPr>
            <w:r>
              <w:rPr>
                <w:rFonts w:ascii="Times New Roman"/>
                <w:b w:val="false"/>
                <w:i w:val="false"/>
                <w:color w:val="000000"/>
                <w:sz w:val="20"/>
              </w:rPr>
              <w:t>
услуги в области технического и профессионального образования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білімнен кейінгі білім беру саласындағы қызметтер</w:t>
            </w:r>
          </w:p>
          <w:p>
            <w:pPr>
              <w:spacing w:after="20"/>
              <w:ind w:left="20"/>
              <w:jc w:val="both"/>
            </w:pPr>
            <w:r>
              <w:rPr>
                <w:rFonts w:ascii="Times New Roman"/>
                <w:b w:val="false"/>
                <w:i w:val="false"/>
                <w:color w:val="000000"/>
                <w:sz w:val="20"/>
              </w:rPr>
              <w:t>
услуги в области послесреднего образования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 беру саласындағы қызметтер</w:t>
            </w:r>
          </w:p>
          <w:p>
            <w:pPr>
              <w:spacing w:after="20"/>
              <w:ind w:left="20"/>
              <w:jc w:val="both"/>
            </w:pPr>
            <w:r>
              <w:rPr>
                <w:rFonts w:ascii="Times New Roman"/>
                <w:b w:val="false"/>
                <w:i w:val="false"/>
                <w:color w:val="000000"/>
                <w:sz w:val="20"/>
              </w:rPr>
              <w:t>
услуги в области высшего образования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білім беру және бос уақытты ұйымдастыратын мамандарды оқыту саласындағы қызметтер</w:t>
            </w:r>
          </w:p>
          <w:p>
            <w:pPr>
              <w:spacing w:after="20"/>
              <w:ind w:left="20"/>
              <w:jc w:val="both"/>
            </w:pPr>
            <w:r>
              <w:rPr>
                <w:rFonts w:ascii="Times New Roman"/>
                <w:b w:val="false"/>
                <w:i w:val="false"/>
                <w:color w:val="000000"/>
                <w:sz w:val="20"/>
              </w:rPr>
              <w:t>
услуги в области спортивного образования и образования специалистов организации досуга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аясында білім беру саласындағы қызметтер</w:t>
            </w:r>
          </w:p>
          <w:p>
            <w:pPr>
              <w:spacing w:after="20"/>
              <w:ind w:left="20"/>
              <w:jc w:val="both"/>
            </w:pPr>
            <w:r>
              <w:rPr>
                <w:rFonts w:ascii="Times New Roman"/>
                <w:b w:val="false"/>
                <w:i w:val="false"/>
                <w:color w:val="000000"/>
                <w:sz w:val="20"/>
              </w:rPr>
              <w:t>
услуги в области образования в сфере культуры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жүргізушілерді дайындау мектептерінің қызметтері</w:t>
            </w:r>
          </w:p>
          <w:p>
            <w:pPr>
              <w:spacing w:after="20"/>
              <w:ind w:left="20"/>
              <w:jc w:val="both"/>
            </w:pPr>
            <w:r>
              <w:rPr>
                <w:rFonts w:ascii="Times New Roman"/>
                <w:b w:val="false"/>
                <w:i w:val="false"/>
                <w:color w:val="000000"/>
                <w:sz w:val="20"/>
              </w:rPr>
              <w:t>
услуги школ подготовки водителей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өзгеде білім беру саласындағы қызметтер</w:t>
            </w:r>
          </w:p>
          <w:p>
            <w:pPr>
              <w:spacing w:after="20"/>
              <w:ind w:left="20"/>
              <w:jc w:val="both"/>
            </w:pPr>
            <w:r>
              <w:rPr>
                <w:rFonts w:ascii="Times New Roman"/>
                <w:b w:val="false"/>
                <w:i w:val="false"/>
                <w:color w:val="000000"/>
                <w:sz w:val="20"/>
              </w:rPr>
              <w:t>
Услуги в области образования прочего, не включенные в другие группировки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85.59.1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білім беру қызметтері</w:t>
            </w:r>
          </w:p>
          <w:p>
            <w:pPr>
              <w:spacing w:after="20"/>
              <w:ind w:left="20"/>
              <w:jc w:val="both"/>
            </w:pPr>
            <w:r>
              <w:rPr>
                <w:rFonts w:ascii="Times New Roman"/>
                <w:b w:val="false"/>
                <w:i w:val="false"/>
                <w:color w:val="000000"/>
                <w:sz w:val="20"/>
              </w:rPr>
              <w:t>
услуги образовательные вспомогательные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көрсеткен қызметтер, барлығы</w:t>
            </w:r>
          </w:p>
          <w:p>
            <w:pPr>
              <w:spacing w:after="20"/>
              <w:ind w:left="20"/>
              <w:jc w:val="both"/>
            </w:pPr>
            <w:r>
              <w:rPr>
                <w:rFonts w:ascii="Times New Roman"/>
                <w:b w:val="false"/>
                <w:i w:val="false"/>
                <w:color w:val="000000"/>
                <w:sz w:val="20"/>
              </w:rPr>
              <w:t>
Услуги в области здравоохранения,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Ауруханалардың қызметтері</w:t>
            </w:r>
          </w:p>
          <w:p>
            <w:pPr>
              <w:spacing w:after="20"/>
              <w:ind w:left="20"/>
              <w:jc w:val="both"/>
            </w:pPr>
            <w:r>
              <w:rPr>
                <w:rFonts w:ascii="Times New Roman"/>
                <w:b w:val="false"/>
                <w:i w:val="false"/>
                <w:color w:val="000000"/>
                <w:sz w:val="20"/>
              </w:rPr>
              <w:t>
услуги больниц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ауруханалардың хирургиялық бөлімшелерінің қызметтері</w:t>
            </w:r>
          </w:p>
          <w:p>
            <w:pPr>
              <w:spacing w:after="20"/>
              <w:ind w:left="20"/>
              <w:jc w:val="both"/>
            </w:pPr>
            <w:r>
              <w:rPr>
                <w:rFonts w:ascii="Times New Roman"/>
                <w:b w:val="false"/>
                <w:i w:val="false"/>
                <w:color w:val="000000"/>
                <w:sz w:val="20"/>
              </w:rPr>
              <w:t>
услуги хирургических отделений больниц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ауруханалар мен перзентханалардың гинекологиялық бөлімшелерінің қызметтері</w:t>
            </w:r>
          </w:p>
          <w:p>
            <w:pPr>
              <w:spacing w:after="20"/>
              <w:ind w:left="20"/>
              <w:jc w:val="both"/>
            </w:pPr>
            <w:r>
              <w:rPr>
                <w:rFonts w:ascii="Times New Roman"/>
                <w:b w:val="false"/>
                <w:i w:val="false"/>
                <w:color w:val="000000"/>
                <w:sz w:val="20"/>
              </w:rPr>
              <w:t>
услуги гинекологических отделений больниц</w:t>
            </w:r>
          </w:p>
          <w:p>
            <w:pPr>
              <w:spacing w:after="20"/>
              <w:ind w:left="20"/>
              <w:jc w:val="both"/>
            </w:pPr>
            <w:r>
              <w:rPr>
                <w:rFonts w:ascii="Times New Roman"/>
                <w:b w:val="false"/>
                <w:i w:val="false"/>
                <w:color w:val="000000"/>
                <w:sz w:val="20"/>
              </w:rPr>
              <w:t>
и родильных домов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86.10.12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орталықтарының қызметтері</w:t>
            </w:r>
          </w:p>
          <w:p>
            <w:pPr>
              <w:spacing w:after="20"/>
              <w:ind w:left="20"/>
              <w:jc w:val="both"/>
            </w:pPr>
            <w:r>
              <w:rPr>
                <w:rFonts w:ascii="Times New Roman"/>
                <w:b w:val="false"/>
                <w:i w:val="false"/>
                <w:color w:val="000000"/>
                <w:sz w:val="20"/>
              </w:rPr>
              <w:t>
услуги центров реабилитации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86.10.13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психиатриялық ауруханалардың қызметтері</w:t>
            </w:r>
          </w:p>
          <w:p>
            <w:pPr>
              <w:spacing w:after="20"/>
              <w:ind w:left="20"/>
              <w:jc w:val="both"/>
            </w:pPr>
            <w:r>
              <w:rPr>
                <w:rFonts w:ascii="Times New Roman"/>
                <w:b w:val="false"/>
                <w:i w:val="false"/>
                <w:color w:val="000000"/>
                <w:sz w:val="20"/>
              </w:rPr>
              <w:t>
услуги психиатрических больниц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86.10.14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дәрігерлердің бақылауымен ұсынылатын ауруханалардың өзге де қызметтері</w:t>
            </w:r>
          </w:p>
          <w:p>
            <w:pPr>
              <w:spacing w:after="20"/>
              <w:ind w:left="20"/>
              <w:jc w:val="both"/>
            </w:pPr>
            <w:r>
              <w:rPr>
                <w:rFonts w:ascii="Times New Roman"/>
                <w:b w:val="false"/>
                <w:i w:val="false"/>
                <w:color w:val="000000"/>
                <w:sz w:val="20"/>
              </w:rPr>
              <w:t>
услуги больниц, предоставляемые под контролем врачей, прочие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86.10.15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ауруханалардың қызметтері</w:t>
            </w:r>
          </w:p>
          <w:p>
            <w:pPr>
              <w:spacing w:after="20"/>
              <w:ind w:left="20"/>
              <w:jc w:val="both"/>
            </w:pPr>
            <w:r>
              <w:rPr>
                <w:rFonts w:ascii="Times New Roman"/>
                <w:b w:val="false"/>
                <w:i w:val="false"/>
                <w:color w:val="000000"/>
                <w:sz w:val="20"/>
              </w:rPr>
              <w:t>
услуги прочих больниц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86.10.19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дәрігерлік тәжірибе саласындағы қызметтер</w:t>
            </w:r>
          </w:p>
          <w:p>
            <w:pPr>
              <w:spacing w:after="20"/>
              <w:ind w:left="20"/>
              <w:jc w:val="both"/>
            </w:pPr>
            <w:r>
              <w:rPr>
                <w:rFonts w:ascii="Times New Roman"/>
                <w:b w:val="false"/>
                <w:i w:val="false"/>
                <w:color w:val="000000"/>
                <w:sz w:val="20"/>
              </w:rPr>
              <w:t>
услуги в области врачебной практики общей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дәрігерлік тәжірибе саласындағы қызметтер</w:t>
            </w:r>
          </w:p>
          <w:p>
            <w:pPr>
              <w:spacing w:after="20"/>
              <w:ind w:left="20"/>
              <w:jc w:val="both"/>
            </w:pPr>
            <w:r>
              <w:rPr>
                <w:rFonts w:ascii="Times New Roman"/>
                <w:b w:val="false"/>
                <w:i w:val="false"/>
                <w:color w:val="000000"/>
                <w:sz w:val="20"/>
              </w:rPr>
              <w:t>
услуги в области врачебной практики специализированной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 саласындағы қызметтер</w:t>
            </w:r>
          </w:p>
          <w:p>
            <w:pPr>
              <w:spacing w:after="20"/>
              <w:ind w:left="20"/>
              <w:jc w:val="both"/>
            </w:pPr>
            <w:r>
              <w:rPr>
                <w:rFonts w:ascii="Times New Roman"/>
                <w:b w:val="false"/>
                <w:i w:val="false"/>
                <w:color w:val="000000"/>
                <w:sz w:val="20"/>
              </w:rPr>
              <w:t>
услуги в области стоматологии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денсаулығын қорғау бойынша өзге де қызметтер</w:t>
            </w:r>
          </w:p>
          <w:p>
            <w:pPr>
              <w:spacing w:after="20"/>
              <w:ind w:left="20"/>
              <w:jc w:val="both"/>
            </w:pPr>
            <w:r>
              <w:rPr>
                <w:rFonts w:ascii="Times New Roman"/>
                <w:b w:val="false"/>
                <w:i w:val="false"/>
                <w:color w:val="000000"/>
                <w:sz w:val="20"/>
              </w:rPr>
              <w:t>
услуги по охране здоровья человека, прочие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орынды қамтамасыз етумен әлеуметтік көрсетілген қызметтер, барлығы</w:t>
            </w:r>
          </w:p>
          <w:p>
            <w:pPr>
              <w:spacing w:after="20"/>
              <w:ind w:left="20"/>
              <w:jc w:val="both"/>
            </w:pPr>
            <w:r>
              <w:rPr>
                <w:rFonts w:ascii="Times New Roman"/>
                <w:b w:val="false"/>
                <w:i w:val="false"/>
                <w:color w:val="000000"/>
                <w:sz w:val="20"/>
              </w:rPr>
              <w:t>
Услуг социальные с обеспечением проживания,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орынды қамтамасыз ету мен науқастарды күту бойынша қызметтер</w:t>
            </w:r>
          </w:p>
          <w:p>
            <w:pPr>
              <w:spacing w:after="20"/>
              <w:ind w:left="20"/>
              <w:jc w:val="both"/>
            </w:pPr>
            <w:r>
              <w:rPr>
                <w:rFonts w:ascii="Times New Roman"/>
                <w:b w:val="false"/>
                <w:i w:val="false"/>
                <w:color w:val="000000"/>
                <w:sz w:val="20"/>
              </w:rPr>
              <w:t>
услуги по уходу за больными с обеспечением проживания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ақыл-ой немесе дене бітімінің кемістіктері, психикалық аурулары және наркологиялық ауытқулары барадамдардың тұруымен байланысты қызметтер</w:t>
            </w:r>
          </w:p>
          <w:p>
            <w:pPr>
              <w:spacing w:after="20"/>
              <w:ind w:left="20"/>
              <w:jc w:val="both"/>
            </w:pPr>
            <w:r>
              <w:rPr>
                <w:rFonts w:ascii="Times New Roman"/>
                <w:b w:val="false"/>
                <w:i w:val="false"/>
                <w:color w:val="000000"/>
                <w:sz w:val="20"/>
              </w:rPr>
              <w:t>
услуги, связанные с проживанием лиц с умственными или физическими недостатками, психическими заболеваниями и наркологическими расстройствами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арналған тұратын орынмен байланысты қызметтер</w:t>
            </w:r>
          </w:p>
          <w:p>
            <w:pPr>
              <w:spacing w:after="20"/>
              <w:ind w:left="20"/>
              <w:jc w:val="both"/>
            </w:pPr>
            <w:r>
              <w:rPr>
                <w:rFonts w:ascii="Times New Roman"/>
                <w:b w:val="false"/>
                <w:i w:val="false"/>
                <w:color w:val="000000"/>
                <w:sz w:val="20"/>
              </w:rPr>
              <w:t>
услуги, связанные с проживанием для престарелых и лиц с инвалидностью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тұрумен байланысты өзге де қызметтер</w:t>
            </w:r>
          </w:p>
          <w:p>
            <w:pPr>
              <w:spacing w:after="20"/>
              <w:ind w:left="20"/>
              <w:jc w:val="both"/>
            </w:pPr>
            <w:r>
              <w:rPr>
                <w:rFonts w:ascii="Times New Roman"/>
                <w:b w:val="false"/>
                <w:i w:val="false"/>
                <w:color w:val="000000"/>
                <w:sz w:val="20"/>
              </w:rPr>
              <w:t>
услуги, связанные с проживанием, прочие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орынды қамтамасыз етусіз әлеуметтік көрсетілген қызметтер көлемі, барлығы</w:t>
            </w:r>
          </w:p>
          <w:p>
            <w:pPr>
              <w:spacing w:after="20"/>
              <w:ind w:left="20"/>
              <w:jc w:val="both"/>
            </w:pPr>
            <w:r>
              <w:rPr>
                <w:rFonts w:ascii="Times New Roman"/>
                <w:b w:val="false"/>
                <w:i w:val="false"/>
                <w:color w:val="000000"/>
                <w:sz w:val="20"/>
              </w:rPr>
              <w:t>
Услуги социальные без обеспечения проживания,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орынмен қамтамасыз етусіз қарттар мен мүгедектігі бар адамдарға арналған әлеуметтік қызметтер</w:t>
            </w:r>
          </w:p>
          <w:p>
            <w:pPr>
              <w:spacing w:after="20"/>
              <w:ind w:left="20"/>
              <w:jc w:val="both"/>
            </w:pPr>
            <w:r>
              <w:rPr>
                <w:rFonts w:ascii="Times New Roman"/>
                <w:b w:val="false"/>
                <w:i w:val="false"/>
                <w:color w:val="000000"/>
                <w:sz w:val="20"/>
              </w:rPr>
              <w:t>
услуги социальные без обеспечения проживания для престарелых и лиц с инвалидностью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күндізгі күтім жасау бойынша қызметтер</w:t>
            </w:r>
          </w:p>
          <w:p>
            <w:pPr>
              <w:spacing w:after="20"/>
              <w:ind w:left="20"/>
              <w:jc w:val="both"/>
            </w:pPr>
            <w:r>
              <w:rPr>
                <w:rFonts w:ascii="Times New Roman"/>
                <w:b w:val="false"/>
                <w:i w:val="false"/>
                <w:color w:val="000000"/>
                <w:sz w:val="20"/>
              </w:rPr>
              <w:t>
услуги по дневному уходу за детьми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топтамаларға енгізілмеген, тұратын орынмен қамтамасыз етусіз өзге де әлеуметтік қызметтер</w:t>
            </w:r>
          </w:p>
          <w:p>
            <w:pPr>
              <w:spacing w:after="20"/>
              <w:ind w:left="20"/>
              <w:jc w:val="both"/>
            </w:pPr>
            <w:r>
              <w:rPr>
                <w:rFonts w:ascii="Times New Roman"/>
                <w:b w:val="false"/>
                <w:i w:val="false"/>
                <w:color w:val="000000"/>
                <w:sz w:val="20"/>
              </w:rPr>
              <w:t>
услуги социальные без обеспечения проживания прочие, не включенные в другие группировки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88.99.1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Қызметтің қосалқы түрі бойынша көрсетілген қызметтердің көлемін көрсетіңіз, мың теңгемен, ҚҚС-сыз2 (тек төртінші тоқсанда толтырылады)</w:t>
      </w:r>
    </w:p>
    <w:p>
      <w:pPr>
        <w:spacing w:after="0"/>
        <w:ind w:left="0"/>
        <w:jc w:val="both"/>
      </w:pPr>
      <w:r>
        <w:rPr>
          <w:rFonts w:ascii="Times New Roman"/>
          <w:b w:val="false"/>
          <w:i w:val="false"/>
          <w:color w:val="000000"/>
          <w:sz w:val="28"/>
        </w:rPr>
        <w:t>
      Укажите объем оказанных услуг по вторичному виду деятельности, в тысячах тенге, без НДС</w:t>
      </w:r>
      <w:r>
        <w:rPr>
          <w:rFonts w:ascii="Times New Roman"/>
          <w:b w:val="false"/>
          <w:i w:val="false"/>
          <w:color w:val="000000"/>
          <w:vertAlign w:val="superscript"/>
        </w:rPr>
        <w:t>2</w:t>
      </w:r>
      <w:r>
        <w:rPr>
          <w:rFonts w:ascii="Times New Roman"/>
          <w:b w:val="false"/>
          <w:i w:val="false"/>
          <w:color w:val="000000"/>
          <w:sz w:val="28"/>
        </w:rPr>
        <w:t xml:space="preserve"> (заполнение только в четвертом квартале)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w:t>
            </w:r>
          </w:p>
          <w:p>
            <w:pPr>
              <w:spacing w:after="20"/>
              <w:ind w:left="20"/>
              <w:jc w:val="both"/>
            </w:pPr>
            <w:r>
              <w:rPr>
                <w:rFonts w:ascii="Times New Roman"/>
                <w:b w:val="false"/>
                <w:i w:val="false"/>
                <w:color w:val="000000"/>
                <w:sz w:val="20"/>
              </w:rPr>
              <w:t>
строки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p>
            <w:pPr>
              <w:spacing w:after="20"/>
              <w:ind w:left="20"/>
              <w:jc w:val="both"/>
            </w:pPr>
            <w:r>
              <w:rPr>
                <w:rFonts w:ascii="Times New Roman"/>
                <w:b w:val="false"/>
                <w:i w:val="false"/>
                <w:color w:val="000000"/>
                <w:sz w:val="20"/>
              </w:rPr>
              <w:t>
Наименование услуги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ЭҚТӨЖ бойынша қызмет түрінің коды</w:t>
            </w:r>
          </w:p>
          <w:p>
            <w:pPr>
              <w:spacing w:after="20"/>
              <w:ind w:left="20"/>
              <w:jc w:val="both"/>
            </w:pPr>
            <w:r>
              <w:rPr>
                <w:rFonts w:ascii="Times New Roman"/>
                <w:b w:val="false"/>
                <w:i w:val="false"/>
                <w:color w:val="000000"/>
                <w:sz w:val="20"/>
              </w:rPr>
              <w:t>
Код вида услуг По КПВЭД</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жылға, барлығы</w:t>
            </w:r>
          </w:p>
          <w:p>
            <w:pPr>
              <w:spacing w:after="20"/>
              <w:ind w:left="20"/>
              <w:jc w:val="both"/>
            </w:pPr>
            <w:r>
              <w:rPr>
                <w:rFonts w:ascii="Times New Roman"/>
                <w:b w:val="false"/>
                <w:i w:val="false"/>
                <w:color w:val="000000"/>
                <w:sz w:val="20"/>
              </w:rPr>
              <w:t>
За отчетный год,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мыналардың</w:t>
            </w:r>
          </w:p>
          <w:p>
            <w:pPr>
              <w:spacing w:after="20"/>
              <w:ind w:left="20"/>
              <w:jc w:val="both"/>
            </w:pPr>
            <w:r>
              <w:rPr>
                <w:rFonts w:ascii="Times New Roman"/>
                <w:b w:val="false"/>
                <w:i w:val="false"/>
                <w:color w:val="000000"/>
                <w:sz w:val="20"/>
              </w:rPr>
              <w:t>
Қаражаты есебінен:</w:t>
            </w:r>
          </w:p>
          <w:p>
            <w:pPr>
              <w:spacing w:after="20"/>
              <w:ind w:left="20"/>
              <w:jc w:val="both"/>
            </w:pPr>
            <w:r>
              <w:rPr>
                <w:rFonts w:ascii="Times New Roman"/>
                <w:b w:val="false"/>
                <w:i w:val="false"/>
                <w:color w:val="000000"/>
                <w:sz w:val="20"/>
              </w:rPr>
              <w:t>
В том числе за счет средств: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w:t>
            </w:r>
          </w:p>
          <w:p>
            <w:pPr>
              <w:spacing w:after="20"/>
              <w:ind w:left="20"/>
              <w:jc w:val="both"/>
            </w:pPr>
            <w:r>
              <w:rPr>
                <w:rFonts w:ascii="Times New Roman"/>
                <w:b w:val="false"/>
                <w:i w:val="false"/>
                <w:color w:val="000000"/>
                <w:sz w:val="20"/>
              </w:rPr>
              <w:t>
бюджета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p>
            <w:pPr>
              <w:spacing w:after="20"/>
              <w:ind w:left="20"/>
              <w:jc w:val="both"/>
            </w:pPr>
            <w:r>
              <w:rPr>
                <w:rFonts w:ascii="Times New Roman"/>
                <w:b w:val="false"/>
                <w:i w:val="false"/>
                <w:color w:val="000000"/>
                <w:sz w:val="20"/>
              </w:rPr>
              <w:t>
населения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w:t>
            </w:r>
          </w:p>
          <w:p>
            <w:pPr>
              <w:spacing w:after="20"/>
              <w:ind w:left="20"/>
              <w:jc w:val="both"/>
            </w:pPr>
            <w:r>
              <w:rPr>
                <w:rFonts w:ascii="Times New Roman"/>
                <w:b w:val="false"/>
                <w:i w:val="false"/>
                <w:color w:val="000000"/>
                <w:sz w:val="20"/>
              </w:rPr>
              <w:t>
предприятий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қызметтердің көлемі, барлығы</w:t>
            </w:r>
          </w:p>
          <w:p>
            <w:pPr>
              <w:spacing w:after="20"/>
              <w:ind w:left="20"/>
              <w:jc w:val="both"/>
            </w:pPr>
            <w:r>
              <w:rPr>
                <w:rFonts w:ascii="Times New Roman"/>
                <w:b w:val="false"/>
                <w:i w:val="false"/>
                <w:color w:val="000000"/>
                <w:sz w:val="20"/>
              </w:rPr>
              <w:t>
Объем оказанных услуг,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Аталған бөлім осы статистикалық нысанға қосымшада көрсетілген қосалқы қызмет түрлеріне арналған Экономикалық қызмет түрлері бойыншаөнімдердің жіктеу ішіне сәйкес толтырылады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Данный раздел заполняется согласно Классификатору продукции по видам экономической деятельности для вторичных видов деятельности, указанному в приложении к данной статистической форме</w:t>
      </w:r>
    </w:p>
    <w:p>
      <w:pPr>
        <w:spacing w:after="0"/>
        <w:ind w:left="0"/>
        <w:jc w:val="both"/>
      </w:pPr>
      <w:r>
        <w:rPr>
          <w:rFonts w:ascii="Times New Roman"/>
          <w:b w:val="false"/>
          <w:i w:val="false"/>
          <w:color w:val="000000"/>
          <w:sz w:val="28"/>
        </w:rPr>
        <w:t>
      4. Статистикалық нысанды толтыруға жұмсалған уақытты көрсетіңіз,сағатпен (қажеттiсiн қоршаңыз)</w:t>
      </w:r>
    </w:p>
    <w:p>
      <w:pPr>
        <w:spacing w:after="0"/>
        <w:ind w:left="0"/>
        <w:jc w:val="both"/>
      </w:pPr>
      <w:r>
        <w:rPr>
          <w:rFonts w:ascii="Times New Roman"/>
          <w:b w:val="false"/>
          <w:i w:val="false"/>
          <w:color w:val="000000"/>
          <w:sz w:val="28"/>
        </w:rPr>
        <w:t>
      Укажите время, затраченное на заполнение статистической формы, в часах (нужное обвести)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p>
            <w:pPr>
              <w:spacing w:after="20"/>
              <w:ind w:left="20"/>
              <w:jc w:val="both"/>
            </w:pPr>
            <w:r>
              <w:rPr>
                <w:rFonts w:ascii="Times New Roman"/>
                <w:b w:val="false"/>
                <w:i w:val="false"/>
                <w:color w:val="000000"/>
                <w:sz w:val="20"/>
              </w:rPr>
              <w:t>
до 1 часа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p>
            <w:pPr>
              <w:spacing w:after="20"/>
              <w:ind w:left="20"/>
              <w:jc w:val="both"/>
            </w:pPr>
            <w:r>
              <w:rPr>
                <w:rFonts w:ascii="Times New Roman"/>
                <w:b w:val="false"/>
                <w:i w:val="false"/>
                <w:color w:val="000000"/>
                <w:sz w:val="20"/>
              </w:rPr>
              <w:t>
Более 40 часов</w:t>
            </w:r>
          </w:p>
        </w:tc>
      </w:tr>
    </w:tbl>
    <w:p>
      <w:pPr>
        <w:spacing w:after="0"/>
        <w:ind w:left="0"/>
        <w:jc w:val="both"/>
      </w:pPr>
      <w:r>
        <w:rPr>
          <w:rFonts w:ascii="Times New Roman"/>
          <w:b w:val="false"/>
          <w:i w:val="false"/>
          <w:color w:val="000000"/>
          <w:sz w:val="28"/>
        </w:rPr>
        <w:t>
      Атауы                                           Мекенжайы (респонденттің)</w:t>
      </w:r>
    </w:p>
    <w:p>
      <w:pPr>
        <w:spacing w:after="0"/>
        <w:ind w:left="0"/>
        <w:jc w:val="both"/>
      </w:pPr>
      <w:r>
        <w:rPr>
          <w:rFonts w:ascii="Times New Roman"/>
          <w:b w:val="false"/>
          <w:i w:val="false"/>
          <w:color w:val="000000"/>
          <w:sz w:val="28"/>
        </w:rPr>
        <w:t>
      Наименование _____________________ Адрес(респондента) ______________________</w:t>
      </w:r>
    </w:p>
    <w:p>
      <w:pPr>
        <w:spacing w:after="0"/>
        <w:ind w:left="0"/>
        <w:jc w:val="both"/>
      </w:pPr>
      <w:r>
        <w:rPr>
          <w:rFonts w:ascii="Times New Roman"/>
          <w:b w:val="false"/>
          <w:i w:val="false"/>
          <w:color w:val="000000"/>
          <w:sz w:val="28"/>
        </w:rPr>
        <w:t xml:space="preserve">
      Телефоны (респонденттің)             Электрондық пошта мекенжайы (респонденттің) </w:t>
      </w:r>
    </w:p>
    <w:p>
      <w:pPr>
        <w:spacing w:after="0"/>
        <w:ind w:left="0"/>
        <w:jc w:val="both"/>
      </w:pPr>
      <w:r>
        <w:rPr>
          <w:rFonts w:ascii="Times New Roman"/>
          <w:b w:val="false"/>
          <w:i w:val="false"/>
          <w:color w:val="000000"/>
          <w:sz w:val="28"/>
        </w:rPr>
        <w:t xml:space="preserve">
      Телефон (респондента) __________ Адрес электронной почты (респондента) _________ </w:t>
      </w:r>
    </w:p>
    <w:p>
      <w:pPr>
        <w:spacing w:after="0"/>
        <w:ind w:left="0"/>
        <w:jc w:val="both"/>
      </w:pPr>
      <w:r>
        <w:rPr>
          <w:rFonts w:ascii="Times New Roman"/>
          <w:b w:val="false"/>
          <w:i w:val="false"/>
          <w:color w:val="000000"/>
          <w:sz w:val="28"/>
        </w:rPr>
        <w:t xml:space="preserve">
      стационарлық ұялы </w:t>
      </w:r>
    </w:p>
    <w:p>
      <w:pPr>
        <w:spacing w:after="0"/>
        <w:ind w:left="0"/>
        <w:jc w:val="both"/>
      </w:pPr>
      <w:r>
        <w:rPr>
          <w:rFonts w:ascii="Times New Roman"/>
          <w:b w:val="false"/>
          <w:i w:val="false"/>
          <w:color w:val="000000"/>
          <w:sz w:val="28"/>
        </w:rPr>
        <w:t>
      стационарный мобильный</w:t>
      </w:r>
    </w:p>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xml:space="preserve">
      Исполнитель ____________________________________ __________________________ </w:t>
      </w:r>
    </w:p>
    <w:p>
      <w:pPr>
        <w:spacing w:after="0"/>
        <w:ind w:left="0"/>
        <w:jc w:val="both"/>
      </w:pPr>
      <w:r>
        <w:rPr>
          <w:rFonts w:ascii="Times New Roman"/>
          <w:b w:val="false"/>
          <w:i w:val="false"/>
          <w:color w:val="000000"/>
          <w:sz w:val="28"/>
        </w:rPr>
        <w:t>
      тегі,аты және әкесінің аты (ол болған жағдайда) қолы, телефоны (орындаушының)</w:t>
      </w:r>
    </w:p>
    <w:p>
      <w:pPr>
        <w:spacing w:after="0"/>
        <w:ind w:left="0"/>
        <w:jc w:val="both"/>
      </w:pPr>
      <w:r>
        <w:rPr>
          <w:rFonts w:ascii="Times New Roman"/>
          <w:b w:val="false"/>
          <w:i w:val="false"/>
          <w:color w:val="000000"/>
          <w:sz w:val="28"/>
        </w:rPr>
        <w:t>
      фамилия,имя и отчество (при его наличии)       подпись,телефон (исполнителя)</w:t>
      </w:r>
    </w:p>
    <w:p>
      <w:pPr>
        <w:spacing w:after="0"/>
        <w:ind w:left="0"/>
        <w:jc w:val="both"/>
      </w:pPr>
      <w:r>
        <w:rPr>
          <w:rFonts w:ascii="Times New Roman"/>
          <w:b w:val="false"/>
          <w:i w:val="false"/>
          <w:color w:val="000000"/>
          <w:sz w:val="28"/>
        </w:rPr>
        <w:t xml:space="preserve">
      Бас бухгалтер немесе оның міндетін атқарушы тұлға </w:t>
      </w:r>
    </w:p>
    <w:p>
      <w:pPr>
        <w:spacing w:after="0"/>
        <w:ind w:left="0"/>
        <w:jc w:val="both"/>
      </w:pPr>
      <w:r>
        <w:rPr>
          <w:rFonts w:ascii="Times New Roman"/>
          <w:b w:val="false"/>
          <w:i w:val="false"/>
          <w:color w:val="000000"/>
          <w:sz w:val="28"/>
        </w:rPr>
        <w:t xml:space="preserve">
      Главный бухгалтер или лицо, </w:t>
      </w:r>
    </w:p>
    <w:p>
      <w:pPr>
        <w:spacing w:after="0"/>
        <w:ind w:left="0"/>
        <w:jc w:val="both"/>
      </w:pPr>
      <w:r>
        <w:rPr>
          <w:rFonts w:ascii="Times New Roman"/>
          <w:b w:val="false"/>
          <w:i w:val="false"/>
          <w:color w:val="000000"/>
          <w:sz w:val="28"/>
        </w:rPr>
        <w:t xml:space="preserve">
      исполняющее его обязанности ___________________________________ ___________ </w:t>
      </w:r>
    </w:p>
    <w:p>
      <w:pPr>
        <w:spacing w:after="0"/>
        <w:ind w:left="0"/>
        <w:jc w:val="both"/>
      </w:pPr>
      <w:r>
        <w:rPr>
          <w:rFonts w:ascii="Times New Roman"/>
          <w:b w:val="false"/>
          <w:i w:val="false"/>
          <w:color w:val="000000"/>
          <w:sz w:val="28"/>
        </w:rPr>
        <w:t>
      тегі,аты және әкесінің аты (ол болған жағдайда)             қолы</w:t>
      </w:r>
    </w:p>
    <w:p>
      <w:pPr>
        <w:spacing w:after="0"/>
        <w:ind w:left="0"/>
        <w:jc w:val="both"/>
      </w:pPr>
      <w:r>
        <w:rPr>
          <w:rFonts w:ascii="Times New Roman"/>
          <w:b w:val="false"/>
          <w:i w:val="false"/>
          <w:color w:val="000000"/>
          <w:sz w:val="28"/>
        </w:rPr>
        <w:t>
      фамилия,имя и отчество (при его наличии)             подпись</w:t>
      </w:r>
    </w:p>
    <w:p>
      <w:pPr>
        <w:spacing w:after="0"/>
        <w:ind w:left="0"/>
        <w:jc w:val="both"/>
      </w:pPr>
      <w:r>
        <w:rPr>
          <w:rFonts w:ascii="Times New Roman"/>
          <w:b w:val="false"/>
          <w:i w:val="false"/>
          <w:color w:val="000000"/>
          <w:sz w:val="28"/>
        </w:rPr>
        <w:t xml:space="preserve">
      Басшы немесе оның міндетін атқарушы тұлға </w:t>
      </w:r>
    </w:p>
    <w:p>
      <w:pPr>
        <w:spacing w:after="0"/>
        <w:ind w:left="0"/>
        <w:jc w:val="both"/>
      </w:pPr>
      <w:r>
        <w:rPr>
          <w:rFonts w:ascii="Times New Roman"/>
          <w:b w:val="false"/>
          <w:i w:val="false"/>
          <w:color w:val="000000"/>
          <w:sz w:val="28"/>
        </w:rPr>
        <w:t xml:space="preserve">
      Руководитель или лицо, </w:t>
      </w:r>
    </w:p>
    <w:p>
      <w:pPr>
        <w:spacing w:after="0"/>
        <w:ind w:left="0"/>
        <w:jc w:val="both"/>
      </w:pPr>
      <w:r>
        <w:rPr>
          <w:rFonts w:ascii="Times New Roman"/>
          <w:b w:val="false"/>
          <w:i w:val="false"/>
          <w:color w:val="000000"/>
          <w:sz w:val="28"/>
        </w:rPr>
        <w:t xml:space="preserve">
      исполняющее его обязанности _________________________________ ______________ </w:t>
      </w:r>
    </w:p>
    <w:p>
      <w:pPr>
        <w:spacing w:after="0"/>
        <w:ind w:left="0"/>
        <w:jc w:val="both"/>
      </w:pPr>
      <w:r>
        <w:rPr>
          <w:rFonts w:ascii="Times New Roman"/>
          <w:b w:val="false"/>
          <w:i w:val="false"/>
          <w:color w:val="000000"/>
          <w:sz w:val="28"/>
        </w:rPr>
        <w:t>
      тегі, аты және әкесінің аты(ол болған жағдайда)             қолы</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болыптабылады.</w:t>
      </w:r>
    </w:p>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"Білім беру, денсаулық сақтау </w:t>
            </w:r>
            <w:r>
              <w:br/>
            </w:r>
            <w:r>
              <w:rPr>
                <w:rFonts w:ascii="Times New Roman"/>
                <w:b w:val="false"/>
                <w:i w:val="false"/>
                <w:color w:val="000000"/>
                <w:sz w:val="20"/>
              </w:rPr>
              <w:t xml:space="preserve">және халыққа әлеуметтік қызмет </w:t>
            </w:r>
            <w:r>
              <w:br/>
            </w:r>
            <w:r>
              <w:rPr>
                <w:rFonts w:ascii="Times New Roman"/>
                <w:b w:val="false"/>
                <w:i w:val="false"/>
                <w:color w:val="000000"/>
                <w:sz w:val="20"/>
              </w:rPr>
              <w:t xml:space="preserve">көрсету салаларының ұйымдары </w:t>
            </w:r>
            <w:r>
              <w:br/>
            </w:r>
            <w:r>
              <w:rPr>
                <w:rFonts w:ascii="Times New Roman"/>
                <w:b w:val="false"/>
                <w:i w:val="false"/>
                <w:color w:val="000000"/>
                <w:sz w:val="20"/>
              </w:rPr>
              <w:t xml:space="preserve">мен жеке кәсіпкерлері көрсеткен </w:t>
            </w:r>
            <w:r>
              <w:br/>
            </w:r>
            <w:r>
              <w:rPr>
                <w:rFonts w:ascii="Times New Roman"/>
                <w:b w:val="false"/>
                <w:i w:val="false"/>
                <w:color w:val="000000"/>
                <w:sz w:val="20"/>
              </w:rPr>
              <w:t xml:space="preserve">қызметтер көлемі туралы есеп" </w:t>
            </w:r>
            <w:r>
              <w:br/>
            </w:r>
            <w:r>
              <w:rPr>
                <w:rFonts w:ascii="Times New Roman"/>
                <w:b w:val="false"/>
                <w:i w:val="false"/>
                <w:color w:val="000000"/>
                <w:sz w:val="20"/>
              </w:rPr>
              <w:t xml:space="preserve">(индексі 1- қызмет көрсету, </w:t>
            </w:r>
            <w:r>
              <w:br/>
            </w:r>
            <w:r>
              <w:rPr>
                <w:rFonts w:ascii="Times New Roman"/>
                <w:b w:val="false"/>
                <w:i w:val="false"/>
                <w:color w:val="000000"/>
                <w:sz w:val="20"/>
              </w:rPr>
              <w:t xml:space="preserve">кезеңділігі тоқсандық) </w:t>
            </w:r>
            <w:r>
              <w:br/>
            </w:r>
            <w:r>
              <w:rPr>
                <w:rFonts w:ascii="Times New Roman"/>
                <w:b w:val="false"/>
                <w:i w:val="false"/>
                <w:color w:val="000000"/>
                <w:sz w:val="20"/>
              </w:rPr>
              <w:t xml:space="preserve">статистикалық нысанына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статистической </w:t>
            </w:r>
            <w:r>
              <w:br/>
            </w:r>
            <w:r>
              <w:rPr>
                <w:rFonts w:ascii="Times New Roman"/>
                <w:b w:val="false"/>
                <w:i w:val="false"/>
                <w:color w:val="000000"/>
                <w:sz w:val="20"/>
              </w:rPr>
              <w:t xml:space="preserve">форме "Отчет об объеме </w:t>
            </w:r>
            <w:r>
              <w:br/>
            </w:r>
            <w:r>
              <w:rPr>
                <w:rFonts w:ascii="Times New Roman"/>
                <w:b w:val="false"/>
                <w:i w:val="false"/>
                <w:color w:val="000000"/>
                <w:sz w:val="20"/>
              </w:rPr>
              <w:t xml:space="preserve">оказанных услуг организациями </w:t>
            </w:r>
            <w:r>
              <w:br/>
            </w:r>
            <w:r>
              <w:rPr>
                <w:rFonts w:ascii="Times New Roman"/>
                <w:b w:val="false"/>
                <w:i w:val="false"/>
                <w:color w:val="000000"/>
                <w:sz w:val="20"/>
              </w:rPr>
              <w:t xml:space="preserve">и индивидуальными </w:t>
            </w:r>
            <w:r>
              <w:br/>
            </w:r>
            <w:r>
              <w:rPr>
                <w:rFonts w:ascii="Times New Roman"/>
                <w:b w:val="false"/>
                <w:i w:val="false"/>
                <w:color w:val="000000"/>
                <w:sz w:val="20"/>
              </w:rPr>
              <w:t xml:space="preserve">предпринимателями в сферах </w:t>
            </w:r>
            <w:r>
              <w:br/>
            </w:r>
            <w:r>
              <w:rPr>
                <w:rFonts w:ascii="Times New Roman"/>
                <w:b w:val="false"/>
                <w:i w:val="false"/>
                <w:color w:val="000000"/>
                <w:sz w:val="20"/>
              </w:rPr>
              <w:t xml:space="preserve">образования, здравоохранения и </w:t>
            </w:r>
            <w:r>
              <w:br/>
            </w:r>
            <w:r>
              <w:rPr>
                <w:rFonts w:ascii="Times New Roman"/>
                <w:b w:val="false"/>
                <w:i w:val="false"/>
                <w:color w:val="000000"/>
                <w:sz w:val="20"/>
              </w:rPr>
              <w:t xml:space="preserve">социального обслуживания </w:t>
            </w:r>
            <w:r>
              <w:br/>
            </w:r>
            <w:r>
              <w:rPr>
                <w:rFonts w:ascii="Times New Roman"/>
                <w:b w:val="false"/>
                <w:i w:val="false"/>
                <w:color w:val="000000"/>
                <w:sz w:val="20"/>
              </w:rPr>
              <w:t xml:space="preserve">населения (индекс 1-услуги, </w:t>
            </w:r>
            <w:r>
              <w:br/>
            </w:r>
            <w:r>
              <w:rPr>
                <w:rFonts w:ascii="Times New Roman"/>
                <w:b w:val="false"/>
                <w:i w:val="false"/>
                <w:color w:val="000000"/>
                <w:sz w:val="20"/>
              </w:rPr>
              <w:t>периодичность квартальная)"</w:t>
            </w:r>
          </w:p>
        </w:tc>
      </w:tr>
    </w:tbl>
    <w:p>
      <w:pPr>
        <w:spacing w:after="0"/>
        <w:ind w:left="0"/>
        <w:jc w:val="left"/>
      </w:pPr>
      <w:r>
        <w:rPr>
          <w:rFonts w:ascii="Times New Roman"/>
          <w:b/>
          <w:i w:val="false"/>
          <w:color w:val="000000"/>
        </w:rPr>
        <w:t xml:space="preserve"> Қызметтің қосалқы түрлеріне арналған өнімдер жіктеуіші Классификатор продукции для вторичных видов деятельности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ЭҚТӨЖ* бойынша қызмет түрінің коды</w:t>
            </w:r>
          </w:p>
          <w:p>
            <w:pPr>
              <w:spacing w:after="20"/>
              <w:ind w:left="20"/>
              <w:jc w:val="both"/>
            </w:pPr>
            <w:r>
              <w:rPr>
                <w:rFonts w:ascii="Times New Roman"/>
                <w:b w:val="false"/>
                <w:i w:val="false"/>
                <w:color w:val="000000"/>
                <w:sz w:val="20"/>
              </w:rPr>
              <w:t>
Код вида деятельности по КПВЭД*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аңшылық өнімдері және осылармен байланысты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Продукция сельского хозяйства, охоты и связанные с этим услуги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шаруашылығының, ағаш дайындаудың өнімдері және осы саладағы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Продукция лесного хозяйства, лесозаготовок и услуги в этих областях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және басқа да балық аулау өнімдері; аквадақылдар; балық аулау саласындағы қосалқы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Рыба и продукция рыболовства прочая; аквакультура; услуги вспомогательные в области рыболовства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көмір және лигнит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Уголь каменный и лигнит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 және табиғи газ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Нефть сырая и газ природный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кендері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Руды металлические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өндіру өнеркәсібінің өнімдері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Продукция горнодобывающей промышленности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өндіру өнеркәсібі саласындағы қосалқы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вспомогательные в области горнодобывающей промышленности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Продукты пищевые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Напитки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өнімдері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табачные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Тоқыма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Текстиль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бөлшектері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Предметы одежды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Былғары және оған қатысты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 и изделия, относящиеся к ней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және ағаш пен тығындардан жасалған бұйымдар (жиһаздан басқа), сабаннан жасалған бұйымдар және өруге арналған материалдар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Древесина и изделия из древесины и пробки (кроме мебели), изделия из соломки и материалов для плетения</w:t>
            </w:r>
          </w:p>
        </w:tc>
      </w:tr>
    </w:tbl>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xml:space="preserve">
      Примечание: </w:t>
      </w:r>
    </w:p>
    <w:p>
      <w:pPr>
        <w:spacing w:after="0"/>
        <w:ind w:left="0"/>
        <w:jc w:val="both"/>
      </w:pPr>
      <w:r>
        <w:rPr>
          <w:rFonts w:ascii="Times New Roman"/>
          <w:b w:val="false"/>
          <w:i w:val="false"/>
          <w:color w:val="000000"/>
          <w:sz w:val="28"/>
        </w:rPr>
        <w:t xml:space="preserve">
      * Мұнда және бұдан әрі ЭҚТӨЖ - Экономикалық қызмет түрлері бойынша өнімдер жіктеуіші Қазақстан Республикасы Стретегиялық жоспарлау және реформалар агеттігі Ұлттық статистика бюросының интернет-ресурсының (www.stat.gov.kz) "Жіктеуіштер" бөлімінде орналастырылған </w:t>
      </w:r>
    </w:p>
    <w:p>
      <w:pPr>
        <w:spacing w:after="0"/>
        <w:ind w:left="0"/>
        <w:jc w:val="both"/>
      </w:pPr>
      <w:r>
        <w:rPr>
          <w:rFonts w:ascii="Times New Roman"/>
          <w:b w:val="false"/>
          <w:i w:val="false"/>
          <w:color w:val="000000"/>
          <w:sz w:val="28"/>
        </w:rPr>
        <w:t xml:space="preserve">
      * Здесь и далее КПВЭД - Классификатор продукции по видам экономической деятельности, размещен на интернет-ресурсе Бюро национальной статистики Агентства по стратегическому планированию и реформам Республики Казахстан (www.stat.gov.kz), в разделе "Классификаторы"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және қағаз бұйымдары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Бумага и изделия бумажные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Басып шығару және жаңғырту бойынша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печатанию и воспроизведению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және мұнайды қайта өңдеу өнімдері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и продукция переработки нефти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заттар және химиялық өнімдер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Вещества химические и продукты химические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өнімдер және негізгі фармацевтикалық препараттар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Продукты фармацевтические и препараты фармацевтические основные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және пластмасса бұйымдары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резиновые и пластмассовые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металл емес минералды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минеральные неметаллические прочие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металдар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Металлы основные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жабдықтардан басқа дайын металл өнімдер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металлические готовые, кроме машин и оборудования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Компьютерлер, электронды және оптикалық өнімдер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Компьютеры, продукция электронная и оптическая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электрическое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машиналар мен жабдықтар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и оборудование, не включенные в другие группировки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 тіркемелер және жартылай тіркемелер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Автомобили, прицепы и полуприцепы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көлік жабдығы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транспортное прочее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Жиһаз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Мебель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дайын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готовые прочие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жабдықтарды жөндеу және орнату бойынша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ремонту и установке машин и оборудования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 газ, бужәне ыстық 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газ, пар и вода горячая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су; суды өңдеу және бөлу бойынша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природная; услуги по обработке и распределению воды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 бойынша қызметтер, ағынды 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канализации; воды сточные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жинау, өңдеужәне жою бойынша қызметтер; қайталама шикізатты алу бойынша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сбору, обработке и удалению отходов; услуги по получению вторичного сырья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Зарарсыздандыру бойынша қызметтер және қалдықтарды жою саласындағы өзге де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обеззараживанию и услуги в области удаления отходов прочие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 салу бойынша жұмыстар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возведению зданий и сооружений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құрылыс объектілерін салу бойынша құрылыс жұмыстары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строительные по возведению объектов гражданского строительства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құрылыс жұмыстары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строительные специализированные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және бөлшек сауда бойынша қызметтер; автомобильдер мен мотоциклдерді жөндеу бойынша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торговле оптовой и розничной; услуги по ремонту автомобилей и мотоциклов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 мен мотоциклдер саудасынан басқа көтерме сауда бойынша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торговле оптовой, кроме торговли автомобилями и мотоциклами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мен мотоциклдерді қоспағанда, бөлшек сауда бойынша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торговле розничной, за исключением автомобилями и мотоциклами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Құрлық көлігінің қызметтері және құбырлармен тасымалдау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сухопутного транспорта и транспортирование по трубопроводам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көлігінің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водного транспорта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көлігінің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воздушного транспорта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бойынша қызметтер және қосалқы көлік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хранению и услуги транспортные вспомогательные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Почталы қ және курьерлік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почтовые и курьерские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ұруды ұйымдастыру бойынша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организации проживания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 қ өнімдері мен сусындарды ұсыну бойынша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предоставлению продуктов питания и напитков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изданию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 бейнефильмдер және телевизиялық бағдарламалар , фонограммалар мен музыкалық жазбалар өндіру бойынша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производству кино, видеофильмов и телевизионных программ, фонограмм и музыкальных записей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 ғдарламалар мен телерадиохабарлар жасау бойынша қызметтер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созданию программ и телерадиовещанию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связи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бағдарламалау бойынша қызметтер, кеңес беру және осыған ұқсас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компьютерному программированию, услуги консультационные и аналогичные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информационные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қызметтері, сақтандыру және зейнетақылық қамтамасыз ету бойынша қызметтерден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финансовые, кроме услуг по страхованию и обеспечению пенсионному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және зейнетақылық қамтамасыз ету бойынша қызметтер, міндетті әлеуметтік қамтамасыз ету бойынша қызметтерден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страхованию, перестрахованию и пенсионному обеспечению, кроме услуг по обязательному социальному обеспечению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делдалдығына және сақтандыруға қатысты қосалқы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вспомогательные по отношению к финансовому посредничеству и страхованию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мүлікпен байланысты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связанные с имуществом недвижимым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және бухгалтерлік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юридические и бухгалтерские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компаниялардың қызметтері; бас қару мәселелері бойынша кеңес беру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головных компаний; услуги консультационные по вопросам управления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инженерлік ізденістер , техникалық сынақтар және талдау саласындағы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 области архитектуры, инженерных изысканий, технических испытаний и анализа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зерттеулер мен әзірлемелер бойынша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научным исследованиям и разработкам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Жарнама және нары қты зерттеу саласындағы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 области рекламы и изучения рынка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ғылыми және техникалық өзге де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профессиональные, научные и технические прочие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Ветеринарлық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ветеринарные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беру бойынша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аренде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орналастыру бойынша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трудоустройству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агенттіктердің , туроператорлардың қызметтері және брондау бойынша қызметтер мен оларға ілеспе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туристических агентств , туроператоров и услуги по бронированию и сопутствующие им услуги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Тергеу жүргізу және қауіпсіздікті қамтамасыз ету бойынша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проведению расследований и обеспечению безопасности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ғ а ж әне аума қтар ғ а қызмет к өрсету саласында ғ ы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 области обслуживания зданий и территорий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Кеңселік әкімшілік, кеңселік қосалқы және өзге де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офисные административные, офисные вспомогательные и прочие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және қорғаныс саласындағы қызметтер; міндетті әлеуметтік қамтамасыз ету бойынша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 области государственного управления и обороны; услуги по обязательному социальному обеспечению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саласындағы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 области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 области здравоохранения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орынмен қамтамасыз етумен әлеуметтік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социальные с обеспечением проживания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орынмен қамтамасыз етусіз әлеуметтік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социальные без обеспечения проживания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өнер және ойын - сауық саласындағы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в области творчества, искусства и развлечений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 , м ұра ғаттар , м ұражайлар ж әне өзге де м әдени мекемелерді ң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библиотек, архивов, музеев и прочих культурных учреждений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Құмар ойындар және бәс тігуді ұйымдастыру бойынша қызметтер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организации азартных игр и заключению пари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Спорт қызметтері және демалысты ұйымдастыру бойынша қызметтер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спортивные и услуги по организации отдыха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Мүше - ұйымдардың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членских организаций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Компьютерлерді, жеке қолданатын заттарды және тұрмыстық тауарларды жөндеу бойынша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ремонту компьютеров , предметов личного потребления и бытовых товаров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жеке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индивидуальные прочие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шаруашылықтарының жұмыс беруші ретінде үй қызметшісіне арналған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домашних хозяйств в качестве работодателей для домашней прислуги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шаруашылықтарының өзі тұтыну үшін әр түрлі тауарларды өндіруі бойынша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частных домашних хозяйств по производству разнообразных товаров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Аумақтан тыс ұйымдар мен органдардың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экстерриториальных организаций и органо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Стратегиялық жоспарлау</w:t>
            </w:r>
            <w:r>
              <w:br/>
            </w:r>
            <w:r>
              <w:rPr>
                <w:rFonts w:ascii="Times New Roman"/>
                <w:b w:val="false"/>
                <w:i w:val="false"/>
                <w:color w:val="000000"/>
                <w:sz w:val="20"/>
              </w:rPr>
              <w:t>және реформалар агенттігінің</w:t>
            </w:r>
            <w:r>
              <w:br/>
            </w:r>
            <w:r>
              <w:rPr>
                <w:rFonts w:ascii="Times New Roman"/>
                <w:b w:val="false"/>
                <w:i w:val="false"/>
                <w:color w:val="000000"/>
                <w:sz w:val="20"/>
              </w:rPr>
              <w:t xml:space="preserve">Ұлттық статистика </w:t>
            </w:r>
            <w:r>
              <w:br/>
            </w:r>
            <w:r>
              <w:rPr>
                <w:rFonts w:ascii="Times New Roman"/>
                <w:b w:val="false"/>
                <w:i w:val="false"/>
                <w:color w:val="000000"/>
                <w:sz w:val="20"/>
              </w:rPr>
              <w:t xml:space="preserve">бюросының басшысының </w:t>
            </w:r>
            <w:r>
              <w:br/>
            </w:r>
            <w:r>
              <w:rPr>
                <w:rFonts w:ascii="Times New Roman"/>
                <w:b w:val="false"/>
                <w:i w:val="false"/>
                <w:color w:val="000000"/>
                <w:sz w:val="20"/>
              </w:rPr>
              <w:t xml:space="preserve">2022 жылғы 18 қазандағы </w:t>
            </w:r>
            <w:r>
              <w:br/>
            </w:r>
            <w:r>
              <w:rPr>
                <w:rFonts w:ascii="Times New Roman"/>
                <w:b w:val="false"/>
                <w:i w:val="false"/>
                <w:color w:val="000000"/>
                <w:sz w:val="20"/>
              </w:rPr>
              <w:t>№ 34 бұйрығына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8-қосымша жаңа редакцияда көзделген – ҚР Стратегиялық жоспарлау және реформалар агенттігінің Ұлттық статистика бюросының басшысының 10.07.2026 </w:t>
      </w:r>
      <w:r>
        <w:rPr>
          <w:rFonts w:ascii="Times New Roman"/>
          <w:b w:val="false"/>
          <w:i w:val="false"/>
          <w:color w:val="ff0000"/>
          <w:sz w:val="28"/>
        </w:rPr>
        <w:t>№ 18</w:t>
      </w:r>
      <w:r>
        <w:rPr>
          <w:rFonts w:ascii="Times New Roman"/>
          <w:b w:val="false"/>
          <w:i w:val="false"/>
          <w:color w:val="ff0000"/>
          <w:sz w:val="28"/>
        </w:rPr>
        <w:t xml:space="preserve"> (01.01.2027 бастап қолданысқа енгізіледі) бұйрығымен.</w:t>
      </w:r>
    </w:p>
    <w:bookmarkStart w:name="z89" w:id="74"/>
    <w:p>
      <w:pPr>
        <w:spacing w:after="0"/>
        <w:ind w:left="0"/>
        <w:jc w:val="left"/>
      </w:pPr>
      <w:r>
        <w:rPr>
          <w:rFonts w:ascii="Times New Roman"/>
          <w:b/>
          <w:i w:val="false"/>
          <w:color w:val="000000"/>
        </w:rPr>
        <w:t xml:space="preserve">  "Білім беру, денсаулық сақтау және халыққа әлеуметтік қызмет көрсету салаларының ұйымдары мен жеке кәсіпкерлері көрсеткен қызметтер көлемі туралы есеп" (индексі 1-қызмет көрсету, кезеңділігі тоқсандық) жалпымемлекеттік статистикалық байқаудың статистикалық нысанын толтыру жөніндегі нұсқаулық</w:t>
      </w:r>
    </w:p>
    <w:bookmarkEnd w:id="74"/>
    <w:p>
      <w:pPr>
        <w:spacing w:after="0"/>
        <w:ind w:left="0"/>
        <w:jc w:val="both"/>
      </w:pPr>
      <w:r>
        <w:rPr>
          <w:rFonts w:ascii="Times New Roman"/>
          <w:b w:val="false"/>
          <w:i w:val="false"/>
          <w:color w:val="ff0000"/>
          <w:sz w:val="28"/>
        </w:rPr>
        <w:t xml:space="preserve">
      Ескерту. 8-қосымша жаңа редакцияда - ҚР Стратегиялық жоспарлау және реформалар агенттігі Ұлттық статистика бюросы Басшысының 18.07.2024 </w:t>
      </w:r>
      <w:r>
        <w:rPr>
          <w:rFonts w:ascii="Times New Roman"/>
          <w:b w:val="false"/>
          <w:i w:val="false"/>
          <w:color w:val="ff0000"/>
          <w:sz w:val="28"/>
        </w:rPr>
        <w:t>№ 20</w:t>
      </w:r>
      <w:r>
        <w:rPr>
          <w:rFonts w:ascii="Times New Roman"/>
          <w:b w:val="false"/>
          <w:i w:val="false"/>
          <w:color w:val="ff0000"/>
          <w:sz w:val="28"/>
        </w:rPr>
        <w:t xml:space="preserve"> (01.01.2025 бастап қолданысқа енгізіледі) бұйрығымен.</w:t>
      </w:r>
    </w:p>
    <w:bookmarkStart w:name="z179" w:id="75"/>
    <w:p>
      <w:pPr>
        <w:spacing w:after="0"/>
        <w:ind w:left="0"/>
        <w:jc w:val="both"/>
      </w:pPr>
      <w:r>
        <w:rPr>
          <w:rFonts w:ascii="Times New Roman"/>
          <w:b w:val="false"/>
          <w:i w:val="false"/>
          <w:color w:val="000000"/>
          <w:sz w:val="28"/>
        </w:rPr>
        <w:t>
      1. Осы нұсқаулық (бұдан әрі - Нұсқаулық) "Білім беру, денсаулық сақтау және халыққа әлеуметтік қызмет көрсету салаларының ұйымдары мен жеке кәсіпкерлері көрсеткен қызметтер көлемі туралы есеп" (индексі 1-қызмет крсету, кезеңділігі тоқсандық) жалпымемлекеттік статистикалық байқаудың статистикалық нысанын (бұдан әрі – статистикалық нысан) толтыруды нақтылайды.</w:t>
      </w:r>
    </w:p>
    <w:bookmarkEnd w:id="75"/>
    <w:bookmarkStart w:name="z180" w:id="76"/>
    <w:p>
      <w:pPr>
        <w:spacing w:after="0"/>
        <w:ind w:left="0"/>
        <w:jc w:val="both"/>
      </w:pPr>
      <w:r>
        <w:rPr>
          <w:rFonts w:ascii="Times New Roman"/>
          <w:b w:val="false"/>
          <w:i w:val="false"/>
          <w:color w:val="000000"/>
          <w:sz w:val="28"/>
        </w:rPr>
        <w:t>
      2. Заңды тұлға статистикалық нысанды толтыру бойынша өкілеттілік берген жағдайда статистикалық нысанды өзінің орналасқан жері бойынша заңды тұлғаның құрылымдық және оқшауланған бөлімшелері тапсырады. Егер құрылымдық және оқшауланған бөлімшелердің мұндай өкілеттіктері болмаған жағдайда статистикалық нысанды олардың орналасқан жерін көрсете отырып, өзінің құрылымдық және оқшауланған бөлімшелері бөлінісінде заңды тұлға ұсынады.</w:t>
      </w:r>
    </w:p>
    <w:bookmarkEnd w:id="76"/>
    <w:p>
      <w:pPr>
        <w:spacing w:after="0"/>
        <w:ind w:left="0"/>
        <w:jc w:val="both"/>
      </w:pPr>
      <w:r>
        <w:rPr>
          <w:rFonts w:ascii="Times New Roman"/>
          <w:b w:val="false"/>
          <w:i w:val="false"/>
          <w:color w:val="000000"/>
          <w:sz w:val="28"/>
        </w:rPr>
        <w:t>
      Жеке кәсіпкерлердің бір жыл ішінде көрсеткен қызметтердің көлемі туралы мәліметтермен (нысан тек төртінші тоқсанда толтырылады).</w:t>
      </w:r>
    </w:p>
    <w:p>
      <w:pPr>
        <w:spacing w:after="0"/>
        <w:ind w:left="0"/>
        <w:jc w:val="both"/>
      </w:pPr>
      <w:r>
        <w:rPr>
          <w:rFonts w:ascii="Times New Roman"/>
          <w:b w:val="false"/>
          <w:i w:val="false"/>
          <w:color w:val="000000"/>
          <w:sz w:val="28"/>
        </w:rPr>
        <w:t>
      Көрсетілген қызметтердің құны қосылған құн салығы акциздерсіз ағымдағы бағалармен көрсетіледі. Бұл сомадан халықтың меншікті қаражаты және қызметтерді тұтынушылардың басқа санаттарының (кәсіпорындар мен бюджеттің) есебінен төленетін қызметтер көлемі бөлініп көрсетіледі. Бұл көрсеткіш оларды орындау кезінде оларды төлеу уақытына қарамастан көрсетілген қызметтердің құны болып табылады (көрсетілген қызметтер көлемін есепке алу есептеу әдісі бойынша жүргізіледі).</w:t>
      </w:r>
    </w:p>
    <w:p>
      <w:pPr>
        <w:spacing w:after="0"/>
        <w:ind w:left="0"/>
        <w:jc w:val="both"/>
      </w:pPr>
      <w:r>
        <w:rPr>
          <w:rFonts w:ascii="Times New Roman"/>
          <w:b w:val="false"/>
          <w:i w:val="false"/>
          <w:color w:val="000000"/>
          <w:sz w:val="28"/>
        </w:rPr>
        <w:t>
      Қызмет көрсету сатып алу-сату объектісі болып табылады, мұнда өндірушінің (қызмет көрсетуші тараптың) шығындары оларды өткізуден түскен түсім есебінен, мемлекеттік бюджет қаражаты, ерікті жарналар немесе мемлекеттік әлеуметтік бағдарламалар, сондай-ақ кәсіпорындар мен халық қаражаты есебінен толығымен немесе едәуір мөлшерде жабылады.</w:t>
      </w:r>
    </w:p>
    <w:p>
      <w:pPr>
        <w:spacing w:after="0"/>
        <w:ind w:left="0"/>
        <w:jc w:val="both"/>
      </w:pPr>
      <w:r>
        <w:rPr>
          <w:rFonts w:ascii="Times New Roman"/>
          <w:b w:val="false"/>
          <w:i w:val="false"/>
          <w:color w:val="000000"/>
          <w:sz w:val="28"/>
        </w:rPr>
        <w:t>
      "Әлеуметтік медициналық сақтандыру қоры" коммерциялық емес акционерлік қоғамының (бұдан әрі – ӘлМСҚ) қаражаты есебінен көрсетілген қызметтердің көлемі "ӘлМСҚ"бағанында көрсетіледі. </w:t>
      </w:r>
    </w:p>
    <w:p>
      <w:pPr>
        <w:spacing w:after="0"/>
        <w:ind w:left="0"/>
        <w:jc w:val="both"/>
      </w:pPr>
      <w:r>
        <w:rPr>
          <w:rFonts w:ascii="Times New Roman"/>
          <w:b w:val="false"/>
          <w:i w:val="false"/>
          <w:color w:val="000000"/>
          <w:sz w:val="28"/>
        </w:rPr>
        <w:t>
      Көрсетілген қызметтер көлеміне халықтың меншікті қаражаты (3-баған), кәсіпорындар қаражаты (4-баған) және мемлекеттік бюджеттен алынған (2-баған) кірістер және төленген қосылған құн салығынсыз ӘлМСҚ (5-баған) кіреді.</w:t>
      </w:r>
    </w:p>
    <w:p>
      <w:pPr>
        <w:spacing w:after="0"/>
        <w:ind w:left="0"/>
        <w:jc w:val="both"/>
      </w:pPr>
      <w:r>
        <w:rPr>
          <w:rFonts w:ascii="Times New Roman"/>
          <w:b w:val="false"/>
          <w:i w:val="false"/>
          <w:color w:val="000000"/>
          <w:sz w:val="28"/>
        </w:rPr>
        <w:t>
      Халық (3-баған) және кәсіпорындар (4-баған) қаражаты есебінен төлем жүргізілетін бағандарға мемлекеттік бюджет және ӘлМСҚ қаражаты есебінен халыққа көрсетілген қызметтер көлемі енгізілмейді.</w:t>
      </w:r>
    </w:p>
    <w:p>
      <w:pPr>
        <w:spacing w:after="0"/>
        <w:ind w:left="0"/>
        <w:jc w:val="both"/>
      </w:pPr>
      <w:r>
        <w:rPr>
          <w:rFonts w:ascii="Times New Roman"/>
          <w:b w:val="false"/>
          <w:i w:val="false"/>
          <w:color w:val="000000"/>
          <w:sz w:val="28"/>
        </w:rPr>
        <w:t>
      ӘлМСҚ бағанында (5-баған) Тегін медициналық көмектің кепілдік берілген көлемі (ТМККК) шеңберінде көрсетілген қызметтердің құны да енгізіледі.</w:t>
      </w:r>
    </w:p>
    <w:p>
      <w:pPr>
        <w:spacing w:after="0"/>
        <w:ind w:left="0"/>
        <w:jc w:val="both"/>
      </w:pPr>
      <w:r>
        <w:rPr>
          <w:rFonts w:ascii="Times New Roman"/>
          <w:b w:val="false"/>
          <w:i w:val="false"/>
          <w:color w:val="000000"/>
          <w:sz w:val="28"/>
        </w:rPr>
        <w:t>
      Бюджет есебінен көрсетілген қызметтердің көлемі оларға ақы төлеу уақыты бойынша емес, олар өндіріс процесіне кірген сәтте қызметтерді ұсыну шығындары бойынша бағаланады:</w:t>
      </w:r>
    </w:p>
    <w:p>
      <w:pPr>
        <w:spacing w:after="0"/>
        <w:ind w:left="0"/>
        <w:jc w:val="both"/>
      </w:pPr>
      <w:r>
        <w:rPr>
          <w:rFonts w:ascii="Times New Roman"/>
          <w:b w:val="false"/>
          <w:i w:val="false"/>
          <w:color w:val="000000"/>
          <w:sz w:val="28"/>
        </w:rPr>
        <w:t>
      1) негізгі құралдардың барлық түрлері бойынша есепті кезеңде есептелген амортизациялық аударымдар сомасы;</w:t>
      </w:r>
    </w:p>
    <w:p>
      <w:pPr>
        <w:spacing w:after="0"/>
        <w:ind w:left="0"/>
        <w:jc w:val="both"/>
      </w:pPr>
      <w:r>
        <w:rPr>
          <w:rFonts w:ascii="Times New Roman"/>
          <w:b w:val="false"/>
          <w:i w:val="false"/>
          <w:color w:val="000000"/>
          <w:sz w:val="28"/>
        </w:rPr>
        <w:t>
      2) жалақыға шығыстар;</w:t>
      </w:r>
    </w:p>
    <w:p>
      <w:pPr>
        <w:spacing w:after="0"/>
        <w:ind w:left="0"/>
        <w:jc w:val="both"/>
      </w:pPr>
      <w:r>
        <w:rPr>
          <w:rFonts w:ascii="Times New Roman"/>
          <w:b w:val="false"/>
          <w:i w:val="false"/>
          <w:color w:val="000000"/>
          <w:sz w:val="28"/>
        </w:rPr>
        <w:t>
      3) қызмет көрсету үдерісінде қолданылатын отынның және сатыпалынатын энергияның (электр, жылу) барлық түрлерінің құны;</w:t>
      </w:r>
    </w:p>
    <w:p>
      <w:pPr>
        <w:spacing w:after="0"/>
        <w:ind w:left="0"/>
        <w:jc w:val="both"/>
      </w:pPr>
      <w:r>
        <w:rPr>
          <w:rFonts w:ascii="Times New Roman"/>
          <w:b w:val="false"/>
          <w:i w:val="false"/>
          <w:color w:val="000000"/>
          <w:sz w:val="28"/>
        </w:rPr>
        <w:t>
      4) көліктік-дайындау шығыстарын есепке ала отырып, қызмет көрсету үдерісінде қолданылатын барлық материалдардың құны;</w:t>
      </w:r>
    </w:p>
    <w:p>
      <w:pPr>
        <w:spacing w:after="0"/>
        <w:ind w:left="0"/>
        <w:jc w:val="both"/>
      </w:pPr>
      <w:r>
        <w:rPr>
          <w:rFonts w:ascii="Times New Roman"/>
          <w:b w:val="false"/>
          <w:i w:val="false"/>
          <w:color w:val="000000"/>
          <w:sz w:val="28"/>
        </w:rPr>
        <w:t>
      5) бөгде ұйымдар атқарған өндірістік сипаттағы жұмыстар мен қызметтердің құны;</w:t>
      </w:r>
    </w:p>
    <w:p>
      <w:pPr>
        <w:spacing w:after="0"/>
        <w:ind w:left="0"/>
        <w:jc w:val="both"/>
      </w:pPr>
      <w:r>
        <w:rPr>
          <w:rFonts w:ascii="Times New Roman"/>
          <w:b w:val="false"/>
          <w:i w:val="false"/>
          <w:color w:val="000000"/>
          <w:sz w:val="28"/>
        </w:rPr>
        <w:t>
      6) бюджетке төленетін салықтар мен басқа да міндетті төлемдердің (әлеуметтік салық, мүлікке салынатын салық, жер салығы, көлік құралдарына салынатын салық, қоршаған ортаға эмиссия үшін төлемақы, тіркелген салық, жер учаскелері бойынша сервитут үшін төлемақы, ауыл шаруашылығы мен орман шаруашылығын жүргізуге байланысты емес мақсаттарда пайдалану үшін ауыл шаруашылығы және орман алқаптарын алу кезіндегі ауыл шаруашылығы және орман шаруашылығы өндірісі шығасыларын өтеуден түскен түсімдер, белгіленген мөлшердегі бірліктерді беруден және парниктік газдар шығарындыларына квоталарды бөлудің ұлттық жоспарының квота көлемі резервін басқарудан түскен түсімдер, акциздерсіз, қосылған құн салығынсыз және басқа да оған теңестірілген төлемдерсіз) сомасын қамтитын өзге де шығыстар.</w:t>
      </w:r>
    </w:p>
    <w:p>
      <w:pPr>
        <w:spacing w:after="0"/>
        <w:ind w:left="0"/>
        <w:jc w:val="both"/>
      </w:pPr>
      <w:r>
        <w:rPr>
          <w:rFonts w:ascii="Times New Roman"/>
          <w:b w:val="false"/>
          <w:i w:val="false"/>
          <w:color w:val="000000"/>
          <w:sz w:val="28"/>
        </w:rPr>
        <w:t>
      7) қызметтік іссапар кезіндегі тәуліктік ақы, қайырымдылық көмек, бөгде ұйымдар орындаған өндірістік емес сипаттағы қызметтерің құны (құқық, бухгалтерлік есеп және аудит, сәулет саласындағы қызметтерге, жарнамаға шығындар, банк қызметтері, сақтандыру ұйымдарының қызметтері, байланыс қызметтері).</w:t>
      </w:r>
    </w:p>
    <w:p>
      <w:pPr>
        <w:spacing w:after="0"/>
        <w:ind w:left="0"/>
        <w:jc w:val="both"/>
      </w:pPr>
      <w:r>
        <w:rPr>
          <w:rFonts w:ascii="Times New Roman"/>
          <w:b w:val="false"/>
          <w:i w:val="false"/>
          <w:color w:val="000000"/>
          <w:sz w:val="28"/>
        </w:rPr>
        <w:t xml:space="preserve">
      Мемлекеттік бюджет және ӘлМСҚ есебінен көрсетілген қызметтердің көлемі төлем есептеу сәтінде емес, олар өндіріс процесіне кірген кезде (нақты көрсетілген қызметтер сәтінде) бағаланады. </w:t>
      </w:r>
    </w:p>
    <w:p>
      <w:pPr>
        <w:spacing w:after="0"/>
        <w:ind w:left="0"/>
        <w:jc w:val="both"/>
      </w:pPr>
      <w:r>
        <w:rPr>
          <w:rFonts w:ascii="Times New Roman"/>
          <w:b w:val="false"/>
          <w:i w:val="false"/>
          <w:color w:val="000000"/>
          <w:sz w:val="28"/>
        </w:rPr>
        <w:t>
      Көрсетілген қызметтердің көлеміне құрылысқа немесе ғимараттар мен имараттарды күрделі жөндеуге, оларды пайдалану мерзімін көбейту және өнімділігін жоғарылату мақсатында машиналар мен жабдықтарды жаңғыртуға және жөндеуге жұмсалған шығындар қосылмайды (мұндай шығыстар негізгі капиталдың жалпы қорланымы ретінде түсіндірілді). Негізгі капиталдың жалпы қорланымы – өндірушілердің болашақта жаңа табыс табу үшін өндірісте пайдаланылатын негізгі құралдардың шығу құнын шегергендегі жаңа және қолданыстағы негізгі құралдарды сатып алу құны.</w:t>
      </w:r>
    </w:p>
    <w:p>
      <w:pPr>
        <w:spacing w:after="0"/>
        <w:ind w:left="0"/>
        <w:jc w:val="both"/>
      </w:pPr>
      <w:r>
        <w:rPr>
          <w:rFonts w:ascii="Times New Roman"/>
          <w:b w:val="false"/>
          <w:i w:val="false"/>
          <w:color w:val="000000"/>
          <w:sz w:val="28"/>
        </w:rPr>
        <w:t>
      Бірлесіп атқару шарттары бойынша ӘлМСҚ және бюджет қаражаты есебінен көрсетілген қызметтер көлемі мен шығындарын есепте ӘлМСҚ және (немесе) бюджеттен қаражат алған ұйым көрсетеді. Бірлесіп атқару шарттары бойынша қызметті орындаған ұйым бұл қаражатты өз есебіне қоспайды.</w:t>
      </w:r>
    </w:p>
    <w:p>
      <w:pPr>
        <w:spacing w:after="0"/>
        <w:ind w:left="0"/>
        <w:jc w:val="both"/>
      </w:pPr>
      <w:r>
        <w:rPr>
          <w:rFonts w:ascii="Times New Roman"/>
          <w:b w:val="false"/>
          <w:i w:val="false"/>
          <w:color w:val="000000"/>
          <w:sz w:val="28"/>
        </w:rPr>
        <w:t>
      Өтеусіз алынған медициналық құралдар (дәрілік заттар) осы есепте есепке алынбайды.</w:t>
      </w:r>
    </w:p>
    <w:p>
      <w:pPr>
        <w:spacing w:after="0"/>
        <w:ind w:left="0"/>
        <w:jc w:val="both"/>
      </w:pPr>
      <w:r>
        <w:rPr>
          <w:rFonts w:ascii="Times New Roman"/>
          <w:b w:val="false"/>
          <w:i w:val="false"/>
          <w:color w:val="000000"/>
          <w:sz w:val="28"/>
        </w:rPr>
        <w:t>
      Қызмет көлемі бойынша деректер мың теңгемен, ондық белгісіз келтіріледі. Барлық көрсеткіштер әрбір есепті тоқсанға бөлек келтіріледі.</w:t>
      </w:r>
    </w:p>
    <w:bookmarkStart w:name="z181" w:id="77"/>
    <w:p>
      <w:pPr>
        <w:spacing w:after="0"/>
        <w:ind w:left="0"/>
        <w:jc w:val="both"/>
      </w:pPr>
      <w:r>
        <w:rPr>
          <w:rFonts w:ascii="Times New Roman"/>
          <w:b w:val="false"/>
          <w:i w:val="false"/>
          <w:color w:val="000000"/>
          <w:sz w:val="28"/>
        </w:rPr>
        <w:t>
      3. 2-бөлімнің 1-жолында "Білім беру" (ЭҚЖЖ 85) негізгі қызмет түрімен ұйымдар қызметтерінің жалпы көлемі көрсетіледі.</w:t>
      </w:r>
    </w:p>
    <w:bookmarkEnd w:id="77"/>
    <w:bookmarkStart w:name="z182" w:id="78"/>
    <w:p>
      <w:pPr>
        <w:spacing w:after="0"/>
        <w:ind w:left="0"/>
        <w:jc w:val="both"/>
      </w:pPr>
      <w:r>
        <w:rPr>
          <w:rFonts w:ascii="Times New Roman"/>
          <w:b w:val="false"/>
          <w:i w:val="false"/>
          <w:color w:val="000000"/>
          <w:sz w:val="28"/>
        </w:rPr>
        <w:t xml:space="preserve">
      4. 2-бөлімнің 2-жолында "Қашықтан оқытуды ұсыну бойынша білім беру ұйымдарына қойылатын талаптарды және бастауыш, негізгі орта, жалпы орта, техникалық және кәсіптік, орта білімнен кейінгі білімнің білім беру бағдарламалары бойынша қашықтан оқыту бойынша оқу процесін ұйымдастыру қағидаларын және техникалық және кәсіптік, орта білімнен кейінгі білімнің білім беру бағдарламалары бойынша онлайн-оқыту нысанында оқу процесін ұйымдастыру қағидаларын бекіту туралы", Қазақстан Республикасы Оқу-ағарту министрінің 2023 жылғы 27 қарашадағы № 349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2023 жылғы 27 қарашада № 33682 болып тіркелген), сондай-ақ "Білім беру ұйымдарына қашықтықтан оқытуды ұсыну жөніндегі талаптарды және қашықтықтан оқыту бойынша және жоғары және (немесе) жоғары оқу орнынан кейінгі білімнің білім беру бағдарламалары бойынша онлайн-оқыту нысанында оқу процесін ұйымдастыру қағидаларын бекіту туралы" Қазақстан Республикасы Білім және ғылым министрінің 2015 жылғы 20 наурыздағы № 137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2015 жылы 22 сәуірде № 10768 болып тіркелген) сәйкес ұсынылатын Интернет арқылы көрсетілетін қызметтер көрсетіледі.</w:t>
      </w:r>
    </w:p>
    <w:bookmarkEnd w:id="78"/>
    <w:p>
      <w:pPr>
        <w:spacing w:after="0"/>
        <w:ind w:left="0"/>
        <w:jc w:val="both"/>
      </w:pPr>
      <w:r>
        <w:rPr>
          <w:rFonts w:ascii="Times New Roman"/>
          <w:b w:val="false"/>
          <w:i w:val="false"/>
          <w:color w:val="000000"/>
          <w:sz w:val="28"/>
        </w:rPr>
        <w:t>
      Интернет арқылы көрсетілетін қызметтерде тұрақты негізде көрсетілетін қызметтер көрсетілуі тиіс.</w:t>
      </w:r>
    </w:p>
    <w:bookmarkStart w:name="z183" w:id="79"/>
    <w:p>
      <w:pPr>
        <w:spacing w:after="0"/>
        <w:ind w:left="0"/>
        <w:jc w:val="both"/>
      </w:pPr>
      <w:r>
        <w:rPr>
          <w:rFonts w:ascii="Times New Roman"/>
          <w:b w:val="false"/>
          <w:i w:val="false"/>
          <w:color w:val="000000"/>
          <w:sz w:val="28"/>
        </w:rPr>
        <w:t>
      5. 2-бөлімнің 3-жолында "Денсаулық сақтау саласындағы қызмет" (ЭҚЖЖ 86) негізгі қызмет түрімен ұйымдар қызметтерінің жалпы көлемі көрсетіледі.</w:t>
      </w:r>
    </w:p>
    <w:bookmarkEnd w:id="79"/>
    <w:p>
      <w:pPr>
        <w:spacing w:after="0"/>
        <w:ind w:left="0"/>
        <w:jc w:val="both"/>
      </w:pPr>
      <w:r>
        <w:rPr>
          <w:rFonts w:ascii="Times New Roman"/>
          <w:b w:val="false"/>
          <w:i w:val="false"/>
          <w:color w:val="000000"/>
          <w:sz w:val="28"/>
        </w:rPr>
        <w:t>
      2-бөлімнің 3.1.3-жолында оңалту орталықтары қызметтерінің (санаторлық-курорттық қызметтер) көлемі көрсетіледі.</w:t>
      </w:r>
    </w:p>
    <w:p>
      <w:pPr>
        <w:spacing w:after="0"/>
        <w:ind w:left="0"/>
        <w:jc w:val="both"/>
      </w:pPr>
      <w:r>
        <w:rPr>
          <w:rFonts w:ascii="Times New Roman"/>
          <w:b w:val="false"/>
          <w:i w:val="false"/>
          <w:color w:val="000000"/>
          <w:sz w:val="28"/>
        </w:rPr>
        <w:t>
      3.1.6-жолда өзге де ауруханалардың қызметтерінің (фармацевтикалық қызмет, күту бойынша қызмет, радиологиялық және анестезиологиялық қызмет және басқаларды қоса алғандағы техникалық қызмет және зертханалардың қызметі) көлемі көрсетіледі.</w:t>
      </w:r>
    </w:p>
    <w:bookmarkStart w:name="z184" w:id="80"/>
    <w:p>
      <w:pPr>
        <w:spacing w:after="0"/>
        <w:ind w:left="0"/>
        <w:jc w:val="both"/>
      </w:pPr>
      <w:r>
        <w:rPr>
          <w:rFonts w:ascii="Times New Roman"/>
          <w:b w:val="false"/>
          <w:i w:val="false"/>
          <w:color w:val="000000"/>
          <w:sz w:val="28"/>
        </w:rPr>
        <w:t xml:space="preserve">
      6. 2-бөлімнің 4-жолында "Тұратын орынмен қамтамасыз ете отырып әлеуметтік қызмет көрсету" (ЭҚЖЖ 87) негізгі қызмет түрімен ұйымдар қызметтерінің жалпы көлемі көрсетіледі. </w:t>
      </w:r>
    </w:p>
    <w:bookmarkEnd w:id="80"/>
    <w:p>
      <w:pPr>
        <w:spacing w:after="0"/>
        <w:ind w:left="0"/>
        <w:jc w:val="both"/>
      </w:pPr>
      <w:r>
        <w:rPr>
          <w:rFonts w:ascii="Times New Roman"/>
          <w:b w:val="false"/>
          <w:i w:val="false"/>
          <w:color w:val="000000"/>
          <w:sz w:val="28"/>
        </w:rPr>
        <w:t>
      2-бөлімнің 4.4 жолында тұрумен байланысты, оның ішінде тұрмыстық зорлық-зомбылық пен адам саудасының белгілібір тұрғылықты жері жоқ адамдар үшін көрсетілген қызметтер көлемі көрсетіледі.</w:t>
      </w:r>
    </w:p>
    <w:p>
      <w:pPr>
        <w:spacing w:after="0"/>
        <w:ind w:left="0"/>
        <w:jc w:val="both"/>
      </w:pPr>
      <w:r>
        <w:rPr>
          <w:rFonts w:ascii="Times New Roman"/>
          <w:b w:val="false"/>
          <w:i w:val="false"/>
          <w:color w:val="000000"/>
          <w:sz w:val="28"/>
        </w:rPr>
        <w:t xml:space="preserve">
      2-бөлімнің 5-жолында "Тұруды қамтамасыз етпейтін әлеуметтік қызметтер көрсету" (ЭҚЖЖ 88) негізгі қызмет түрімен ұйымдарқызметтерінің жалпы көлемі көрсетіледі. </w:t>
      </w:r>
    </w:p>
    <w:p>
      <w:pPr>
        <w:spacing w:after="0"/>
        <w:ind w:left="0"/>
        <w:jc w:val="both"/>
      </w:pPr>
      <w:r>
        <w:rPr>
          <w:rFonts w:ascii="Times New Roman"/>
          <w:b w:val="false"/>
          <w:i w:val="false"/>
          <w:color w:val="000000"/>
          <w:sz w:val="28"/>
        </w:rPr>
        <w:t>
      2-бөлімнің 5.3 жолында тұруды қамтамасыз етпей, оның ішнде тұрмыстық зорлық-зомбылық пен адам саудасының құрбандары, белгілі бір тұрғылықты жері жоқ адамдар, пробация есебіндегі адамдар және бас бостандығынан айыру орындарынан босатылған адамдар үшін көрсетілген қызметтердің көлемі көрсетіледі.</w:t>
      </w:r>
    </w:p>
    <w:bookmarkStart w:name="z185" w:id="81"/>
    <w:p>
      <w:pPr>
        <w:spacing w:after="0"/>
        <w:ind w:left="0"/>
        <w:jc w:val="both"/>
      </w:pPr>
      <w:r>
        <w:rPr>
          <w:rFonts w:ascii="Times New Roman"/>
          <w:b w:val="false"/>
          <w:i w:val="false"/>
          <w:color w:val="000000"/>
          <w:sz w:val="28"/>
        </w:rPr>
        <w:t xml:space="preserve">
      7. 3-бөлімде қосалқы қызмет түрлері бойынша бір жылғы (тек төртінші тоқсанда толтырылады) көрсетілген қызметтің көлемі туралы мәлімет көрсетіледі. Қосалқы қызмет түрі бойынша көрсетілген қызметтердің тізбесі осы статистикалық нысанға қосымшада келтірілген Қосалқы қызмет түрлеріне арналған өнімдер жіктеуішіне сәйкес көрсетіледі. </w:t>
      </w:r>
    </w:p>
    <w:bookmarkEnd w:id="81"/>
    <w:bookmarkStart w:name="z186" w:id="82"/>
    <w:p>
      <w:pPr>
        <w:spacing w:after="0"/>
        <w:ind w:left="0"/>
        <w:jc w:val="both"/>
      </w:pPr>
      <w:r>
        <w:rPr>
          <w:rFonts w:ascii="Times New Roman"/>
          <w:b w:val="false"/>
          <w:i w:val="false"/>
          <w:color w:val="000000"/>
          <w:sz w:val="28"/>
        </w:rPr>
        <w:t xml:space="preserve">
      8. Осы статистикалық нысанды ұсыну қағаз жеткізгіште немесе электрондық түрде жүзеге асырылады. Статистикалық нысанды электрондық түрде толтыру Қазақстан Республикасы Стратегиялық жоспарлау және реформалар агенттігі Ұлттық статистика бюросының интернет-ресурсында (https://cabinet.stat.gov.kz/) орналастырылған "Деректерді он-лайн режимде жинау" ақпараттық жүйесі арқылы жүзеге асырылады. </w:t>
      </w:r>
    </w:p>
    <w:bookmarkEnd w:id="82"/>
    <w:bookmarkStart w:name="z187" w:id="83"/>
    <w:p>
      <w:pPr>
        <w:spacing w:after="0"/>
        <w:ind w:left="0"/>
        <w:jc w:val="both"/>
      </w:pPr>
      <w:r>
        <w:rPr>
          <w:rFonts w:ascii="Times New Roman"/>
          <w:b w:val="false"/>
          <w:i w:val="false"/>
          <w:color w:val="000000"/>
          <w:sz w:val="28"/>
        </w:rPr>
        <w:t xml:space="preserve">
      9. Есепті кезеңде қызметі болмаған кезде респондент тиісті жылға арналып бекітілген Респонденттердің жалпымемлекеттік статистикалық байқаулар бойынша алғашқы статистикалық деректерді ұсыну графигіндекөрсетілген осы есепті кезең үшін статистикалық нысандарды ұсынудың ең ерте мерзімдерінің аяқталу күнінен кешіктірмей Қызметінің болмағандығы туралы хабарламаны Қазақстан Республикасы Статистика агенттігі төрағасының 2010 жылғы 9 шілдедегі № 173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6459 болып тіркелген) Респонденттердің алғашқы статистикалық деректерді ұсынуқағидаларымен белгіленген тәртіпте ұсынады.</w:t>
      </w:r>
    </w:p>
    <w:bookmarkEnd w:id="83"/>
    <w:bookmarkStart w:name="z188" w:id="84"/>
    <w:p>
      <w:pPr>
        <w:spacing w:after="0"/>
        <w:ind w:left="0"/>
        <w:jc w:val="both"/>
      </w:pPr>
      <w:r>
        <w:rPr>
          <w:rFonts w:ascii="Times New Roman"/>
          <w:b w:val="false"/>
          <w:i w:val="false"/>
          <w:color w:val="000000"/>
          <w:sz w:val="28"/>
        </w:rPr>
        <w:t>
      10. Интернет арқылы көрсетілетін қызметтер болмаған жағдайда, 2-бөлімнің 2-жолында 0 мәнін қою керек.</w:t>
      </w:r>
    </w:p>
    <w:bookmarkEnd w:id="84"/>
    <w:bookmarkStart w:name="z189" w:id="85"/>
    <w:p>
      <w:pPr>
        <w:spacing w:after="0"/>
        <w:ind w:left="0"/>
        <w:jc w:val="both"/>
      </w:pPr>
      <w:r>
        <w:rPr>
          <w:rFonts w:ascii="Times New Roman"/>
          <w:b w:val="false"/>
          <w:i w:val="false"/>
          <w:color w:val="000000"/>
          <w:sz w:val="28"/>
        </w:rPr>
        <w:t>
      11. Ескертпе: Х – осы позиция толтыруға жатпайды.</w:t>
      </w:r>
    </w:p>
    <w:bookmarkEnd w:id="85"/>
    <w:bookmarkStart w:name="z190" w:id="86"/>
    <w:p>
      <w:pPr>
        <w:spacing w:after="0"/>
        <w:ind w:left="0"/>
        <w:jc w:val="both"/>
      </w:pPr>
      <w:r>
        <w:rPr>
          <w:rFonts w:ascii="Times New Roman"/>
          <w:b w:val="false"/>
          <w:i w:val="false"/>
          <w:color w:val="000000"/>
          <w:sz w:val="28"/>
        </w:rPr>
        <w:t>
      12. Арифметикалық-логикалық бақылау</w:t>
      </w:r>
    </w:p>
    <w:bookmarkEnd w:id="86"/>
    <w:p>
      <w:pPr>
        <w:spacing w:after="0"/>
        <w:ind w:left="0"/>
        <w:jc w:val="both"/>
      </w:pPr>
      <w:r>
        <w:rPr>
          <w:rFonts w:ascii="Times New Roman"/>
          <w:b w:val="false"/>
          <w:i w:val="false"/>
          <w:color w:val="000000"/>
          <w:sz w:val="28"/>
        </w:rPr>
        <w:t>
      2-бөлім:</w:t>
      </w:r>
    </w:p>
    <w:p>
      <w:pPr>
        <w:spacing w:after="0"/>
        <w:ind w:left="0"/>
        <w:jc w:val="both"/>
      </w:pPr>
      <w:r>
        <w:rPr>
          <w:rFonts w:ascii="Times New Roman"/>
          <w:b w:val="false"/>
          <w:i w:val="false"/>
          <w:color w:val="000000"/>
          <w:sz w:val="28"/>
        </w:rPr>
        <w:t>
      1. 2-бөлімнің 1-жолы = ∑ 1.1 жолынан 1.11 жолына дейін;</w:t>
      </w:r>
    </w:p>
    <w:p>
      <w:pPr>
        <w:spacing w:after="0"/>
        <w:ind w:left="0"/>
        <w:jc w:val="both"/>
      </w:pPr>
      <w:r>
        <w:rPr>
          <w:rFonts w:ascii="Times New Roman"/>
          <w:b w:val="false"/>
          <w:i w:val="false"/>
          <w:color w:val="000000"/>
          <w:sz w:val="28"/>
        </w:rPr>
        <w:t>
      2. 2-бөлімнің 2-жолы = ∑ 2.1 жолынан 2.10 жолына дейін;</w:t>
      </w:r>
    </w:p>
    <w:p>
      <w:pPr>
        <w:spacing w:after="0"/>
        <w:ind w:left="0"/>
        <w:jc w:val="both"/>
      </w:pPr>
      <w:r>
        <w:rPr>
          <w:rFonts w:ascii="Times New Roman"/>
          <w:b w:val="false"/>
          <w:i w:val="false"/>
          <w:color w:val="000000"/>
          <w:sz w:val="28"/>
        </w:rPr>
        <w:t>
      3. 2-бөлімнің 2-жолы барлық бағандар бойынша &lt; немесе = 2-бөлімнің 1-жолы;</w:t>
      </w:r>
    </w:p>
    <w:p>
      <w:pPr>
        <w:spacing w:after="0"/>
        <w:ind w:left="0"/>
        <w:jc w:val="both"/>
      </w:pPr>
      <w:r>
        <w:rPr>
          <w:rFonts w:ascii="Times New Roman"/>
          <w:b w:val="false"/>
          <w:i w:val="false"/>
          <w:color w:val="000000"/>
          <w:sz w:val="28"/>
        </w:rPr>
        <w:t>
      4. 2-бөлімнің 2.1-жолы барлық бағандар бойынша &lt; немесе = 2-бөлімнің 1.2-жолы;</w:t>
      </w:r>
    </w:p>
    <w:p>
      <w:pPr>
        <w:spacing w:after="0"/>
        <w:ind w:left="0"/>
        <w:jc w:val="both"/>
      </w:pPr>
      <w:r>
        <w:rPr>
          <w:rFonts w:ascii="Times New Roman"/>
          <w:b w:val="false"/>
          <w:i w:val="false"/>
          <w:color w:val="000000"/>
          <w:sz w:val="28"/>
        </w:rPr>
        <w:t>
      5. 2-бөлімнің 2.2-жолы барлық бағандар бойынша &lt; немесе = 2-бөлімнің 1.3-жолы;</w:t>
      </w:r>
    </w:p>
    <w:p>
      <w:pPr>
        <w:spacing w:after="0"/>
        <w:ind w:left="0"/>
        <w:jc w:val="both"/>
      </w:pPr>
      <w:r>
        <w:rPr>
          <w:rFonts w:ascii="Times New Roman"/>
          <w:b w:val="false"/>
          <w:i w:val="false"/>
          <w:color w:val="000000"/>
          <w:sz w:val="28"/>
        </w:rPr>
        <w:t>
      6. 2-бөлімнің 2.3-жолы барлық бағандар бойынша &lt; немесе = 2-бөлімнің 1.4-жолы;</w:t>
      </w:r>
    </w:p>
    <w:p>
      <w:pPr>
        <w:spacing w:after="0"/>
        <w:ind w:left="0"/>
        <w:jc w:val="both"/>
      </w:pPr>
      <w:r>
        <w:rPr>
          <w:rFonts w:ascii="Times New Roman"/>
          <w:b w:val="false"/>
          <w:i w:val="false"/>
          <w:color w:val="000000"/>
          <w:sz w:val="28"/>
        </w:rPr>
        <w:t>
      7. 2-бөлімнің 2.4-жолы барлық бағандар бойынша &lt; немесе = 2-бөлімнің 1.5-жолы;</w:t>
      </w:r>
    </w:p>
    <w:p>
      <w:pPr>
        <w:spacing w:after="0"/>
        <w:ind w:left="0"/>
        <w:jc w:val="both"/>
      </w:pPr>
      <w:r>
        <w:rPr>
          <w:rFonts w:ascii="Times New Roman"/>
          <w:b w:val="false"/>
          <w:i w:val="false"/>
          <w:color w:val="000000"/>
          <w:sz w:val="28"/>
        </w:rPr>
        <w:t>
      8. 2-бөлімнің 2.5-жолы барлық бағандар бойынша &lt; немесе = 2-бөлімнің 1.6-жолы;</w:t>
      </w:r>
    </w:p>
    <w:p>
      <w:pPr>
        <w:spacing w:after="0"/>
        <w:ind w:left="0"/>
        <w:jc w:val="both"/>
      </w:pPr>
      <w:r>
        <w:rPr>
          <w:rFonts w:ascii="Times New Roman"/>
          <w:b w:val="false"/>
          <w:i w:val="false"/>
          <w:color w:val="000000"/>
          <w:sz w:val="28"/>
        </w:rPr>
        <w:t>
      9. 2-бөлімнің 2.6-жолы барлық бағандар бойынша &lt; немесе = 2-бөлімнің 1.7-жолы;</w:t>
      </w:r>
    </w:p>
    <w:p>
      <w:pPr>
        <w:spacing w:after="0"/>
        <w:ind w:left="0"/>
        <w:jc w:val="both"/>
      </w:pPr>
      <w:r>
        <w:rPr>
          <w:rFonts w:ascii="Times New Roman"/>
          <w:b w:val="false"/>
          <w:i w:val="false"/>
          <w:color w:val="000000"/>
          <w:sz w:val="28"/>
        </w:rPr>
        <w:t>
      10. 2-бөлімнің 2.7-жолы барлық бағандар бойынша &lt; немесе = 2-бөлімнің 1.7-жолы;</w:t>
      </w:r>
    </w:p>
    <w:p>
      <w:pPr>
        <w:spacing w:after="0"/>
        <w:ind w:left="0"/>
        <w:jc w:val="both"/>
      </w:pPr>
      <w:r>
        <w:rPr>
          <w:rFonts w:ascii="Times New Roman"/>
          <w:b w:val="false"/>
          <w:i w:val="false"/>
          <w:color w:val="000000"/>
          <w:sz w:val="28"/>
        </w:rPr>
        <w:t>
      11. 2-бөлімнің 2.8-жолы барлық бағандар бойынша &lt; немесе = 2-бөлімнің 1.8-жолы;</w:t>
      </w:r>
    </w:p>
    <w:p>
      <w:pPr>
        <w:spacing w:after="0"/>
        <w:ind w:left="0"/>
        <w:jc w:val="both"/>
      </w:pPr>
      <w:r>
        <w:rPr>
          <w:rFonts w:ascii="Times New Roman"/>
          <w:b w:val="false"/>
          <w:i w:val="false"/>
          <w:color w:val="000000"/>
          <w:sz w:val="28"/>
        </w:rPr>
        <w:t>
      12. 2-бөлімнің 2.9-жолы барлық бағандар бойынша &lt; немесе = 2-бөлімнің 1.9-жолы;</w:t>
      </w:r>
    </w:p>
    <w:p>
      <w:pPr>
        <w:spacing w:after="0"/>
        <w:ind w:left="0"/>
        <w:jc w:val="both"/>
      </w:pPr>
      <w:r>
        <w:rPr>
          <w:rFonts w:ascii="Times New Roman"/>
          <w:b w:val="false"/>
          <w:i w:val="false"/>
          <w:color w:val="000000"/>
          <w:sz w:val="28"/>
        </w:rPr>
        <w:t>
      13. 2-бөлімнің 2.10-жолы барлық бағандар бойынша &lt; немесе = 2-бөлімнің 1.10-жолы;</w:t>
      </w:r>
    </w:p>
    <w:p>
      <w:pPr>
        <w:spacing w:after="0"/>
        <w:ind w:left="0"/>
        <w:jc w:val="both"/>
      </w:pPr>
      <w:r>
        <w:rPr>
          <w:rFonts w:ascii="Times New Roman"/>
          <w:b w:val="false"/>
          <w:i w:val="false"/>
          <w:color w:val="000000"/>
          <w:sz w:val="28"/>
        </w:rPr>
        <w:t>
      14. 3-жол = ∑3.1, 3.2, 3.3, 3.4, 3.5-жолдар әрбір баған үшін құрамдағы жолдардың сомасында;</w:t>
      </w:r>
    </w:p>
    <w:p>
      <w:pPr>
        <w:spacing w:after="0"/>
        <w:ind w:left="0"/>
        <w:jc w:val="both"/>
      </w:pPr>
      <w:r>
        <w:rPr>
          <w:rFonts w:ascii="Times New Roman"/>
          <w:b w:val="false"/>
          <w:i w:val="false"/>
          <w:color w:val="000000"/>
          <w:sz w:val="28"/>
        </w:rPr>
        <w:t>
      15. 3.1-жол = ∑3.1.1-3.1.6-жолдар әрбір баған үшін құрамдағы жолдардың сомасында;</w:t>
      </w:r>
    </w:p>
    <w:p>
      <w:pPr>
        <w:spacing w:after="0"/>
        <w:ind w:left="0"/>
        <w:jc w:val="both"/>
      </w:pPr>
      <w:r>
        <w:rPr>
          <w:rFonts w:ascii="Times New Roman"/>
          <w:b w:val="false"/>
          <w:i w:val="false"/>
          <w:color w:val="000000"/>
          <w:sz w:val="28"/>
        </w:rPr>
        <w:t>
      16. 4-жол = ∑4.1-4.4-жолдар әрбір баған үшін құрамдағы жолдардың сомасында;</w:t>
      </w:r>
    </w:p>
    <w:p>
      <w:pPr>
        <w:spacing w:after="0"/>
        <w:ind w:left="0"/>
        <w:jc w:val="both"/>
      </w:pPr>
      <w:r>
        <w:rPr>
          <w:rFonts w:ascii="Times New Roman"/>
          <w:b w:val="false"/>
          <w:i w:val="false"/>
          <w:color w:val="000000"/>
          <w:sz w:val="28"/>
        </w:rPr>
        <w:t>
      17. 5-жол = ∑5.1-5.3-жолдар әрбір баған үшін құрамдағы жолдардың сомасында;</w:t>
      </w:r>
    </w:p>
    <w:p>
      <w:pPr>
        <w:spacing w:after="0"/>
        <w:ind w:left="0"/>
        <w:jc w:val="both"/>
      </w:pPr>
      <w:r>
        <w:rPr>
          <w:rFonts w:ascii="Times New Roman"/>
          <w:b w:val="false"/>
          <w:i w:val="false"/>
          <w:color w:val="000000"/>
          <w:sz w:val="28"/>
        </w:rPr>
        <w:t>
      18. 1-баған =∑ 2-4-бағандар омасында (әрбір жол үшін);</w:t>
      </w:r>
    </w:p>
    <w:p>
      <w:pPr>
        <w:spacing w:after="0"/>
        <w:ind w:left="0"/>
        <w:jc w:val="both"/>
      </w:pPr>
      <w:r>
        <w:rPr>
          <w:rFonts w:ascii="Times New Roman"/>
          <w:b w:val="false"/>
          <w:i w:val="false"/>
          <w:color w:val="000000"/>
          <w:sz w:val="28"/>
        </w:rPr>
        <w:t>
      19. Егер МСК=12, 13 (барлық құрам бойынша), онда 2 бөлімнің 2 бағаны толтырылады (рұқсат етілген қате);</w:t>
      </w:r>
    </w:p>
    <w:p>
      <w:pPr>
        <w:spacing w:after="0"/>
        <w:ind w:left="0"/>
        <w:jc w:val="both"/>
      </w:pPr>
      <w:r>
        <w:rPr>
          <w:rFonts w:ascii="Times New Roman"/>
          <w:b w:val="false"/>
          <w:i w:val="false"/>
          <w:color w:val="000000"/>
          <w:sz w:val="28"/>
        </w:rPr>
        <w:t>
      20. Егер МСК = 16,17,19,23,28,29 (барлық құрам бойынша), онда 2 бөлімнің 3 бағаны толтырылады (рұқсат етілген қате);</w:t>
      </w:r>
    </w:p>
    <w:p>
      <w:pPr>
        <w:spacing w:after="0"/>
        <w:ind w:left="0"/>
        <w:jc w:val="both"/>
      </w:pPr>
      <w:r>
        <w:rPr>
          <w:rFonts w:ascii="Times New Roman"/>
          <w:b w:val="false"/>
          <w:i w:val="false"/>
          <w:color w:val="000000"/>
          <w:sz w:val="28"/>
        </w:rPr>
        <w:t>
      21. Егер МСК=12, 13 (барлық құрам бойынша), онда 3 бөлімнің 2 бағаны толтырылады (рұқсат етілген қате);</w:t>
      </w:r>
    </w:p>
    <w:p>
      <w:pPr>
        <w:spacing w:after="0"/>
        <w:ind w:left="0"/>
        <w:jc w:val="both"/>
      </w:pPr>
      <w:r>
        <w:rPr>
          <w:rFonts w:ascii="Times New Roman"/>
          <w:b w:val="false"/>
          <w:i w:val="false"/>
          <w:color w:val="000000"/>
          <w:sz w:val="28"/>
        </w:rPr>
        <w:t>
      2-бөлім бойынша бастапқы ақпаратты енгізу кезінде тексеру:</w:t>
      </w:r>
    </w:p>
    <w:p>
      <w:pPr>
        <w:spacing w:after="0"/>
        <w:ind w:left="0"/>
        <w:jc w:val="both"/>
      </w:pPr>
      <w:r>
        <w:rPr>
          <w:rFonts w:ascii="Times New Roman"/>
          <w:b w:val="false"/>
          <w:i w:val="false"/>
          <w:color w:val="000000"/>
          <w:sz w:val="28"/>
        </w:rPr>
        <w:t>
      22. Егер ЭҚЖЖ=85... болса, онда 1, 2 жолдары (және құрамы) толтырылады (рұқсат етілген қате);</w:t>
      </w:r>
    </w:p>
    <w:p>
      <w:pPr>
        <w:spacing w:after="0"/>
        <w:ind w:left="0"/>
        <w:jc w:val="both"/>
      </w:pPr>
      <w:r>
        <w:rPr>
          <w:rFonts w:ascii="Times New Roman"/>
          <w:b w:val="false"/>
          <w:i w:val="false"/>
          <w:color w:val="000000"/>
          <w:sz w:val="28"/>
        </w:rPr>
        <w:t>
      23. Егер ЭҚЖЖ=86... болса, онда 3 жолы (және құрамы) толтырылады (рұқсат етілген қате);</w:t>
      </w:r>
    </w:p>
    <w:p>
      <w:pPr>
        <w:spacing w:after="0"/>
        <w:ind w:left="0"/>
        <w:jc w:val="both"/>
      </w:pPr>
      <w:r>
        <w:rPr>
          <w:rFonts w:ascii="Times New Roman"/>
          <w:b w:val="false"/>
          <w:i w:val="false"/>
          <w:color w:val="000000"/>
          <w:sz w:val="28"/>
        </w:rPr>
        <w:t>
      24. Егер ЭҚЖЖ=87... болса, онда 4 жолы (және құрамы) толтырылады (рұқсат етілген қате);</w:t>
      </w:r>
    </w:p>
    <w:p>
      <w:pPr>
        <w:spacing w:after="0"/>
        <w:ind w:left="0"/>
        <w:jc w:val="both"/>
      </w:pPr>
      <w:r>
        <w:rPr>
          <w:rFonts w:ascii="Times New Roman"/>
          <w:b w:val="false"/>
          <w:i w:val="false"/>
          <w:color w:val="000000"/>
          <w:sz w:val="28"/>
        </w:rPr>
        <w:t>
      25. Егер ЭҚЖЖ=88... болса, онда 5 жолы (және құрамы) толтырылады (рұқсат етілген қате).</w:t>
      </w:r>
    </w:p>
    <w:p>
      <w:pPr>
        <w:spacing w:after="0"/>
        <w:ind w:left="0"/>
        <w:jc w:val="both"/>
      </w:pPr>
      <w:r>
        <w:rPr>
          <w:rFonts w:ascii="Times New Roman"/>
          <w:b w:val="false"/>
          <w:i w:val="false"/>
          <w:color w:val="000000"/>
          <w:sz w:val="28"/>
        </w:rPr>
        <w:t>
      3 Бөлім.</w:t>
      </w:r>
    </w:p>
    <w:p>
      <w:pPr>
        <w:spacing w:after="0"/>
        <w:ind w:left="0"/>
        <w:jc w:val="both"/>
      </w:pPr>
      <w:r>
        <w:rPr>
          <w:rFonts w:ascii="Times New Roman"/>
          <w:b w:val="false"/>
          <w:i w:val="false"/>
          <w:color w:val="000000"/>
          <w:sz w:val="28"/>
        </w:rPr>
        <w:t>
      1. 1 жол = (әрбір баған үшін) құрамдағы жолдардың сомасында;</w:t>
      </w:r>
    </w:p>
    <w:p>
      <w:pPr>
        <w:spacing w:after="0"/>
        <w:ind w:left="0"/>
        <w:jc w:val="both"/>
      </w:pPr>
      <w:r>
        <w:rPr>
          <w:rFonts w:ascii="Times New Roman"/>
          <w:b w:val="false"/>
          <w:i w:val="false"/>
          <w:color w:val="000000"/>
          <w:sz w:val="28"/>
        </w:rPr>
        <w:t>
      2. 1 баған = 2-4 бағандары сомасында (барлық жолдары бойынша);</w:t>
      </w:r>
    </w:p>
    <w:p>
      <w:pPr>
        <w:spacing w:after="0"/>
        <w:ind w:left="0"/>
        <w:jc w:val="both"/>
      </w:pPr>
      <w:r>
        <w:rPr>
          <w:rFonts w:ascii="Times New Roman"/>
          <w:b w:val="false"/>
          <w:i w:val="false"/>
          <w:color w:val="000000"/>
          <w:sz w:val="28"/>
        </w:rPr>
        <w:t>
      2-бөлім бойынша бастапқы ақпаратты енгізу кезінде тексеру:</w:t>
      </w:r>
    </w:p>
    <w:p>
      <w:pPr>
        <w:spacing w:after="0"/>
        <w:ind w:left="0"/>
        <w:jc w:val="both"/>
      </w:pPr>
      <w:r>
        <w:rPr>
          <w:rFonts w:ascii="Times New Roman"/>
          <w:b w:val="false"/>
          <w:i w:val="false"/>
          <w:color w:val="000000"/>
          <w:sz w:val="28"/>
        </w:rPr>
        <w:t>
      3. Егер ЭҚЖЖ=85... болса, онда ЭҚӨЖ = 85 толтырылмайды (рұқсат етілмеген қате);</w:t>
      </w:r>
    </w:p>
    <w:p>
      <w:pPr>
        <w:spacing w:after="0"/>
        <w:ind w:left="0"/>
        <w:jc w:val="both"/>
      </w:pPr>
      <w:r>
        <w:rPr>
          <w:rFonts w:ascii="Times New Roman"/>
          <w:b w:val="false"/>
          <w:i w:val="false"/>
          <w:color w:val="000000"/>
          <w:sz w:val="28"/>
        </w:rPr>
        <w:t>
      4. Егер ЭҚЖЖ=86... болса, онда ЭҚӨЖ = 86 толтырылмайды (рұқсат етілмеген қате);</w:t>
      </w:r>
    </w:p>
    <w:p>
      <w:pPr>
        <w:spacing w:after="0"/>
        <w:ind w:left="0"/>
        <w:jc w:val="both"/>
      </w:pPr>
      <w:r>
        <w:rPr>
          <w:rFonts w:ascii="Times New Roman"/>
          <w:b w:val="false"/>
          <w:i w:val="false"/>
          <w:color w:val="000000"/>
          <w:sz w:val="28"/>
        </w:rPr>
        <w:t>
      5. Егер ЭҚЖЖ=87... болса, онда ЭҚӨЖ = 87 толтырылмайды (рұқсат етілмеген қате);</w:t>
      </w:r>
    </w:p>
    <w:p>
      <w:pPr>
        <w:spacing w:after="0"/>
        <w:ind w:left="0"/>
        <w:jc w:val="both"/>
      </w:pPr>
      <w:r>
        <w:rPr>
          <w:rFonts w:ascii="Times New Roman"/>
          <w:b w:val="false"/>
          <w:i w:val="false"/>
          <w:color w:val="000000"/>
          <w:sz w:val="28"/>
        </w:rPr>
        <w:t>
      6. Егер ЭҚЖЖ=88... болса, онда ЭҚӨЖ = 88 толтырылмайды (рұқсат етілмеген қате).</w:t>
      </w:r>
    </w:p>
    <w:p>
      <w:pPr>
        <w:spacing w:after="0"/>
        <w:ind w:left="0"/>
        <w:jc w:val="both"/>
      </w:pPr>
      <w:r>
        <w:rPr>
          <w:rFonts w:ascii="Times New Roman"/>
          <w:b w:val="false"/>
          <w:i w:val="false"/>
          <w:color w:val="000000"/>
          <w:sz w:val="28"/>
        </w:rPr>
        <w:t>
      Қызметтердің негізгі түрлерінің жіктеуіші бойынша 5 белгі бойынша және екі белгі бойынша қайталама қызметтерді кодтауды көздеу.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Стратегиялық жоспарлау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реформалар агенттігінің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статистика бюросының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басшысы 2022 жылғы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18 қазандағы № 34</w:t>
            </w:r>
            <w:r>
              <w:br/>
            </w:r>
            <w:r>
              <w:rPr>
                <w:rFonts w:ascii="Times New Roman"/>
                <w:b w:val="false"/>
                <w:i w:val="false"/>
                <w:color w:val="000000"/>
                <w:sz w:val="20"/>
              </w:rPr>
              <w:t>Бұйрыққа 9-қосымша</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9-қосымша жаңа редакцияда көзделген – ҚР Стратегиялық жоспарлау және реформалар агенттігінің Ұлттық статистика бюросының басшысының 10.07.2026 </w:t>
      </w:r>
      <w:r>
        <w:rPr>
          <w:rFonts w:ascii="Times New Roman"/>
          <w:b w:val="false"/>
          <w:i w:val="false"/>
          <w:color w:val="ff0000"/>
          <w:sz w:val="28"/>
        </w:rPr>
        <w:t>№ 18</w:t>
      </w:r>
      <w:r>
        <w:rPr>
          <w:rFonts w:ascii="Times New Roman"/>
          <w:b w:val="false"/>
          <w:i w:val="false"/>
          <w:color w:val="ff0000"/>
          <w:sz w:val="28"/>
        </w:rPr>
        <w:t xml:space="preserve"> (01.01.2027 бастап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590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2159000" cy="1422400"/>
                          </a:xfrm>
                          <a:prstGeom prst="rect">
                            <a:avLst/>
                          </a:prstGeom>
                        </pic:spPr>
                      </pic:pic>
                    </a:graphicData>
                  </a:graphic>
                </wp:inline>
              </w:drawing>
            </w:r>
          </w:p>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статистика органдары құпиялылығына кепілдік береді</w:t>
            </w:r>
          </w:p>
          <w:p>
            <w:pPr>
              <w:spacing w:after="20"/>
              <w:ind w:left="20"/>
              <w:jc w:val="both"/>
            </w:pPr>
            <w:r>
              <w:rPr>
                <w:rFonts w:ascii="Times New Roman"/>
                <w:b w:val="false"/>
                <w:i w:val="false"/>
                <w:color w:val="000000"/>
                <w:sz w:val="20"/>
              </w:rPr>
              <w:t>
Конфиденциальность гарантируется органами государственной статистики</w:t>
            </w:r>
          </w:p>
          <w:p>
            <w:pPr>
              <w:spacing w:after="20"/>
              <w:ind w:left="20"/>
              <w:jc w:val="both"/>
            </w:pPr>
            <w:r>
              <w:rPr>
                <w:rFonts w:ascii="Times New Roman"/>
                <w:b w:val="false"/>
                <w:i w:val="false"/>
                <w:color w:val="000000"/>
                <w:sz w:val="20"/>
              </w:rPr>
              <w:t>
Жалпымемлекеттік статистикалық байқаудың статистикалық нысаны</w:t>
            </w:r>
          </w:p>
          <w:p>
            <w:pPr>
              <w:spacing w:after="20"/>
              <w:ind w:left="20"/>
              <w:jc w:val="both"/>
            </w:pPr>
            <w:r>
              <w:rPr>
                <w:rFonts w:ascii="Times New Roman"/>
                <w:b w:val="false"/>
                <w:i w:val="false"/>
                <w:color w:val="000000"/>
                <w:sz w:val="20"/>
              </w:rPr>
              <w:t>
Статистическая форма общегосударственного статистического наблюдения</w:t>
            </w:r>
          </w:p>
        </w:tc>
        <w:tc>
          <w:tcPr>
            <w:tcW w:w="0" w:type="auto"/>
            <w:gridSpan w:val="4"/>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денсаулық сақтау және халыққа әлеуметтік қызмет көрсету ұйымының қаржы-шаруашылық қызметінің негізгі көрсеткіштері туралы есеп</w:t>
            </w:r>
          </w:p>
        </w:tc>
      </w:tr>
      <w:tr>
        <w:trPr>
          <w:trHeight w:val="30" w:hRule="atLeast"/>
        </w:trPr>
        <w:tc>
          <w:tcPr>
            <w:tcW w:w="0" w:type="auto"/>
            <w:gridSpan w:val="9"/>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об основных показателях финансово–хозяйственной деятельности организации образования, здравоохранения и социального обслуживания населения</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
Индекс</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қаржы</w:t>
            </w:r>
          </w:p>
          <w:p>
            <w:pPr>
              <w:spacing w:after="20"/>
              <w:ind w:left="20"/>
              <w:jc w:val="both"/>
            </w:pPr>
            <w:r>
              <w:rPr>
                <w:rFonts w:ascii="Times New Roman"/>
                <w:b w:val="false"/>
                <w:i w:val="false"/>
                <w:color w:val="000000"/>
                <w:sz w:val="20"/>
              </w:rPr>
              <w:t>
Соцфин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p>
            <w:pPr>
              <w:spacing w:after="20"/>
              <w:ind w:left="20"/>
              <w:jc w:val="both"/>
            </w:pPr>
            <w:r>
              <w:rPr>
                <w:rFonts w:ascii="Times New Roman"/>
                <w:b w:val="false"/>
                <w:i w:val="false"/>
                <w:color w:val="000000"/>
                <w:sz w:val="20"/>
              </w:rPr>
              <w:t>
годовая</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жыл</w:t>
            </w:r>
          </w:p>
          <w:p>
            <w:pPr>
              <w:spacing w:after="20"/>
              <w:ind w:left="20"/>
              <w:jc w:val="both"/>
            </w:pPr>
            <w:r>
              <w:rPr>
                <w:rFonts w:ascii="Times New Roman"/>
                <w:b w:val="false"/>
                <w:i w:val="false"/>
                <w:color w:val="000000"/>
                <w:sz w:val="20"/>
              </w:rPr>
              <w:t>
отчетный период</w:t>
            </w: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081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1308100" cy="419100"/>
                          </a:xfrm>
                          <a:prstGeom prst="rect">
                            <a:avLst/>
                          </a:prstGeom>
                        </pic:spPr>
                      </pic:pic>
                    </a:graphicData>
                  </a:graphic>
                </wp:inline>
              </w:drawing>
            </w:r>
          </w:p>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нысаны мен қызметкерлер санына қарамастан, Экономикалық қызмет түрлерінің жалпы жіктеуішінің (ЭҚЖЖ) – 85, 86, 87, 88 кодына сәйкес қызметінің негізгі түрі "Білім беру" және "Денсаулық сақтау және халыққа әлеуметтік қызмет көрсету" болып табылатын заңды тұлғалар және (немесе) олардың құрылымдық және оқшауланған бөлімшелері ұсынады</w:t>
            </w:r>
          </w:p>
          <w:p>
            <w:pPr>
              <w:spacing w:after="20"/>
              <w:ind w:left="20"/>
              <w:jc w:val="both"/>
            </w:pPr>
            <w:r>
              <w:rPr>
                <w:rFonts w:ascii="Times New Roman"/>
                <w:b w:val="false"/>
                <w:i w:val="false"/>
                <w:color w:val="000000"/>
                <w:sz w:val="20"/>
              </w:rPr>
              <w:t>
Представляют юридические лица и (или) их структурные и обособленные подразделения с основным видом деятельности: "Образование" и "Здравоохранение и социальное обслуживание населения" согласно коду Общего классификатора видов экономической деятельности (ОКЭД) – 85, 86, 87, 88, независимо от формы собственности и численности работающих</w:t>
            </w:r>
          </w:p>
        </w:tc>
      </w:tr>
      <w:tr>
        <w:trPr>
          <w:trHeight w:val="30" w:hRule="atLeast"/>
        </w:trPr>
        <w:tc>
          <w:tcPr>
            <w:tcW w:w="0" w:type="auto"/>
            <w:gridSpan w:val="9"/>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Ұсыну мерзімі – есепті кезеңнен кейінгі 1 сәуірге (қоса алғанда) дейін</w:t>
            </w:r>
          </w:p>
          <w:p>
            <w:pPr>
              <w:spacing w:after="20"/>
              <w:ind w:left="20"/>
              <w:jc w:val="both"/>
            </w:pPr>
            <w:r>
              <w:rPr>
                <w:rFonts w:ascii="Times New Roman"/>
                <w:b w:val="false"/>
                <w:i w:val="false"/>
                <w:color w:val="000000"/>
                <w:sz w:val="20"/>
              </w:rPr>
              <w:t>
Срок представления – до 1 апреля (включительно) после отчетного периода</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
код БИН</w:t>
            </w:r>
          </w:p>
        </w:tc>
        <w:tc>
          <w:tcPr>
            <w:tcW w:w="0" w:type="auto"/>
            <w:gridSpan w:val="6"/>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r>
              <w:drawing>
                <wp:inline distT="0" distB="0" distL="0" distR="0">
                  <wp:extent cx="43815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4381500" cy="5842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Заңды тұлға бойынша деректерді көрсетіңіз</w:t>
      </w:r>
    </w:p>
    <w:p>
      <w:pPr>
        <w:spacing w:after="0"/>
        <w:ind w:left="0"/>
        <w:jc w:val="both"/>
      </w:pPr>
      <w:r>
        <w:rPr>
          <w:rFonts w:ascii="Times New Roman"/>
          <w:b w:val="false"/>
          <w:i w:val="false"/>
          <w:color w:val="000000"/>
          <w:sz w:val="28"/>
        </w:rPr>
        <w:t>
      Укажите данные по юридическому лицу</w:t>
      </w:r>
    </w:p>
    <w:p>
      <w:pPr>
        <w:spacing w:after="0"/>
        <w:ind w:left="0"/>
        <w:jc w:val="both"/>
      </w:pPr>
      <w:r>
        <w:rPr>
          <w:rFonts w:ascii="Times New Roman"/>
          <w:b w:val="false"/>
          <w:i w:val="false"/>
          <w:color w:val="000000"/>
          <w:sz w:val="28"/>
        </w:rPr>
        <w:t>
      1.1 Заңды тұлғаның (бөлімшенің) нақты орналасқан орнын көрсетіңіз (оның тіркелген жеріне қарамастан) облыс, қала, аудан, елдімекен</w:t>
      </w:r>
    </w:p>
    <w:p>
      <w:pPr>
        <w:spacing w:after="0"/>
        <w:ind w:left="0"/>
        <w:jc w:val="both"/>
      </w:pPr>
      <w:r>
        <w:rPr>
          <w:rFonts w:ascii="Times New Roman"/>
          <w:b w:val="false"/>
          <w:i w:val="false"/>
          <w:color w:val="000000"/>
          <w:sz w:val="28"/>
        </w:rPr>
        <w:t>
      Укажите фактическое место расположения юридического лица (подразделения) (независимо от места ее регистрации) - область, город, район, населенный пункт</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Əкімшілік-аумақтық объектілер жіктеуішіне (ӘАОЖ) сəйкес аумақ коды (статистикалық нысанды қағаз жеткізгіште респонденттің ұсынуы кезінде аумақтық статистика органының қызметкері толтырады)</w:t>
      </w:r>
    </w:p>
    <w:p>
      <w:pPr>
        <w:spacing w:after="0"/>
        <w:ind w:left="0"/>
        <w:jc w:val="both"/>
      </w:pPr>
      <w:r>
        <w:rPr>
          <w:rFonts w:ascii="Times New Roman"/>
          <w:b w:val="false"/>
          <w:i w:val="false"/>
          <w:color w:val="000000"/>
          <w:sz w:val="28"/>
        </w:rPr>
        <w:t>
      Код территории согласно Классификатору административно-территориальных объектов (КАТО) (заполняется сотрудником территориального органа статистики при представлении респондентом статистической формы на бумажном носителе)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406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44069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Табыстар мен шығыстардың баптары бойынша мәліметтерді көрсетіңіз, мың теңгемен</w:t>
      </w:r>
    </w:p>
    <w:p>
      <w:pPr>
        <w:spacing w:after="0"/>
        <w:ind w:left="0"/>
        <w:jc w:val="both"/>
      </w:pPr>
      <w:r>
        <w:rPr>
          <w:rFonts w:ascii="Times New Roman"/>
          <w:b w:val="false"/>
          <w:i w:val="false"/>
          <w:color w:val="000000"/>
          <w:sz w:val="28"/>
        </w:rPr>
        <w:t>
      Укажите сведения по статьям доходов и расходов, в тысячах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p>
            <w:pPr>
              <w:spacing w:after="20"/>
              <w:ind w:left="20"/>
              <w:jc w:val="both"/>
            </w:pPr>
            <w:r>
              <w:rPr>
                <w:rFonts w:ascii="Times New Roman"/>
                <w:b w:val="false"/>
                <w:i w:val="false"/>
                <w:color w:val="000000"/>
                <w:sz w:val="20"/>
              </w:rPr>
              <w:t>
(ЭҚЖЖ 85)</w:t>
            </w:r>
          </w:p>
          <w:p>
            <w:pPr>
              <w:spacing w:after="20"/>
              <w:ind w:left="20"/>
              <w:jc w:val="both"/>
            </w:pPr>
            <w:r>
              <w:rPr>
                <w:rFonts w:ascii="Times New Roman"/>
                <w:b w:val="false"/>
                <w:i w:val="false"/>
                <w:color w:val="000000"/>
                <w:sz w:val="20"/>
              </w:rPr>
              <w:t xml:space="preserve">
Образование </w:t>
            </w:r>
          </w:p>
          <w:p>
            <w:pPr>
              <w:spacing w:after="20"/>
              <w:ind w:left="20"/>
              <w:jc w:val="both"/>
            </w:pPr>
            <w:r>
              <w:rPr>
                <w:rFonts w:ascii="Times New Roman"/>
                <w:b w:val="false"/>
                <w:i w:val="false"/>
                <w:color w:val="000000"/>
                <w:sz w:val="20"/>
              </w:rPr>
              <w:t>
(ОКЭД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халыққа әлеуметтік қызмет көрсету (ЭҚЖЖ 86, 87, 88)</w:t>
            </w:r>
          </w:p>
          <w:p>
            <w:pPr>
              <w:spacing w:after="20"/>
              <w:ind w:left="20"/>
              <w:jc w:val="both"/>
            </w:pPr>
            <w:r>
              <w:rPr>
                <w:rFonts w:ascii="Times New Roman"/>
                <w:b w:val="false"/>
                <w:i w:val="false"/>
                <w:color w:val="000000"/>
                <w:sz w:val="20"/>
              </w:rPr>
              <w:t>
Здравоохранение и социальное обслуживание населения</w:t>
            </w:r>
          </w:p>
          <w:p>
            <w:pPr>
              <w:spacing w:after="20"/>
              <w:ind w:left="20"/>
              <w:jc w:val="both"/>
            </w:pPr>
            <w:r>
              <w:rPr>
                <w:rFonts w:ascii="Times New Roman"/>
                <w:b w:val="false"/>
                <w:i w:val="false"/>
                <w:color w:val="000000"/>
                <w:sz w:val="20"/>
              </w:rPr>
              <w:t>
(ОКЭД 86, 87, 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табыстар</w:t>
            </w:r>
          </w:p>
          <w:p>
            <w:pPr>
              <w:spacing w:after="20"/>
              <w:ind w:left="20"/>
              <w:jc w:val="both"/>
            </w:pPr>
            <w:r>
              <w:rPr>
                <w:rFonts w:ascii="Times New Roman"/>
                <w:b w:val="false"/>
                <w:i w:val="false"/>
                <w:color w:val="000000"/>
                <w:sz w:val="20"/>
              </w:rPr>
              <w:t>
Текущие доходы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трансферттер</w:t>
            </w:r>
          </w:p>
          <w:p>
            <w:pPr>
              <w:spacing w:after="20"/>
              <w:ind w:left="20"/>
              <w:jc w:val="both"/>
            </w:pPr>
            <w:r>
              <w:rPr>
                <w:rFonts w:ascii="Times New Roman"/>
                <w:b w:val="false"/>
                <w:i w:val="false"/>
                <w:color w:val="000000"/>
                <w:sz w:val="20"/>
              </w:rPr>
              <w:t>
текущие трансферты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w:t>
            </w:r>
          </w:p>
          <w:p>
            <w:pPr>
              <w:spacing w:after="20"/>
              <w:ind w:left="20"/>
              <w:jc w:val="both"/>
            </w:pPr>
            <w:r>
              <w:rPr>
                <w:rFonts w:ascii="Times New Roman"/>
                <w:b w:val="false"/>
                <w:i w:val="false"/>
                <w:color w:val="000000"/>
                <w:sz w:val="20"/>
              </w:rPr>
              <w:t>
из республиканского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гранттар</w:t>
            </w:r>
          </w:p>
          <w:p>
            <w:pPr>
              <w:spacing w:after="20"/>
              <w:ind w:left="20"/>
              <w:jc w:val="both"/>
            </w:pPr>
            <w:r>
              <w:rPr>
                <w:rFonts w:ascii="Times New Roman"/>
                <w:b w:val="false"/>
                <w:i w:val="false"/>
                <w:color w:val="000000"/>
                <w:sz w:val="20"/>
              </w:rPr>
              <w:t>
из них гранты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w:t>
            </w:r>
          </w:p>
          <w:p>
            <w:pPr>
              <w:spacing w:after="20"/>
              <w:ind w:left="20"/>
              <w:jc w:val="both"/>
            </w:pPr>
            <w:r>
              <w:rPr>
                <w:rFonts w:ascii="Times New Roman"/>
                <w:b w:val="false"/>
                <w:i w:val="false"/>
                <w:color w:val="000000"/>
                <w:sz w:val="20"/>
              </w:rPr>
              <w:t>
из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жарналар мен қайыр көрсету түсімдері</w:t>
            </w:r>
          </w:p>
          <w:p>
            <w:pPr>
              <w:spacing w:after="20"/>
              <w:ind w:left="20"/>
              <w:jc w:val="both"/>
            </w:pPr>
            <w:r>
              <w:rPr>
                <w:rFonts w:ascii="Times New Roman"/>
                <w:b w:val="false"/>
                <w:i w:val="false"/>
                <w:color w:val="000000"/>
                <w:sz w:val="20"/>
              </w:rPr>
              <w:t>
поступления от добровольных взносов и пожертвований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шетелден</w:t>
            </w:r>
          </w:p>
          <w:p>
            <w:pPr>
              <w:spacing w:after="20"/>
              <w:ind w:left="20"/>
              <w:jc w:val="both"/>
            </w:pPr>
            <w:r>
              <w:rPr>
                <w:rFonts w:ascii="Times New Roman"/>
                <w:b w:val="false"/>
                <w:i w:val="false"/>
                <w:color w:val="000000"/>
                <w:sz w:val="20"/>
              </w:rPr>
              <w:t>
из них из-за рубежа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сақтандыру қорынан</w:t>
            </w:r>
          </w:p>
          <w:p>
            <w:pPr>
              <w:spacing w:after="20"/>
              <w:ind w:left="20"/>
              <w:jc w:val="both"/>
            </w:pPr>
            <w:r>
              <w:rPr>
                <w:rFonts w:ascii="Times New Roman"/>
                <w:b w:val="false"/>
                <w:i w:val="false"/>
                <w:color w:val="000000"/>
                <w:sz w:val="20"/>
              </w:rPr>
              <w:t>
из фонда социального медицинского 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қызмет түрі бойынша халыққа және кәсіпорындарғакөрсетілген қызметтерден табыстар</w:t>
            </w:r>
          </w:p>
          <w:p>
            <w:pPr>
              <w:spacing w:after="20"/>
              <w:ind w:left="20"/>
              <w:jc w:val="both"/>
            </w:pPr>
            <w:r>
              <w:rPr>
                <w:rFonts w:ascii="Times New Roman"/>
                <w:b w:val="false"/>
                <w:i w:val="false"/>
                <w:color w:val="000000"/>
                <w:sz w:val="20"/>
              </w:rPr>
              <w:t>
доходы от оказанных услуг населению и предприятиям по основному виду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меншіктеналынғантабыс</w:t>
            </w:r>
          </w:p>
          <w:p>
            <w:pPr>
              <w:spacing w:after="20"/>
              <w:ind w:left="20"/>
              <w:jc w:val="both"/>
            </w:pPr>
            <w:r>
              <w:rPr>
                <w:rFonts w:ascii="Times New Roman"/>
                <w:b w:val="false"/>
                <w:i w:val="false"/>
                <w:color w:val="000000"/>
                <w:sz w:val="20"/>
              </w:rPr>
              <w:t>
полученный доход от собственности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пайыздар</w:t>
            </w:r>
          </w:p>
          <w:p>
            <w:pPr>
              <w:spacing w:after="20"/>
              <w:ind w:left="20"/>
              <w:jc w:val="both"/>
            </w:pPr>
            <w:r>
              <w:rPr>
                <w:rFonts w:ascii="Times New Roman"/>
                <w:b w:val="false"/>
                <w:i w:val="false"/>
                <w:color w:val="000000"/>
                <w:sz w:val="20"/>
              </w:rPr>
              <w:t>
проценты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w:t>
            </w:r>
          </w:p>
          <w:p>
            <w:pPr>
              <w:spacing w:after="20"/>
              <w:ind w:left="20"/>
              <w:jc w:val="both"/>
            </w:pPr>
            <w:r>
              <w:rPr>
                <w:rFonts w:ascii="Times New Roman"/>
                <w:b w:val="false"/>
                <w:i w:val="false"/>
                <w:color w:val="000000"/>
                <w:sz w:val="20"/>
              </w:rPr>
              <w:t>
дивиденды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бағып-қаққаны үшін ата-аналар төлемі</w:t>
            </w:r>
          </w:p>
          <w:p>
            <w:pPr>
              <w:spacing w:after="20"/>
              <w:ind w:left="20"/>
              <w:jc w:val="both"/>
            </w:pPr>
            <w:r>
              <w:rPr>
                <w:rFonts w:ascii="Times New Roman"/>
                <w:b w:val="false"/>
                <w:i w:val="false"/>
                <w:color w:val="000000"/>
                <w:sz w:val="20"/>
              </w:rPr>
              <w:t>
плата родителей за содержание детей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үшін төлем, барлығы</w:t>
            </w:r>
          </w:p>
          <w:p>
            <w:pPr>
              <w:spacing w:after="20"/>
              <w:ind w:left="20"/>
              <w:jc w:val="both"/>
            </w:pPr>
            <w:r>
              <w:rPr>
                <w:rFonts w:ascii="Times New Roman"/>
                <w:b w:val="false"/>
                <w:i w:val="false"/>
                <w:color w:val="000000"/>
                <w:sz w:val="20"/>
              </w:rPr>
              <w:t>
плата за обучение,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ұйымдармен (кәсіпорынмен) шарттар бойынша</w:t>
            </w:r>
          </w:p>
          <w:p>
            <w:pPr>
              <w:spacing w:after="20"/>
              <w:ind w:left="20"/>
              <w:jc w:val="both"/>
            </w:pPr>
            <w:r>
              <w:rPr>
                <w:rFonts w:ascii="Times New Roman"/>
                <w:b w:val="false"/>
                <w:i w:val="false"/>
                <w:color w:val="000000"/>
                <w:sz w:val="20"/>
              </w:rPr>
              <w:t>
по договорам с организацией (предприятием)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халықтан</w:t>
            </w:r>
          </w:p>
          <w:p>
            <w:pPr>
              <w:spacing w:after="20"/>
              <w:ind w:left="20"/>
              <w:jc w:val="both"/>
            </w:pPr>
            <w:r>
              <w:rPr>
                <w:rFonts w:ascii="Times New Roman"/>
                <w:b w:val="false"/>
                <w:i w:val="false"/>
                <w:color w:val="000000"/>
                <w:sz w:val="20"/>
              </w:rPr>
              <w:t>
от населения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жатақханада тұрғаны үшін оқу орны оқушыларынан түскен төлем</w:t>
            </w:r>
          </w:p>
          <w:p>
            <w:pPr>
              <w:spacing w:after="20"/>
              <w:ind w:left="20"/>
              <w:jc w:val="both"/>
            </w:pPr>
            <w:r>
              <w:rPr>
                <w:rFonts w:ascii="Times New Roman"/>
                <w:b w:val="false"/>
                <w:i w:val="false"/>
                <w:color w:val="000000"/>
                <w:sz w:val="20"/>
              </w:rPr>
              <w:t>
плата, поступившая от учащихся учебныхзаведений за проживаниев общежитиях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ағымдағы табысы</w:t>
            </w:r>
          </w:p>
          <w:p>
            <w:pPr>
              <w:spacing w:after="20"/>
              <w:ind w:left="20"/>
              <w:jc w:val="both"/>
            </w:pPr>
            <w:r>
              <w:rPr>
                <w:rFonts w:ascii="Times New Roman"/>
                <w:b w:val="false"/>
                <w:i w:val="false"/>
                <w:color w:val="000000"/>
                <w:sz w:val="20"/>
              </w:rPr>
              <w:t xml:space="preserve">
другой текущий доход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Күрделішығындарға алынған трансферттер</w:t>
            </w:r>
          </w:p>
          <w:p>
            <w:pPr>
              <w:spacing w:after="20"/>
              <w:ind w:left="20"/>
              <w:jc w:val="both"/>
            </w:pPr>
            <w:r>
              <w:rPr>
                <w:rFonts w:ascii="Times New Roman"/>
                <w:b w:val="false"/>
                <w:i w:val="false"/>
                <w:color w:val="000000"/>
                <w:sz w:val="20"/>
              </w:rPr>
              <w:t>
Полученные трансферты на капитальные затраты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w:t>
            </w:r>
          </w:p>
          <w:p>
            <w:pPr>
              <w:spacing w:after="20"/>
              <w:ind w:left="20"/>
              <w:jc w:val="both"/>
            </w:pPr>
            <w:r>
              <w:rPr>
                <w:rFonts w:ascii="Times New Roman"/>
                <w:b w:val="false"/>
                <w:i w:val="false"/>
                <w:color w:val="000000"/>
                <w:sz w:val="20"/>
              </w:rPr>
              <w:t>
из республиканского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w:t>
            </w:r>
          </w:p>
          <w:p>
            <w:pPr>
              <w:spacing w:after="20"/>
              <w:ind w:left="20"/>
              <w:jc w:val="both"/>
            </w:pPr>
            <w:r>
              <w:rPr>
                <w:rFonts w:ascii="Times New Roman"/>
                <w:b w:val="false"/>
                <w:i w:val="false"/>
                <w:color w:val="000000"/>
                <w:sz w:val="20"/>
              </w:rPr>
              <w:t>
из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кәсіпорындардан</w:t>
            </w:r>
          </w:p>
          <w:p>
            <w:pPr>
              <w:spacing w:after="20"/>
              <w:ind w:left="20"/>
              <w:jc w:val="both"/>
            </w:pPr>
            <w:r>
              <w:rPr>
                <w:rFonts w:ascii="Times New Roman"/>
                <w:b w:val="false"/>
                <w:i w:val="false"/>
                <w:color w:val="000000"/>
                <w:sz w:val="20"/>
              </w:rPr>
              <w:t>
от предприятий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үйшаруашылықтарынан</w:t>
            </w:r>
          </w:p>
          <w:p>
            <w:pPr>
              <w:spacing w:after="20"/>
              <w:ind w:left="20"/>
              <w:jc w:val="both"/>
            </w:pPr>
            <w:r>
              <w:rPr>
                <w:rFonts w:ascii="Times New Roman"/>
                <w:b w:val="false"/>
                <w:i w:val="false"/>
                <w:color w:val="000000"/>
                <w:sz w:val="20"/>
              </w:rPr>
              <w:t>
от домашних хозяйств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шетелден</w:t>
            </w:r>
          </w:p>
          <w:p>
            <w:pPr>
              <w:spacing w:after="20"/>
              <w:ind w:left="20"/>
              <w:jc w:val="both"/>
            </w:pPr>
            <w:r>
              <w:rPr>
                <w:rFonts w:ascii="Times New Roman"/>
                <w:b w:val="false"/>
                <w:i w:val="false"/>
                <w:color w:val="000000"/>
                <w:sz w:val="20"/>
              </w:rPr>
              <w:t>
из-за рубежа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табыстар</w:t>
            </w:r>
          </w:p>
          <w:p>
            <w:pPr>
              <w:spacing w:after="20"/>
              <w:ind w:left="20"/>
              <w:jc w:val="both"/>
            </w:pPr>
            <w:r>
              <w:rPr>
                <w:rFonts w:ascii="Times New Roman"/>
                <w:b w:val="false"/>
                <w:i w:val="false"/>
                <w:color w:val="000000"/>
                <w:sz w:val="20"/>
              </w:rPr>
              <w:t>
Прочие доходы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шығыстар</w:t>
            </w:r>
          </w:p>
          <w:p>
            <w:pPr>
              <w:spacing w:after="20"/>
              <w:ind w:left="20"/>
              <w:jc w:val="both"/>
            </w:pPr>
            <w:r>
              <w:rPr>
                <w:rFonts w:ascii="Times New Roman"/>
                <w:b w:val="false"/>
                <w:i w:val="false"/>
                <w:color w:val="000000"/>
                <w:sz w:val="20"/>
              </w:rPr>
              <w:t>
Текущие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күшін ұстауға жұмсалған шығындардың жалпы сомасы</w:t>
            </w:r>
          </w:p>
          <w:p>
            <w:pPr>
              <w:spacing w:after="20"/>
              <w:ind w:left="20"/>
              <w:jc w:val="both"/>
            </w:pPr>
            <w:r>
              <w:rPr>
                <w:rFonts w:ascii="Times New Roman"/>
                <w:b w:val="false"/>
                <w:i w:val="false"/>
                <w:color w:val="000000"/>
                <w:sz w:val="20"/>
              </w:rPr>
              <w:t>
общая сумма затрат на содержание рабочей силы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жалақы қоры</w:t>
            </w:r>
          </w:p>
          <w:p>
            <w:pPr>
              <w:spacing w:after="20"/>
              <w:ind w:left="20"/>
              <w:jc w:val="both"/>
            </w:pPr>
            <w:r>
              <w:rPr>
                <w:rFonts w:ascii="Times New Roman"/>
                <w:b w:val="false"/>
                <w:i w:val="false"/>
                <w:color w:val="000000"/>
                <w:sz w:val="20"/>
              </w:rPr>
              <w:t>
из них фонд заработной платы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өнімдерін сатып алуға шығыстар</w:t>
            </w:r>
          </w:p>
          <w:p>
            <w:pPr>
              <w:spacing w:after="20"/>
              <w:ind w:left="20"/>
              <w:jc w:val="both"/>
            </w:pPr>
            <w:r>
              <w:rPr>
                <w:rFonts w:ascii="Times New Roman"/>
                <w:b w:val="false"/>
                <w:i w:val="false"/>
                <w:color w:val="000000"/>
                <w:sz w:val="20"/>
              </w:rPr>
              <w:t>
расходы на продукты питания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сатып алуға шығыстар</w:t>
            </w:r>
          </w:p>
          <w:p>
            <w:pPr>
              <w:spacing w:after="20"/>
              <w:ind w:left="20"/>
              <w:jc w:val="both"/>
            </w:pPr>
            <w:r>
              <w:rPr>
                <w:rFonts w:ascii="Times New Roman"/>
                <w:b w:val="false"/>
                <w:i w:val="false"/>
                <w:color w:val="000000"/>
                <w:sz w:val="20"/>
              </w:rPr>
              <w:t xml:space="preserve">
расходы на топливо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шаруашылық мақсаттарға арналған тауарлар мен материалдар сатып алуға шығыстар</w:t>
            </w:r>
          </w:p>
          <w:p>
            <w:pPr>
              <w:spacing w:after="20"/>
              <w:ind w:left="20"/>
              <w:jc w:val="both"/>
            </w:pPr>
            <w:r>
              <w:rPr>
                <w:rFonts w:ascii="Times New Roman"/>
                <w:b w:val="false"/>
                <w:i w:val="false"/>
                <w:color w:val="000000"/>
                <w:sz w:val="20"/>
              </w:rPr>
              <w:t>
расходы на товары и материалы для текущих хозяйственных целей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мүліктер мен киім-кешекке шығыстары</w:t>
            </w:r>
          </w:p>
          <w:p>
            <w:pPr>
              <w:spacing w:after="20"/>
              <w:ind w:left="20"/>
              <w:jc w:val="both"/>
            </w:pPr>
            <w:r>
              <w:rPr>
                <w:rFonts w:ascii="Times New Roman"/>
                <w:b w:val="false"/>
                <w:i w:val="false"/>
                <w:color w:val="000000"/>
                <w:sz w:val="20"/>
              </w:rPr>
              <w:t>
расходы на мягкий инвентарь и обмундирование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оқулықтар және оқу материалдарына шығыстар</w:t>
            </w:r>
          </w:p>
          <w:p>
            <w:pPr>
              <w:spacing w:after="20"/>
              <w:ind w:left="20"/>
              <w:jc w:val="both"/>
            </w:pPr>
            <w:r>
              <w:rPr>
                <w:rFonts w:ascii="Times New Roman"/>
                <w:b w:val="false"/>
                <w:i w:val="false"/>
                <w:color w:val="000000"/>
                <w:sz w:val="20"/>
              </w:rPr>
              <w:t>
расходы на учебники и учебные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негізгіқұралдардыжалдауға шығыстар</w:t>
            </w:r>
          </w:p>
          <w:p>
            <w:pPr>
              <w:spacing w:after="20"/>
              <w:ind w:left="20"/>
              <w:jc w:val="both"/>
            </w:pPr>
            <w:r>
              <w:rPr>
                <w:rFonts w:ascii="Times New Roman"/>
                <w:b w:val="false"/>
                <w:i w:val="false"/>
                <w:color w:val="000000"/>
                <w:sz w:val="20"/>
              </w:rPr>
              <w:t>
расходы на аренду основныхсредств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мен таңу материалдарына шығыстар</w:t>
            </w:r>
          </w:p>
          <w:p>
            <w:pPr>
              <w:spacing w:after="20"/>
              <w:ind w:left="20"/>
              <w:jc w:val="both"/>
            </w:pPr>
            <w:r>
              <w:rPr>
                <w:rFonts w:ascii="Times New Roman"/>
                <w:b w:val="false"/>
                <w:i w:val="false"/>
                <w:color w:val="000000"/>
                <w:sz w:val="20"/>
              </w:rPr>
              <w:t xml:space="preserve">
расходы на перевязочные материалы и медикаменты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стаматологиялық материалдарына шығыстар</w:t>
            </w:r>
          </w:p>
          <w:p>
            <w:pPr>
              <w:spacing w:after="20"/>
              <w:ind w:left="20"/>
              <w:jc w:val="both"/>
            </w:pPr>
            <w:r>
              <w:rPr>
                <w:rFonts w:ascii="Times New Roman"/>
                <w:b w:val="false"/>
                <w:i w:val="false"/>
                <w:color w:val="000000"/>
                <w:sz w:val="20"/>
              </w:rPr>
              <w:t>
расходы на стоматологический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қызметтері бойынша шығыстар</w:t>
            </w:r>
          </w:p>
          <w:p>
            <w:pPr>
              <w:spacing w:after="20"/>
              <w:ind w:left="20"/>
              <w:jc w:val="both"/>
            </w:pPr>
            <w:r>
              <w:rPr>
                <w:rFonts w:ascii="Times New Roman"/>
                <w:b w:val="false"/>
                <w:i w:val="false"/>
                <w:color w:val="000000"/>
                <w:sz w:val="20"/>
              </w:rPr>
              <w:t>
расходы по приобретенным услугам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біліктілікті арттыру қызметтері</w:t>
            </w:r>
          </w:p>
          <w:p>
            <w:pPr>
              <w:spacing w:after="20"/>
              <w:ind w:left="20"/>
              <w:jc w:val="both"/>
            </w:pPr>
            <w:r>
              <w:rPr>
                <w:rFonts w:ascii="Times New Roman"/>
                <w:b w:val="false"/>
                <w:i w:val="false"/>
                <w:color w:val="000000"/>
                <w:sz w:val="20"/>
              </w:rPr>
              <w:t>
услуги на обучение, повышение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w:t>
            </w:r>
          </w:p>
          <w:p>
            <w:pPr>
              <w:spacing w:after="20"/>
              <w:ind w:left="20"/>
              <w:jc w:val="both"/>
            </w:pPr>
            <w:r>
              <w:rPr>
                <w:rFonts w:ascii="Times New Roman"/>
                <w:b w:val="false"/>
                <w:i w:val="false"/>
                <w:color w:val="000000"/>
                <w:sz w:val="20"/>
              </w:rPr>
              <w:t>
услуги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қызметтер</w:t>
            </w:r>
          </w:p>
          <w:p>
            <w:pPr>
              <w:spacing w:after="20"/>
              <w:ind w:left="20"/>
              <w:jc w:val="both"/>
            </w:pPr>
            <w:r>
              <w:rPr>
                <w:rFonts w:ascii="Times New Roman"/>
                <w:b w:val="false"/>
                <w:i w:val="false"/>
                <w:color w:val="000000"/>
                <w:sz w:val="20"/>
              </w:rPr>
              <w:t xml:space="preserve">
коммунальные услуги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беру, ақпараттық және аудиторлық ұйымдардың қызметтері</w:t>
            </w:r>
          </w:p>
          <w:p>
            <w:pPr>
              <w:spacing w:after="20"/>
              <w:ind w:left="20"/>
              <w:jc w:val="both"/>
            </w:pPr>
            <w:r>
              <w:rPr>
                <w:rFonts w:ascii="Times New Roman"/>
                <w:b w:val="false"/>
                <w:i w:val="false"/>
                <w:color w:val="000000"/>
                <w:sz w:val="20"/>
              </w:rPr>
              <w:t>
услуги консультационных, информационных и аудиторских организаций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төрелік сот, нотариалдыққызметтер</w:t>
            </w:r>
          </w:p>
          <w:p>
            <w:pPr>
              <w:spacing w:after="20"/>
              <w:ind w:left="20"/>
              <w:jc w:val="both"/>
            </w:pPr>
            <w:r>
              <w:rPr>
                <w:rFonts w:ascii="Times New Roman"/>
                <w:b w:val="false"/>
                <w:i w:val="false"/>
                <w:color w:val="000000"/>
                <w:sz w:val="20"/>
              </w:rPr>
              <w:t>
судебные, арбитражные, нотариальные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маркетингтікқызметтер</w:t>
            </w:r>
          </w:p>
          <w:p>
            <w:pPr>
              <w:spacing w:after="20"/>
              <w:ind w:left="20"/>
              <w:jc w:val="both"/>
            </w:pPr>
            <w:r>
              <w:rPr>
                <w:rFonts w:ascii="Times New Roman"/>
                <w:b w:val="false"/>
                <w:i w:val="false"/>
                <w:color w:val="000000"/>
                <w:sz w:val="20"/>
              </w:rPr>
              <w:t xml:space="preserve">
маркетинговые услуги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 және имараттарды ағымдағы жөндеу</w:t>
            </w:r>
          </w:p>
          <w:p>
            <w:pPr>
              <w:spacing w:after="20"/>
              <w:ind w:left="20"/>
              <w:jc w:val="both"/>
            </w:pPr>
            <w:r>
              <w:rPr>
                <w:rFonts w:ascii="Times New Roman"/>
                <w:b w:val="false"/>
                <w:i w:val="false"/>
                <w:color w:val="000000"/>
                <w:sz w:val="20"/>
              </w:rPr>
              <w:t>
текущий ремонт зданий и сооружений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жабдықтардың (көлік құралдарын қоса)ағымдағы жөндеуі</w:t>
            </w:r>
          </w:p>
          <w:p>
            <w:pPr>
              <w:spacing w:after="20"/>
              <w:ind w:left="20"/>
              <w:jc w:val="both"/>
            </w:pPr>
            <w:r>
              <w:rPr>
                <w:rFonts w:ascii="Times New Roman"/>
                <w:b w:val="false"/>
                <w:i w:val="false"/>
                <w:color w:val="000000"/>
                <w:sz w:val="20"/>
              </w:rPr>
              <w:t>
текущий ремонт машин и оборудования (включаятранспортныесредства)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w:t>
            </w:r>
          </w:p>
          <w:p>
            <w:pPr>
              <w:spacing w:after="20"/>
              <w:ind w:left="20"/>
              <w:jc w:val="both"/>
            </w:pPr>
            <w:r>
              <w:rPr>
                <w:rFonts w:ascii="Times New Roman"/>
                <w:b w:val="false"/>
                <w:i w:val="false"/>
                <w:color w:val="000000"/>
                <w:sz w:val="20"/>
              </w:rPr>
              <w:t>
другие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студенттер мен оқитындарға берілетін ағымдағы трансферттер</w:t>
            </w:r>
          </w:p>
          <w:p>
            <w:pPr>
              <w:spacing w:after="20"/>
              <w:ind w:left="20"/>
              <w:jc w:val="both"/>
            </w:pPr>
            <w:r>
              <w:rPr>
                <w:rFonts w:ascii="Times New Roman"/>
                <w:b w:val="false"/>
                <w:i w:val="false"/>
                <w:color w:val="000000"/>
                <w:sz w:val="20"/>
              </w:rPr>
              <w:t>
текущие трансферты студентам и учащимся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түрде</w:t>
            </w:r>
          </w:p>
          <w:p>
            <w:pPr>
              <w:spacing w:after="20"/>
              <w:ind w:left="20"/>
              <w:jc w:val="both"/>
            </w:pPr>
            <w:r>
              <w:rPr>
                <w:rFonts w:ascii="Times New Roman"/>
                <w:b w:val="false"/>
                <w:i w:val="false"/>
                <w:color w:val="000000"/>
                <w:sz w:val="20"/>
              </w:rPr>
              <w:t xml:space="preserve">
в денежной форме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түрде</w:t>
            </w:r>
          </w:p>
          <w:p>
            <w:pPr>
              <w:spacing w:after="20"/>
              <w:ind w:left="20"/>
              <w:jc w:val="both"/>
            </w:pPr>
            <w:r>
              <w:rPr>
                <w:rFonts w:ascii="Times New Roman"/>
                <w:b w:val="false"/>
                <w:i w:val="false"/>
                <w:color w:val="000000"/>
                <w:sz w:val="20"/>
              </w:rPr>
              <w:t>
в натуральной форме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меншіктентөленгентабыс</w:t>
            </w:r>
          </w:p>
          <w:p>
            <w:pPr>
              <w:spacing w:after="20"/>
              <w:ind w:left="20"/>
              <w:jc w:val="both"/>
            </w:pPr>
            <w:r>
              <w:rPr>
                <w:rFonts w:ascii="Times New Roman"/>
                <w:b w:val="false"/>
                <w:i w:val="false"/>
                <w:color w:val="000000"/>
                <w:sz w:val="20"/>
              </w:rPr>
              <w:t>
выплаченный доход от собственности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пайыздар</w:t>
            </w:r>
          </w:p>
          <w:p>
            <w:pPr>
              <w:spacing w:after="20"/>
              <w:ind w:left="20"/>
              <w:jc w:val="both"/>
            </w:pPr>
            <w:r>
              <w:rPr>
                <w:rFonts w:ascii="Times New Roman"/>
                <w:b w:val="false"/>
                <w:i w:val="false"/>
                <w:color w:val="000000"/>
                <w:sz w:val="20"/>
              </w:rPr>
              <w:t>
проценты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w:t>
            </w:r>
          </w:p>
          <w:p>
            <w:pPr>
              <w:spacing w:after="20"/>
              <w:ind w:left="20"/>
              <w:jc w:val="both"/>
            </w:pPr>
            <w:r>
              <w:rPr>
                <w:rFonts w:ascii="Times New Roman"/>
                <w:b w:val="false"/>
                <w:i w:val="false"/>
                <w:color w:val="000000"/>
                <w:sz w:val="20"/>
              </w:rPr>
              <w:t>
дивиденды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амортизациялық аударымдары (негізгі құралдар және материалдық емес активтер)</w:t>
            </w:r>
          </w:p>
          <w:p>
            <w:pPr>
              <w:spacing w:after="20"/>
              <w:ind w:left="20"/>
              <w:jc w:val="both"/>
            </w:pPr>
            <w:r>
              <w:rPr>
                <w:rFonts w:ascii="Times New Roman"/>
                <w:b w:val="false"/>
                <w:i w:val="false"/>
                <w:color w:val="000000"/>
                <w:sz w:val="20"/>
              </w:rPr>
              <w:t>
амортизационные отчисления за отчетный период (основные средства и нематериальные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 шығыстары</w:t>
            </w:r>
          </w:p>
          <w:p>
            <w:pPr>
              <w:spacing w:after="20"/>
              <w:ind w:left="20"/>
              <w:jc w:val="both"/>
            </w:pPr>
            <w:r>
              <w:rPr>
                <w:rFonts w:ascii="Times New Roman"/>
                <w:b w:val="false"/>
                <w:i w:val="false"/>
                <w:color w:val="000000"/>
                <w:sz w:val="20"/>
              </w:rPr>
              <w:t>
командировочные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ағымдағы шығыстар</w:t>
            </w:r>
          </w:p>
          <w:p>
            <w:pPr>
              <w:spacing w:after="20"/>
              <w:ind w:left="20"/>
              <w:jc w:val="both"/>
            </w:pPr>
            <w:r>
              <w:rPr>
                <w:rFonts w:ascii="Times New Roman"/>
                <w:b w:val="false"/>
                <w:i w:val="false"/>
                <w:color w:val="000000"/>
                <w:sz w:val="20"/>
              </w:rPr>
              <w:t>
другие текущие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w:t>
            </w:r>
          </w:p>
          <w:p>
            <w:pPr>
              <w:spacing w:after="20"/>
              <w:ind w:left="20"/>
              <w:jc w:val="both"/>
            </w:pPr>
            <w:r>
              <w:rPr>
                <w:rFonts w:ascii="Times New Roman"/>
                <w:b w:val="false"/>
                <w:i w:val="false"/>
                <w:color w:val="000000"/>
                <w:sz w:val="20"/>
              </w:rPr>
              <w:t>
налоги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 табыс салығы</w:t>
            </w:r>
          </w:p>
          <w:p>
            <w:pPr>
              <w:spacing w:after="20"/>
              <w:ind w:left="20"/>
              <w:jc w:val="both"/>
            </w:pPr>
            <w:r>
              <w:rPr>
                <w:rFonts w:ascii="Times New Roman"/>
                <w:b w:val="false"/>
                <w:i w:val="false"/>
                <w:color w:val="000000"/>
                <w:sz w:val="20"/>
              </w:rPr>
              <w:t>
корпоративный подоходный налог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p>
            <w:pPr>
              <w:spacing w:after="20"/>
              <w:ind w:left="20"/>
              <w:jc w:val="both"/>
            </w:pPr>
            <w:r>
              <w:rPr>
                <w:rFonts w:ascii="Times New Roman"/>
                <w:b w:val="false"/>
                <w:i w:val="false"/>
                <w:color w:val="000000"/>
                <w:sz w:val="20"/>
              </w:rPr>
              <w:t>
земельный налог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 салығы</w:t>
            </w:r>
          </w:p>
          <w:p>
            <w:pPr>
              <w:spacing w:after="20"/>
              <w:ind w:left="20"/>
              <w:jc w:val="both"/>
            </w:pPr>
            <w:r>
              <w:rPr>
                <w:rFonts w:ascii="Times New Roman"/>
                <w:b w:val="false"/>
                <w:i w:val="false"/>
                <w:color w:val="000000"/>
                <w:sz w:val="20"/>
              </w:rPr>
              <w:t>
налог на имущество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w:t>
            </w:r>
          </w:p>
          <w:p>
            <w:pPr>
              <w:spacing w:after="20"/>
              <w:ind w:left="20"/>
              <w:jc w:val="both"/>
            </w:pPr>
            <w:r>
              <w:rPr>
                <w:rFonts w:ascii="Times New Roman"/>
                <w:b w:val="false"/>
                <w:i w:val="false"/>
                <w:color w:val="000000"/>
                <w:sz w:val="20"/>
              </w:rPr>
              <w:t>
налог на добавленную стоимость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құралдарына салық</w:t>
            </w:r>
          </w:p>
          <w:p>
            <w:pPr>
              <w:spacing w:after="20"/>
              <w:ind w:left="20"/>
              <w:jc w:val="both"/>
            </w:pPr>
            <w:r>
              <w:rPr>
                <w:rFonts w:ascii="Times New Roman"/>
                <w:b w:val="false"/>
                <w:i w:val="false"/>
                <w:color w:val="000000"/>
                <w:sz w:val="20"/>
              </w:rPr>
              <w:t>
налог на транспортные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салықтар</w:t>
            </w:r>
          </w:p>
          <w:p>
            <w:pPr>
              <w:spacing w:after="20"/>
              <w:ind w:left="20"/>
              <w:jc w:val="both"/>
            </w:pPr>
            <w:r>
              <w:rPr>
                <w:rFonts w:ascii="Times New Roman"/>
                <w:b w:val="false"/>
                <w:i w:val="false"/>
                <w:color w:val="000000"/>
                <w:sz w:val="20"/>
              </w:rPr>
              <w:t>
прочие налоги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міндетті төлемдер мен алымдар</w:t>
            </w:r>
          </w:p>
          <w:p>
            <w:pPr>
              <w:spacing w:after="20"/>
              <w:ind w:left="20"/>
              <w:jc w:val="both"/>
            </w:pPr>
            <w:r>
              <w:rPr>
                <w:rFonts w:ascii="Times New Roman"/>
                <w:b w:val="false"/>
                <w:i w:val="false"/>
                <w:color w:val="000000"/>
                <w:sz w:val="20"/>
              </w:rPr>
              <w:t>
другие обязательные платежи и сборы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p>
            <w:pPr>
              <w:spacing w:after="20"/>
              <w:ind w:left="20"/>
              <w:jc w:val="both"/>
            </w:pPr>
            <w:r>
              <w:rPr>
                <w:rFonts w:ascii="Times New Roman"/>
                <w:b w:val="false"/>
                <w:i w:val="false"/>
                <w:color w:val="000000"/>
                <w:sz w:val="20"/>
              </w:rPr>
              <w:t>
социальные отчисления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 бойынша жасалатын аударымдар</w:t>
            </w:r>
          </w:p>
          <w:p>
            <w:pPr>
              <w:spacing w:after="20"/>
              <w:ind w:left="20"/>
              <w:jc w:val="both"/>
            </w:pPr>
            <w:r>
              <w:rPr>
                <w:rFonts w:ascii="Times New Roman"/>
                <w:b w:val="false"/>
                <w:i w:val="false"/>
                <w:color w:val="000000"/>
                <w:sz w:val="20"/>
              </w:rPr>
              <w:t>
отчисления по социальному налогу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аударымдар</w:t>
            </w:r>
          </w:p>
          <w:p>
            <w:pPr>
              <w:spacing w:after="20"/>
              <w:ind w:left="20"/>
              <w:jc w:val="both"/>
            </w:pPr>
            <w:r>
              <w:rPr>
                <w:rFonts w:ascii="Times New Roman"/>
                <w:b w:val="false"/>
                <w:i w:val="false"/>
                <w:color w:val="000000"/>
                <w:sz w:val="20"/>
              </w:rPr>
              <w:t>
отчисления на обязательное социальное медицинское страхование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аударымдар</w:t>
            </w:r>
          </w:p>
          <w:p>
            <w:pPr>
              <w:spacing w:after="20"/>
              <w:ind w:left="20"/>
              <w:jc w:val="both"/>
            </w:pPr>
            <w:r>
              <w:rPr>
                <w:rFonts w:ascii="Times New Roman"/>
                <w:b w:val="false"/>
                <w:i w:val="false"/>
                <w:color w:val="000000"/>
                <w:sz w:val="20"/>
              </w:rPr>
              <w:t>
прочие отчисления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шығыстар</w:t>
            </w:r>
          </w:p>
          <w:p>
            <w:pPr>
              <w:spacing w:after="20"/>
              <w:ind w:left="20"/>
              <w:jc w:val="both"/>
            </w:pPr>
            <w:r>
              <w:rPr>
                <w:rFonts w:ascii="Times New Roman"/>
                <w:b w:val="false"/>
                <w:i w:val="false"/>
                <w:color w:val="000000"/>
                <w:sz w:val="20"/>
              </w:rPr>
              <w:t>
прочие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құралдардың істен шығуына шығыстар</w:t>
            </w:r>
          </w:p>
          <w:p>
            <w:pPr>
              <w:spacing w:after="20"/>
              <w:ind w:left="20"/>
              <w:jc w:val="both"/>
            </w:pPr>
            <w:r>
              <w:rPr>
                <w:rFonts w:ascii="Times New Roman"/>
                <w:b w:val="false"/>
                <w:i w:val="false"/>
                <w:color w:val="000000"/>
                <w:sz w:val="20"/>
              </w:rPr>
              <w:t>
расходы на выбытие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жөндеуге шығыстар</w:t>
            </w:r>
          </w:p>
          <w:p>
            <w:pPr>
              <w:spacing w:after="20"/>
              <w:ind w:left="20"/>
              <w:jc w:val="both"/>
            </w:pPr>
            <w:r>
              <w:rPr>
                <w:rFonts w:ascii="Times New Roman"/>
                <w:b w:val="false"/>
                <w:i w:val="false"/>
                <w:color w:val="000000"/>
                <w:sz w:val="20"/>
              </w:rPr>
              <w:t>
Расходы на капитальный ремонт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сатып алуға шығыстар</w:t>
            </w:r>
          </w:p>
          <w:p>
            <w:pPr>
              <w:spacing w:after="20"/>
              <w:ind w:left="20"/>
              <w:jc w:val="both"/>
            </w:pPr>
            <w:r>
              <w:rPr>
                <w:rFonts w:ascii="Times New Roman"/>
                <w:b w:val="false"/>
                <w:i w:val="false"/>
                <w:color w:val="000000"/>
                <w:sz w:val="20"/>
              </w:rPr>
              <w:t>
Расходы на приобретение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Ұйымның қаржы-шаруашылық қызметінің нәтижелерін көрсетіңіз, мың теңгемен</w:t>
      </w:r>
    </w:p>
    <w:p>
      <w:pPr>
        <w:spacing w:after="0"/>
        <w:ind w:left="0"/>
        <w:jc w:val="both"/>
      </w:pPr>
      <w:r>
        <w:rPr>
          <w:rFonts w:ascii="Times New Roman"/>
          <w:b w:val="false"/>
          <w:i w:val="false"/>
          <w:color w:val="000000"/>
          <w:sz w:val="28"/>
        </w:rPr>
        <w:t>
      Укажите результат финансово-хозяйственной деятельности организации, в тысячах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p>
            <w:pPr>
              <w:spacing w:after="20"/>
              <w:ind w:left="20"/>
              <w:jc w:val="both"/>
            </w:pPr>
            <w:r>
              <w:rPr>
                <w:rFonts w:ascii="Times New Roman"/>
                <w:b w:val="false"/>
                <w:i w:val="false"/>
                <w:color w:val="000000"/>
                <w:sz w:val="20"/>
              </w:rPr>
              <w:t>
(ЭҚЖЖ 85)</w:t>
            </w:r>
          </w:p>
          <w:p>
            <w:pPr>
              <w:spacing w:after="20"/>
              <w:ind w:left="20"/>
              <w:jc w:val="both"/>
            </w:pPr>
            <w:r>
              <w:rPr>
                <w:rFonts w:ascii="Times New Roman"/>
                <w:b w:val="false"/>
                <w:i w:val="false"/>
                <w:color w:val="000000"/>
                <w:sz w:val="20"/>
              </w:rPr>
              <w:t xml:space="preserve">
Образование </w:t>
            </w:r>
          </w:p>
          <w:p>
            <w:pPr>
              <w:spacing w:after="20"/>
              <w:ind w:left="20"/>
              <w:jc w:val="both"/>
            </w:pPr>
            <w:r>
              <w:rPr>
                <w:rFonts w:ascii="Times New Roman"/>
                <w:b w:val="false"/>
                <w:i w:val="false"/>
                <w:color w:val="000000"/>
                <w:sz w:val="20"/>
              </w:rPr>
              <w:t>
(ОКЭД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халыққа әлеуметтік қызмет көрсету</w:t>
            </w:r>
          </w:p>
          <w:p>
            <w:pPr>
              <w:spacing w:after="20"/>
              <w:ind w:left="20"/>
              <w:jc w:val="both"/>
            </w:pPr>
            <w:r>
              <w:rPr>
                <w:rFonts w:ascii="Times New Roman"/>
                <w:b w:val="false"/>
                <w:i w:val="false"/>
                <w:color w:val="000000"/>
                <w:sz w:val="20"/>
              </w:rPr>
              <w:t>
(ЭҚЖЖ 86, 87, 88)</w:t>
            </w:r>
          </w:p>
          <w:p>
            <w:pPr>
              <w:spacing w:after="20"/>
              <w:ind w:left="20"/>
              <w:jc w:val="both"/>
            </w:pPr>
            <w:r>
              <w:rPr>
                <w:rFonts w:ascii="Times New Roman"/>
                <w:b w:val="false"/>
                <w:i w:val="false"/>
                <w:color w:val="000000"/>
                <w:sz w:val="20"/>
              </w:rPr>
              <w:t>
Здравоохранение и социальное обслуживание населения</w:t>
            </w:r>
          </w:p>
          <w:p>
            <w:pPr>
              <w:spacing w:after="20"/>
              <w:ind w:left="20"/>
              <w:jc w:val="both"/>
            </w:pPr>
            <w:r>
              <w:rPr>
                <w:rFonts w:ascii="Times New Roman"/>
                <w:b w:val="false"/>
                <w:i w:val="false"/>
                <w:color w:val="000000"/>
                <w:sz w:val="20"/>
              </w:rPr>
              <w:t>
(ОКЭД 86, 87, 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Табыстар</w:t>
            </w:r>
          </w:p>
          <w:p>
            <w:pPr>
              <w:spacing w:after="20"/>
              <w:ind w:left="20"/>
              <w:jc w:val="both"/>
            </w:pPr>
            <w:r>
              <w:rPr>
                <w:rFonts w:ascii="Times New Roman"/>
                <w:b w:val="false"/>
                <w:i w:val="false"/>
                <w:color w:val="000000"/>
                <w:sz w:val="20"/>
              </w:rPr>
              <w:t>
Доходы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w:t>
            </w:r>
          </w:p>
          <w:p>
            <w:pPr>
              <w:spacing w:after="20"/>
              <w:ind w:left="20"/>
              <w:jc w:val="both"/>
            </w:pPr>
            <w:r>
              <w:rPr>
                <w:rFonts w:ascii="Times New Roman"/>
                <w:b w:val="false"/>
                <w:i w:val="false"/>
                <w:color w:val="000000"/>
                <w:sz w:val="20"/>
              </w:rPr>
              <w:t>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салынғанға дейінгі пайда (залал)</w:t>
            </w:r>
          </w:p>
          <w:p>
            <w:pPr>
              <w:spacing w:after="20"/>
              <w:ind w:left="20"/>
              <w:jc w:val="both"/>
            </w:pPr>
            <w:r>
              <w:rPr>
                <w:rFonts w:ascii="Times New Roman"/>
                <w:b w:val="false"/>
                <w:i w:val="false"/>
                <w:color w:val="000000"/>
                <w:sz w:val="20"/>
              </w:rPr>
              <w:t>
Прибыль (убыток) до налогообложения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қорытынды пайда (залал)</w:t>
            </w:r>
          </w:p>
          <w:p>
            <w:pPr>
              <w:spacing w:after="20"/>
              <w:ind w:left="20"/>
              <w:jc w:val="both"/>
            </w:pPr>
            <w:r>
              <w:rPr>
                <w:rFonts w:ascii="Times New Roman"/>
                <w:b w:val="false"/>
                <w:i w:val="false"/>
                <w:color w:val="000000"/>
                <w:sz w:val="20"/>
              </w:rPr>
              <w:t>
Итоговая прибыль (убыток) за период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Бухгалтерлік баланс көрсеткіштері бойынша мәліметтерді көрсетіңіз, мың теңгемен*</w:t>
      </w:r>
    </w:p>
    <w:p>
      <w:pPr>
        <w:spacing w:after="0"/>
        <w:ind w:left="0"/>
        <w:jc w:val="both"/>
      </w:pPr>
      <w:r>
        <w:rPr>
          <w:rFonts w:ascii="Times New Roman"/>
          <w:b w:val="false"/>
          <w:i w:val="false"/>
          <w:color w:val="000000"/>
          <w:sz w:val="28"/>
        </w:rPr>
        <w:t>
       Укажите сведения по показателям бухгалтерского баланса, в тысячах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атауы</w:t>
            </w:r>
          </w:p>
          <w:p>
            <w:pPr>
              <w:spacing w:after="20"/>
              <w:ind w:left="20"/>
              <w:jc w:val="both"/>
            </w:pPr>
            <w:r>
              <w:rPr>
                <w:rFonts w:ascii="Times New Roman"/>
                <w:b w:val="false"/>
                <w:i w:val="false"/>
                <w:color w:val="000000"/>
                <w:sz w:val="20"/>
              </w:rPr>
              <w:t>
Наименование показателя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p>
            <w:pPr>
              <w:spacing w:after="20"/>
              <w:ind w:left="20"/>
              <w:jc w:val="both"/>
            </w:pPr>
            <w:r>
              <w:rPr>
                <w:rFonts w:ascii="Times New Roman"/>
                <w:b w:val="false"/>
                <w:i w:val="false"/>
                <w:color w:val="000000"/>
                <w:sz w:val="20"/>
              </w:rPr>
              <w:t>
(ЭҚЖЖ 85)</w:t>
            </w:r>
          </w:p>
          <w:p>
            <w:pPr>
              <w:spacing w:after="20"/>
              <w:ind w:left="20"/>
              <w:jc w:val="both"/>
            </w:pPr>
            <w:r>
              <w:rPr>
                <w:rFonts w:ascii="Times New Roman"/>
                <w:b w:val="false"/>
                <w:i w:val="false"/>
                <w:color w:val="000000"/>
                <w:sz w:val="20"/>
              </w:rPr>
              <w:t xml:space="preserve">
Образование </w:t>
            </w:r>
          </w:p>
          <w:p>
            <w:pPr>
              <w:spacing w:after="20"/>
              <w:ind w:left="20"/>
              <w:jc w:val="both"/>
            </w:pPr>
            <w:r>
              <w:rPr>
                <w:rFonts w:ascii="Times New Roman"/>
                <w:b w:val="false"/>
                <w:i w:val="false"/>
                <w:color w:val="000000"/>
                <w:sz w:val="20"/>
              </w:rPr>
              <w:t>
(ОКЭД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халыққа әлеуметтік қызмет көрсету</w:t>
            </w:r>
          </w:p>
          <w:p>
            <w:pPr>
              <w:spacing w:after="20"/>
              <w:ind w:left="20"/>
              <w:jc w:val="both"/>
            </w:pPr>
            <w:r>
              <w:rPr>
                <w:rFonts w:ascii="Times New Roman"/>
                <w:b w:val="false"/>
                <w:i w:val="false"/>
                <w:color w:val="000000"/>
                <w:sz w:val="20"/>
              </w:rPr>
              <w:t>
(ЭҚЖЖ 86, 87, 88)</w:t>
            </w:r>
          </w:p>
          <w:p>
            <w:pPr>
              <w:spacing w:after="20"/>
              <w:ind w:left="20"/>
              <w:jc w:val="both"/>
            </w:pPr>
            <w:r>
              <w:rPr>
                <w:rFonts w:ascii="Times New Roman"/>
                <w:b w:val="false"/>
                <w:i w:val="false"/>
                <w:color w:val="000000"/>
                <w:sz w:val="20"/>
              </w:rPr>
              <w:t>
Здравоохранение и социальное обслуживание населения</w:t>
            </w:r>
          </w:p>
          <w:p>
            <w:pPr>
              <w:spacing w:after="20"/>
              <w:ind w:left="20"/>
              <w:jc w:val="both"/>
            </w:pPr>
            <w:r>
              <w:rPr>
                <w:rFonts w:ascii="Times New Roman"/>
                <w:b w:val="false"/>
                <w:i w:val="false"/>
                <w:color w:val="000000"/>
                <w:sz w:val="20"/>
              </w:rPr>
              <w:t>
(ОКЭД 86, 87, 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p>
            <w:pPr>
              <w:spacing w:after="20"/>
              <w:ind w:left="20"/>
              <w:jc w:val="both"/>
            </w:pPr>
            <w:r>
              <w:rPr>
                <w:rFonts w:ascii="Times New Roman"/>
                <w:b w:val="false"/>
                <w:i w:val="false"/>
                <w:color w:val="000000"/>
                <w:sz w:val="20"/>
              </w:rPr>
              <w:t>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cоның ішінде:</w:t>
            </w:r>
          </w:p>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активтер</w:t>
            </w:r>
          </w:p>
          <w:p>
            <w:pPr>
              <w:spacing w:after="20"/>
              <w:ind w:left="20"/>
              <w:jc w:val="both"/>
            </w:pPr>
            <w:r>
              <w:rPr>
                <w:rFonts w:ascii="Times New Roman"/>
                <w:b w:val="false"/>
                <w:i w:val="false"/>
                <w:color w:val="000000"/>
                <w:sz w:val="20"/>
              </w:rPr>
              <w:t>
краткосрочные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w:t>
            </w:r>
          </w:p>
          <w:p>
            <w:pPr>
              <w:spacing w:after="20"/>
              <w:ind w:left="20"/>
              <w:jc w:val="both"/>
            </w:pPr>
            <w:r>
              <w:rPr>
                <w:rFonts w:ascii="Times New Roman"/>
                <w:b w:val="false"/>
                <w:i w:val="false"/>
                <w:color w:val="000000"/>
                <w:sz w:val="20"/>
              </w:rPr>
              <w:t>
долгосрочные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Пассивтер</w:t>
            </w:r>
          </w:p>
          <w:p>
            <w:pPr>
              <w:spacing w:after="20"/>
              <w:ind w:left="20"/>
              <w:jc w:val="both"/>
            </w:pPr>
            <w:r>
              <w:rPr>
                <w:rFonts w:ascii="Times New Roman"/>
                <w:b w:val="false"/>
                <w:i w:val="false"/>
                <w:color w:val="000000"/>
                <w:sz w:val="20"/>
              </w:rPr>
              <w:t>
Пассивы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міндеттемелер</w:t>
            </w:r>
          </w:p>
          <w:p>
            <w:pPr>
              <w:spacing w:after="20"/>
              <w:ind w:left="20"/>
              <w:jc w:val="both"/>
            </w:pPr>
            <w:r>
              <w:rPr>
                <w:rFonts w:ascii="Times New Roman"/>
                <w:b w:val="false"/>
                <w:i w:val="false"/>
                <w:color w:val="000000"/>
                <w:sz w:val="20"/>
              </w:rPr>
              <w:t>
краткосрочные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міндеттемелер</w:t>
            </w:r>
          </w:p>
          <w:p>
            <w:pPr>
              <w:spacing w:after="20"/>
              <w:ind w:left="20"/>
              <w:jc w:val="both"/>
            </w:pPr>
            <w:r>
              <w:rPr>
                <w:rFonts w:ascii="Times New Roman"/>
                <w:b w:val="false"/>
                <w:i w:val="false"/>
                <w:color w:val="000000"/>
                <w:sz w:val="20"/>
              </w:rPr>
              <w:t>
долгосрочные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w:t>
            </w:r>
          </w:p>
          <w:p>
            <w:pPr>
              <w:spacing w:after="20"/>
              <w:ind w:left="20"/>
              <w:jc w:val="both"/>
            </w:pPr>
            <w:r>
              <w:rPr>
                <w:rFonts w:ascii="Times New Roman"/>
                <w:b w:val="false"/>
                <w:i w:val="false"/>
                <w:color w:val="000000"/>
                <w:sz w:val="20"/>
              </w:rPr>
              <w:t>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Статистикалық нысанды толтыруға жұмсалған уақытты көрсетіңіз, сағатпен (қажеттiсiн қоршаңыз)</w:t>
      </w:r>
    </w:p>
    <w:p>
      <w:pPr>
        <w:spacing w:after="0"/>
        <w:ind w:left="0"/>
        <w:jc w:val="both"/>
      </w:pPr>
      <w:r>
        <w:rPr>
          <w:rFonts w:ascii="Times New Roman"/>
          <w:b w:val="false"/>
          <w:i w:val="false"/>
          <w:color w:val="000000"/>
          <w:sz w:val="28"/>
        </w:rPr>
        <w:t>
      Укажите время,затраченное на заполнение статистической формы, в часах (нужное обвести)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p>
      <w:pPr>
        <w:spacing w:after="0"/>
        <w:ind w:left="0"/>
        <w:jc w:val="both"/>
      </w:pPr>
      <w:r>
        <w:rPr>
          <w:rFonts w:ascii="Times New Roman"/>
          <w:b w:val="false"/>
          <w:i w:val="false"/>
          <w:color w:val="000000"/>
          <w:sz w:val="28"/>
        </w:rPr>
        <w:t xml:space="preserve">
      Атауы </w:t>
      </w:r>
    </w:p>
    <w:p>
      <w:pPr>
        <w:spacing w:after="0"/>
        <w:ind w:left="0"/>
        <w:jc w:val="both"/>
      </w:pPr>
      <w:r>
        <w:rPr>
          <w:rFonts w:ascii="Times New Roman"/>
          <w:b w:val="false"/>
          <w:i w:val="false"/>
          <w:color w:val="000000"/>
          <w:sz w:val="28"/>
        </w:rPr>
        <w:t>
      Наименование ____________________________________________________________</w:t>
      </w:r>
    </w:p>
    <w:p>
      <w:pPr>
        <w:spacing w:after="0"/>
        <w:ind w:left="0"/>
        <w:jc w:val="both"/>
      </w:pPr>
      <w:r>
        <w:rPr>
          <w:rFonts w:ascii="Times New Roman"/>
          <w:b w:val="false"/>
          <w:i w:val="false"/>
          <w:color w:val="000000"/>
          <w:sz w:val="28"/>
        </w:rPr>
        <w:t>
      Мекенжайы(респонденттің)</w:t>
      </w:r>
    </w:p>
    <w:p>
      <w:pPr>
        <w:spacing w:after="0"/>
        <w:ind w:left="0"/>
        <w:jc w:val="both"/>
      </w:pPr>
      <w:r>
        <w:rPr>
          <w:rFonts w:ascii="Times New Roman"/>
          <w:b w:val="false"/>
          <w:i w:val="false"/>
          <w:color w:val="000000"/>
          <w:sz w:val="28"/>
        </w:rPr>
        <w:t>
      Адрес (респондента) ________________________________________________________</w:t>
      </w:r>
    </w:p>
    <w:p>
      <w:pPr>
        <w:spacing w:after="0"/>
        <w:ind w:left="0"/>
        <w:jc w:val="both"/>
      </w:pPr>
      <w:r>
        <w:rPr>
          <w:rFonts w:ascii="Times New Roman"/>
          <w:b w:val="false"/>
          <w:i w:val="false"/>
          <w:color w:val="000000"/>
          <w:sz w:val="28"/>
        </w:rPr>
        <w:t xml:space="preserve">
      Телефоны (респонденттің) ____________________________ _____________________ </w:t>
      </w:r>
    </w:p>
    <w:p>
      <w:pPr>
        <w:spacing w:after="0"/>
        <w:ind w:left="0"/>
        <w:jc w:val="both"/>
      </w:pPr>
      <w:r>
        <w:rPr>
          <w:rFonts w:ascii="Times New Roman"/>
          <w:b w:val="false"/>
          <w:i w:val="false"/>
          <w:color w:val="000000"/>
          <w:sz w:val="28"/>
        </w:rPr>
        <w:t>
      Телефон (респондента )                   стационарлық             ұялы</w:t>
      </w:r>
    </w:p>
    <w:p>
      <w:pPr>
        <w:spacing w:after="0"/>
        <w:ind w:left="0"/>
        <w:jc w:val="both"/>
      </w:pPr>
      <w:r>
        <w:rPr>
          <w:rFonts w:ascii="Times New Roman"/>
          <w:b w:val="false"/>
          <w:i w:val="false"/>
          <w:color w:val="000000"/>
          <w:sz w:val="28"/>
        </w:rPr>
        <w:t>
      стационарный             мобильный</w:t>
      </w:r>
    </w:p>
    <w:p>
      <w:pPr>
        <w:spacing w:after="0"/>
        <w:ind w:left="0"/>
        <w:jc w:val="both"/>
      </w:pPr>
      <w:r>
        <w:rPr>
          <w:rFonts w:ascii="Times New Roman"/>
          <w:b w:val="false"/>
          <w:i w:val="false"/>
          <w:color w:val="000000"/>
          <w:sz w:val="28"/>
        </w:rPr>
        <w:t>
      Электрондық пошта мекенжайы (респонденттің)</w:t>
      </w:r>
    </w:p>
    <w:p>
      <w:pPr>
        <w:spacing w:after="0"/>
        <w:ind w:left="0"/>
        <w:jc w:val="both"/>
      </w:pPr>
      <w:r>
        <w:rPr>
          <w:rFonts w:ascii="Times New Roman"/>
          <w:b w:val="false"/>
          <w:i w:val="false"/>
          <w:color w:val="000000"/>
          <w:sz w:val="28"/>
        </w:rPr>
        <w:t>
      Адрес электронной почты (респондента) _______________________________________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4-бөлімді респонденттер салық заңнамасына сәйкес шағын бизнес субъектiлерi үшін арнайы салық режимі қолданылған жағдайда, егер салық кезеңіне шекті табысы тиісті қаржы жылына жыл сайын республикалық бюджетпен бекітілетін белгіленген көрсеткіштен аспаса толтырмайды</w:t>
      </w:r>
    </w:p>
    <w:p>
      <w:pPr>
        <w:spacing w:after="0"/>
        <w:ind w:left="0"/>
        <w:jc w:val="both"/>
      </w:pPr>
      <w:r>
        <w:rPr>
          <w:rFonts w:ascii="Times New Roman"/>
          <w:b w:val="false"/>
          <w:i w:val="false"/>
          <w:color w:val="000000"/>
          <w:sz w:val="28"/>
        </w:rPr>
        <w:t>
      Раздел 4 в соответствии с налоговым законодательством не заполняется респондентами, в случае применения специального налогового режима для субъектов малого бизнеса, если предельный доход за налоговый период не превышает показателя, установленного ежегодно утверждаемым республиканским бюджетом на соответствующий финансовый год</w:t>
      </w:r>
    </w:p>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xml:space="preserve">
      Исполнитель ______________________________________ _______________________ </w:t>
      </w:r>
    </w:p>
    <w:p>
      <w:pPr>
        <w:spacing w:after="0"/>
        <w:ind w:left="0"/>
        <w:jc w:val="both"/>
      </w:pPr>
      <w:r>
        <w:rPr>
          <w:rFonts w:ascii="Times New Roman"/>
          <w:b w:val="false"/>
          <w:i w:val="false"/>
          <w:color w:val="000000"/>
          <w:sz w:val="28"/>
        </w:rPr>
        <w:t xml:space="preserve">
      тегі, аты және әкесінің аты                   қолы, телефоны (орындаушының) </w:t>
      </w:r>
    </w:p>
    <w:p>
      <w:pPr>
        <w:spacing w:after="0"/>
        <w:ind w:left="0"/>
        <w:jc w:val="both"/>
      </w:pPr>
      <w:r>
        <w:rPr>
          <w:rFonts w:ascii="Times New Roman"/>
          <w:b w:val="false"/>
          <w:i w:val="false"/>
          <w:color w:val="000000"/>
          <w:sz w:val="28"/>
        </w:rPr>
        <w:t>
      фамилия, имя и отчество                   подпись, телефон (исполнителя)</w:t>
      </w:r>
    </w:p>
    <w:p>
      <w:pPr>
        <w:spacing w:after="0"/>
        <w:ind w:left="0"/>
        <w:jc w:val="both"/>
      </w:pPr>
      <w:r>
        <w:rPr>
          <w:rFonts w:ascii="Times New Roman"/>
          <w:b w:val="false"/>
          <w:i w:val="false"/>
          <w:color w:val="000000"/>
          <w:sz w:val="28"/>
        </w:rPr>
        <w:t xml:space="preserve">
      Бас бухгалтер </w:t>
      </w:r>
    </w:p>
    <w:p>
      <w:pPr>
        <w:spacing w:after="0"/>
        <w:ind w:left="0"/>
        <w:jc w:val="both"/>
      </w:pPr>
      <w:r>
        <w:rPr>
          <w:rFonts w:ascii="Times New Roman"/>
          <w:b w:val="false"/>
          <w:i w:val="false"/>
          <w:color w:val="000000"/>
          <w:sz w:val="28"/>
        </w:rPr>
        <w:t xml:space="preserve">
      Главный бухгалтер ___________________________________ ______________________ </w:t>
      </w:r>
    </w:p>
    <w:p>
      <w:pPr>
        <w:spacing w:after="0"/>
        <w:ind w:left="0"/>
        <w:jc w:val="both"/>
      </w:pPr>
      <w:r>
        <w:rPr>
          <w:rFonts w:ascii="Times New Roman"/>
          <w:b w:val="false"/>
          <w:i w:val="false"/>
          <w:color w:val="000000"/>
          <w:sz w:val="28"/>
        </w:rPr>
        <w:t>
      тегі, аты және әкесінің аты             қолы (бас бухгалтердің)</w:t>
      </w:r>
    </w:p>
    <w:p>
      <w:pPr>
        <w:spacing w:after="0"/>
        <w:ind w:left="0"/>
        <w:jc w:val="both"/>
      </w:pPr>
      <w:r>
        <w:rPr>
          <w:rFonts w:ascii="Times New Roman"/>
          <w:b w:val="false"/>
          <w:i w:val="false"/>
          <w:color w:val="000000"/>
          <w:sz w:val="28"/>
        </w:rPr>
        <w:t>
      фамилия, имя и отчество       подпись (главного бухгалтера)</w:t>
      </w:r>
    </w:p>
    <w:p>
      <w:pPr>
        <w:spacing w:after="0"/>
        <w:ind w:left="0"/>
        <w:jc w:val="both"/>
      </w:pPr>
      <w:r>
        <w:rPr>
          <w:rFonts w:ascii="Times New Roman"/>
          <w:b w:val="false"/>
          <w:i w:val="false"/>
          <w:color w:val="000000"/>
          <w:sz w:val="28"/>
        </w:rPr>
        <w:t xml:space="preserve">
      Басшы немесе оның міндетін атқарушы </w:t>
      </w:r>
    </w:p>
    <w:p>
      <w:pPr>
        <w:spacing w:after="0"/>
        <w:ind w:left="0"/>
        <w:jc w:val="both"/>
      </w:pPr>
      <w:r>
        <w:rPr>
          <w:rFonts w:ascii="Times New Roman"/>
          <w:b w:val="false"/>
          <w:i w:val="false"/>
          <w:color w:val="000000"/>
          <w:sz w:val="28"/>
        </w:rPr>
        <w:t xml:space="preserve">
      Руководитель или лицо, исполняющий его обязанности </w:t>
      </w:r>
    </w:p>
    <w:p>
      <w:pPr>
        <w:spacing w:after="0"/>
        <w:ind w:left="0"/>
        <w:jc w:val="both"/>
      </w:pPr>
      <w:r>
        <w:rPr>
          <w:rFonts w:ascii="Times New Roman"/>
          <w:b w:val="false"/>
          <w:i w:val="false"/>
          <w:color w:val="000000"/>
          <w:sz w:val="28"/>
        </w:rPr>
        <w:t xml:space="preserve">
      ____________________________________________ _____________________________ </w:t>
      </w:r>
    </w:p>
    <w:p>
      <w:pPr>
        <w:spacing w:after="0"/>
        <w:ind w:left="0"/>
        <w:jc w:val="both"/>
      </w:pPr>
      <w:r>
        <w:rPr>
          <w:rFonts w:ascii="Times New Roman"/>
          <w:b w:val="false"/>
          <w:i w:val="false"/>
          <w:color w:val="000000"/>
          <w:sz w:val="28"/>
        </w:rPr>
        <w:t>
      тегі, аты және әкесінің аты                         қолы</w:t>
      </w:r>
    </w:p>
    <w:p>
      <w:pPr>
        <w:spacing w:after="0"/>
        <w:ind w:left="0"/>
        <w:jc w:val="both"/>
      </w:pPr>
      <w:r>
        <w:rPr>
          <w:rFonts w:ascii="Times New Roman"/>
          <w:b w:val="false"/>
          <w:i w:val="false"/>
          <w:color w:val="000000"/>
          <w:sz w:val="28"/>
        </w:rPr>
        <w:t>
      фамилия, имя и отчество                         подпись</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Стратегиялық жоспарлау және </w:t>
            </w:r>
            <w:r>
              <w:br/>
            </w:r>
            <w:r>
              <w:rPr>
                <w:rFonts w:ascii="Times New Roman"/>
                <w:b w:val="false"/>
                <w:i w:val="false"/>
                <w:color w:val="000000"/>
                <w:sz w:val="20"/>
              </w:rPr>
              <w:t xml:space="preserve">реформалар агенттігінің </w:t>
            </w:r>
            <w:r>
              <w:br/>
            </w:r>
            <w:r>
              <w:rPr>
                <w:rFonts w:ascii="Times New Roman"/>
                <w:b w:val="false"/>
                <w:i w:val="false"/>
                <w:color w:val="000000"/>
                <w:sz w:val="20"/>
              </w:rPr>
              <w:t>Ұлттық статистика</w:t>
            </w:r>
            <w:r>
              <w:br/>
            </w:r>
            <w:r>
              <w:rPr>
                <w:rFonts w:ascii="Times New Roman"/>
                <w:b w:val="false"/>
                <w:i w:val="false"/>
                <w:color w:val="000000"/>
                <w:sz w:val="20"/>
              </w:rPr>
              <w:t>бюросының басшысы</w:t>
            </w:r>
            <w:r>
              <w:br/>
            </w:r>
            <w:r>
              <w:rPr>
                <w:rFonts w:ascii="Times New Roman"/>
                <w:b w:val="false"/>
                <w:i w:val="false"/>
                <w:color w:val="000000"/>
                <w:sz w:val="20"/>
              </w:rPr>
              <w:t>2022 жылғы 18 қазандағы</w:t>
            </w:r>
            <w:r>
              <w:br/>
            </w:r>
            <w:r>
              <w:rPr>
                <w:rFonts w:ascii="Times New Roman"/>
                <w:b w:val="false"/>
                <w:i w:val="false"/>
                <w:color w:val="000000"/>
                <w:sz w:val="20"/>
              </w:rPr>
              <w:t>№ 34 Бұйрыққа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10-қосымша жаңа редакцияда көзделген – ҚР Стратегиялық жоспарлау және реформалар агенттігінің Ұлттық статистика бюросының басшысының 10.07.2026 </w:t>
      </w:r>
      <w:r>
        <w:rPr>
          <w:rFonts w:ascii="Times New Roman"/>
          <w:b w:val="false"/>
          <w:i w:val="false"/>
          <w:color w:val="ff0000"/>
          <w:sz w:val="28"/>
        </w:rPr>
        <w:t>№ 18</w:t>
      </w:r>
      <w:r>
        <w:rPr>
          <w:rFonts w:ascii="Times New Roman"/>
          <w:b w:val="false"/>
          <w:i w:val="false"/>
          <w:color w:val="ff0000"/>
          <w:sz w:val="28"/>
        </w:rPr>
        <w:t xml:space="preserve"> (01.01.2027 бастап қолданысқа енгізіледі) бұйрығымен.</w:t>
      </w:r>
    </w:p>
    <w:bookmarkStart w:name="z103" w:id="87"/>
    <w:p>
      <w:pPr>
        <w:spacing w:after="0"/>
        <w:ind w:left="0"/>
        <w:jc w:val="left"/>
      </w:pPr>
      <w:r>
        <w:rPr>
          <w:rFonts w:ascii="Times New Roman"/>
          <w:b/>
          <w:i w:val="false"/>
          <w:color w:val="000000"/>
        </w:rPr>
        <w:t xml:space="preserve"> "Білім беру, денсаулық сақтау және халыққа әлеуметтік қызмет көрсету ұйымдарының қаржы-шаруашылық қызметінің негізгі көрсеткіштері туралы есеп" (индексі Әлеуметтік қаржы, кезеңділігі жылдық) жалпымемлекеттік статистикалық байқаудың статистикалық нысанын толтыру жөніндегі нұсқаулық</w:t>
      </w:r>
    </w:p>
    <w:bookmarkEnd w:id="87"/>
    <w:bookmarkStart w:name="z104" w:id="88"/>
    <w:p>
      <w:pPr>
        <w:spacing w:after="0"/>
        <w:ind w:left="0"/>
        <w:jc w:val="both"/>
      </w:pPr>
      <w:r>
        <w:rPr>
          <w:rFonts w:ascii="Times New Roman"/>
          <w:b w:val="false"/>
          <w:i w:val="false"/>
          <w:color w:val="000000"/>
          <w:sz w:val="28"/>
        </w:rPr>
        <w:t>
      1. Осы нұсқаулық "Білім беру, денсаулық сақтау және халыққа әлеуметтік қызмет көрсету ұйымының қаржы-шаруашылық қызметінің негізгі көрсеткіштері туралы есеп" (индексі Әлеуметтік қаржы, кезеңділігі жылдық) жалпымемлекеттік статистикалық байқаудың статистикалық нысанын (бұдан әрі – статистикалық нысан) толтыруды нақтылайды.</w:t>
      </w:r>
    </w:p>
    <w:bookmarkEnd w:id="88"/>
    <w:bookmarkStart w:name="z105" w:id="89"/>
    <w:p>
      <w:pPr>
        <w:spacing w:after="0"/>
        <w:ind w:left="0"/>
        <w:jc w:val="both"/>
      </w:pPr>
      <w:r>
        <w:rPr>
          <w:rFonts w:ascii="Times New Roman"/>
          <w:b w:val="false"/>
          <w:i w:val="false"/>
          <w:color w:val="000000"/>
          <w:sz w:val="28"/>
        </w:rPr>
        <w:t>
      2. Осы нұсқаулықта мынадай анықтамалар пайдаланылады:</w:t>
      </w:r>
    </w:p>
    <w:bookmarkEnd w:id="89"/>
    <w:bookmarkStart w:name="z106" w:id="90"/>
    <w:p>
      <w:pPr>
        <w:spacing w:after="0"/>
        <w:ind w:left="0"/>
        <w:jc w:val="both"/>
      </w:pPr>
      <w:r>
        <w:rPr>
          <w:rFonts w:ascii="Times New Roman"/>
          <w:b w:val="false"/>
          <w:i w:val="false"/>
          <w:color w:val="000000"/>
          <w:sz w:val="28"/>
        </w:rPr>
        <w:t>
      1) активтер - субъект өткен оқиғалар нәтижесiнде бақылап отырған, болашақта экономикалық пайда алу күтiлетiн ресурстар;</w:t>
      </w:r>
    </w:p>
    <w:bookmarkEnd w:id="90"/>
    <w:bookmarkStart w:name="z107" w:id="91"/>
    <w:p>
      <w:pPr>
        <w:spacing w:after="0"/>
        <w:ind w:left="0"/>
        <w:jc w:val="both"/>
      </w:pPr>
      <w:r>
        <w:rPr>
          <w:rFonts w:ascii="Times New Roman"/>
          <w:b w:val="false"/>
          <w:i w:val="false"/>
          <w:color w:val="000000"/>
          <w:sz w:val="28"/>
        </w:rPr>
        <w:t>
      2) әлеуметтiк аударымдар – әлеуметтік аударымдарды төлеушілер Қазақстан Республикасының заңнамасында белгіленген тәртіппен Мемлекеттік әлеуметтік сақтандыру қорына төлейтін ақша;</w:t>
      </w:r>
    </w:p>
    <w:bookmarkEnd w:id="91"/>
    <w:bookmarkStart w:name="z108" w:id="92"/>
    <w:p>
      <w:pPr>
        <w:spacing w:after="0"/>
        <w:ind w:left="0"/>
        <w:jc w:val="both"/>
      </w:pPr>
      <w:r>
        <w:rPr>
          <w:rFonts w:ascii="Times New Roman"/>
          <w:b w:val="false"/>
          <w:i w:val="false"/>
          <w:color w:val="000000"/>
          <w:sz w:val="28"/>
        </w:rPr>
        <w:t>
      3) міндетті әлеуметтік медициналық сақтандыру – әлеуметтік медициналық сақтандыру қорының активтері есебінен медициналық көрсетілетін қызметтерді тұтынушыларға медициналық көмек көрсету жөніндегі құқықтық, экономикалық және ұйымдастырушылық шаралар кешені;</w:t>
      </w:r>
    </w:p>
    <w:bookmarkEnd w:id="92"/>
    <w:bookmarkStart w:name="z109" w:id="93"/>
    <w:p>
      <w:pPr>
        <w:spacing w:after="0"/>
        <w:ind w:left="0"/>
        <w:jc w:val="both"/>
      </w:pPr>
      <w:r>
        <w:rPr>
          <w:rFonts w:ascii="Times New Roman"/>
          <w:b w:val="false"/>
          <w:i w:val="false"/>
          <w:color w:val="000000"/>
          <w:sz w:val="28"/>
        </w:rPr>
        <w:t>
      4) негізгі құралдар – бұл тауарларды (жұмыстарды, көрсетілетін қызметтерді) өндіруде немесе жеткізуде пайдалану үшін, басқа адамдарға жалға беру, құнын өсіру немесе әкімшілік мақсаттар үшін субъект ұстап қалатын, бір кезеңнен астам уақыт ішінде пайдалану ұйғарылған материалдық активтер;</w:t>
      </w:r>
    </w:p>
    <w:bookmarkEnd w:id="93"/>
    <w:bookmarkStart w:name="z110" w:id="94"/>
    <w:p>
      <w:pPr>
        <w:spacing w:after="0"/>
        <w:ind w:left="0"/>
        <w:jc w:val="both"/>
      </w:pPr>
      <w:r>
        <w:rPr>
          <w:rFonts w:ascii="Times New Roman"/>
          <w:b w:val="false"/>
          <w:i w:val="false"/>
          <w:color w:val="000000"/>
          <w:sz w:val="28"/>
        </w:rPr>
        <w:t xml:space="preserve">
      5) салықтар – "Салық және бюджетке төленетін басқа да міндетті төлемдер туралы (Салық кодексі)"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(бұдан әрі – Салық кодексі) көзделген жағдайларды қоспағанда, мемлекет біржақты тәртіппен заң жүзінде белгілеген, белгілі бір мөлшерде жүргізілетін, қайтарымсыз және өтеусіз сипатта болатын, бюджетке төленетін міндетті ақшалай төлемдер;</w:t>
      </w:r>
    </w:p>
    <w:bookmarkEnd w:id="94"/>
    <w:bookmarkStart w:name="z111" w:id="95"/>
    <w:p>
      <w:pPr>
        <w:spacing w:after="0"/>
        <w:ind w:left="0"/>
        <w:jc w:val="both"/>
      </w:pPr>
      <w:r>
        <w:rPr>
          <w:rFonts w:ascii="Times New Roman"/>
          <w:b w:val="false"/>
          <w:i w:val="false"/>
          <w:color w:val="000000"/>
          <w:sz w:val="28"/>
        </w:rPr>
        <w:t>
      6) табыстар – капиталға қатысушы адамдардың жарнасына байланысты ұлғаюдан өзгеше, капиталдың ұлғаюына алып келетін есептi кезең iшiнде активтердiң түсiмi не өсiмi немесе мiндеттемелердiң азаюы нысанындағы экономикалық пайданың өсуі;</w:t>
      </w:r>
    </w:p>
    <w:bookmarkEnd w:id="95"/>
    <w:bookmarkStart w:name="z112" w:id="96"/>
    <w:p>
      <w:pPr>
        <w:spacing w:after="0"/>
        <w:ind w:left="0"/>
        <w:jc w:val="both"/>
      </w:pPr>
      <w:r>
        <w:rPr>
          <w:rFonts w:ascii="Times New Roman"/>
          <w:b w:val="false"/>
          <w:i w:val="false"/>
          <w:color w:val="000000"/>
          <w:sz w:val="28"/>
        </w:rPr>
        <w:t>
      7) шығыстар – капиталға қатысушы адамдарға бөлуге байланысты азаюдан өзгеше капиталдың азаюына алып келетін есептi кезең iшiнде активтердiң шығуы не азаюы немесе мiндеттемелердiң пайда болуы нысанында экономикалық пайданың азаюы.</w:t>
      </w:r>
    </w:p>
    <w:bookmarkEnd w:id="96"/>
    <w:bookmarkStart w:name="z113" w:id="97"/>
    <w:p>
      <w:pPr>
        <w:spacing w:after="0"/>
        <w:ind w:left="0"/>
        <w:jc w:val="both"/>
      </w:pPr>
      <w:r>
        <w:rPr>
          <w:rFonts w:ascii="Times New Roman"/>
          <w:b w:val="false"/>
          <w:i w:val="false"/>
          <w:color w:val="000000"/>
          <w:sz w:val="28"/>
        </w:rPr>
        <w:t>
      3. Статистикалық нысанды заңды тұлғаның құрылымдық және оқшауланған бөлімшелері өзінің орналасқан жері бойынша, оларға заңды тұлғаның статистикалық нысанды тапсыру бойынша өкілеттігі берілген жағдайда тапсырады. Егер құрылымдық және оқшауланған бөлімшелердің мұндай өкілеттіктері болмаған жағдайда статистикалық нысанды олардың орналасқан жерін көрсете отырып, өзінің құрылымдық және оқшауланған бөлімшелері бөлінісінде заңды тұлға ұсынады.</w:t>
      </w:r>
    </w:p>
    <w:bookmarkEnd w:id="97"/>
    <w:bookmarkStart w:name="z114" w:id="98"/>
    <w:p>
      <w:pPr>
        <w:spacing w:after="0"/>
        <w:ind w:left="0"/>
        <w:jc w:val="both"/>
      </w:pPr>
      <w:r>
        <w:rPr>
          <w:rFonts w:ascii="Times New Roman"/>
          <w:b w:val="false"/>
          <w:i w:val="false"/>
          <w:color w:val="000000"/>
          <w:sz w:val="28"/>
        </w:rPr>
        <w:t xml:space="preserve">
      4. 2,3,4-бөлімдердің 1-бағанында Экономикалық қызмет түрлерінің жалпы жіктеуішіне сәйкес (бұдан әрі – ЭҚЖЖ) "Білім беру" (ЭҚЖЖ 85) негізгі қызмет түрі көрсетіледі. </w:t>
      </w:r>
    </w:p>
    <w:bookmarkEnd w:id="98"/>
    <w:p>
      <w:pPr>
        <w:spacing w:after="0"/>
        <w:ind w:left="0"/>
        <w:jc w:val="both"/>
      </w:pPr>
      <w:r>
        <w:rPr>
          <w:rFonts w:ascii="Times New Roman"/>
          <w:b w:val="false"/>
          <w:i w:val="false"/>
          <w:color w:val="000000"/>
          <w:sz w:val="28"/>
        </w:rPr>
        <w:t xml:space="preserve">
      2,3,4-бөлімдердің 2-бағанында – "Денсаулық сақтау және халыққа әлеуметтік қызмет көрсету" (ЭҚЖЖ 86,87,88) негізгі қызмет түрімен ұйымдардың жалпы қаржы-шаруашылық қызметі сонымен бірге, "Арнаулы әлеуметтік қызметтер туралы" Қазақстан Республикасының 2008 жылғы 29 желтоқсандағы № 114-IV Заңының </w:t>
      </w:r>
      <w:r>
        <w:rPr>
          <w:rFonts w:ascii="Times New Roman"/>
          <w:b w:val="false"/>
          <w:i w:val="false"/>
          <w:color w:val="000000"/>
          <w:sz w:val="28"/>
        </w:rPr>
        <w:t>6-бабына</w:t>
      </w:r>
      <w:r>
        <w:rPr>
          <w:rFonts w:ascii="Times New Roman"/>
          <w:b w:val="false"/>
          <w:i w:val="false"/>
          <w:color w:val="000000"/>
          <w:sz w:val="28"/>
        </w:rPr>
        <w:t xml:space="preserve"> сай арнаулы әлеуметтік қызметтер көрсететін ұйымдар көрсетіледі.</w:t>
      </w:r>
    </w:p>
    <w:p>
      <w:pPr>
        <w:spacing w:after="0"/>
        <w:ind w:left="0"/>
        <w:jc w:val="both"/>
      </w:pPr>
      <w:r>
        <w:rPr>
          <w:rFonts w:ascii="Times New Roman"/>
          <w:b w:val="false"/>
          <w:i w:val="false"/>
          <w:color w:val="000000"/>
          <w:sz w:val="28"/>
        </w:rPr>
        <w:t>
      2-бөлімнің 1-жолында ұйымдардың бухгалтерлік есептілігі әдіснамасы бойынша есептелетін қаржы қаражатының түсімдері ескерілетін ағымдық табыстар көрсетіледі.</w:t>
      </w:r>
    </w:p>
    <w:p>
      <w:pPr>
        <w:spacing w:after="0"/>
        <w:ind w:left="0"/>
        <w:jc w:val="both"/>
      </w:pPr>
      <w:r>
        <w:rPr>
          <w:rFonts w:ascii="Times New Roman"/>
          <w:b w:val="false"/>
          <w:i w:val="false"/>
          <w:color w:val="000000"/>
          <w:sz w:val="28"/>
        </w:rPr>
        <w:t>
      2-бөлімнің 1.1-жолы бойынша республикалық (оның ішінде білім беру гранттары) және жергілікті бюджеттерден, Әлеуметтік медициналық сақтандыру қорынан қайтарылуға жатпайтын бір жақты төлемдерді, ұйым мүшелерінің ерікті жарналары мен қайырмалдықты (оның ішінде шетелден) білдіретін ағымдағы трансферттер көрсетіледі.</w:t>
      </w:r>
    </w:p>
    <w:p>
      <w:pPr>
        <w:spacing w:after="0"/>
        <w:ind w:left="0"/>
        <w:jc w:val="both"/>
      </w:pPr>
      <w:r>
        <w:rPr>
          <w:rFonts w:ascii="Times New Roman"/>
          <w:b w:val="false"/>
          <w:i w:val="false"/>
          <w:color w:val="000000"/>
          <w:sz w:val="28"/>
        </w:rPr>
        <w:t>
      2-бөлімнің 1.1.1.1-жолы 1 бағанында кәсіпорындарға, ұйымдарға, жеке тұлғаларға ғылыми зерттеулер жүргізуге, оқытуға және тәжірибелік-конструкторлық әзірлемелерге ақшалай немесе заттай нысанда өтеусіз субсидия деп түсінілетін гранттар көрсетіледі.</w:t>
      </w:r>
    </w:p>
    <w:p>
      <w:pPr>
        <w:spacing w:after="0"/>
        <w:ind w:left="0"/>
        <w:jc w:val="both"/>
      </w:pPr>
      <w:r>
        <w:rPr>
          <w:rFonts w:ascii="Times New Roman"/>
          <w:b w:val="false"/>
          <w:i w:val="false"/>
          <w:color w:val="000000"/>
          <w:sz w:val="28"/>
        </w:rPr>
        <w:t>
      2-бөлімнің 1.1.3-жолында жарыстарға, конкурстарға, көрмелерге, байқауларға қатысу және шығармашылық, ғылыми, ғылыми-техникалық, өнертапқыштық қызметті дамыту, білім және спорттық шеберлік деңгейін арттыру үшін мүліктік және қаржылық (әлеуметтіктен басқа) қолдау түрінде өтеусіз негізде (демеушілік көмек) ұсынылатын ерікті жарналар мен қайырымдылықтардан түсімдер көрсетіледі.</w:t>
      </w:r>
    </w:p>
    <w:p>
      <w:pPr>
        <w:spacing w:after="0"/>
        <w:ind w:left="0"/>
        <w:jc w:val="both"/>
      </w:pPr>
      <w:r>
        <w:rPr>
          <w:rFonts w:ascii="Times New Roman"/>
          <w:b w:val="false"/>
          <w:i w:val="false"/>
          <w:color w:val="000000"/>
          <w:sz w:val="28"/>
        </w:rPr>
        <w:t>
      2-бөлімнің 1.2-жолында (1-бағанда респонденттер 85.1, 85.2, 85.3, 85.4 ЭҚЖЖ-мен толтырады) кәсіпорындармен (ұйымдармен) жасалған шарттарға сәйкес немесе халықтың қаражаты есебінен (қосылған құн салығынсыз (бұдан әрі – ҚҚС)) ұйым қызметінің негізгі түрі бойынша халыққа және кәсіпорындарға көрсетілген қызметтерден табыстар көрсетіледі. Қызметтің негізгі түріне қосылған құны кез келген басқа қызмет түрінің қосылған құнынан асатын қызмет түрі жатады.</w:t>
      </w:r>
    </w:p>
    <w:p>
      <w:pPr>
        <w:spacing w:after="0"/>
        <w:ind w:left="0"/>
        <w:jc w:val="both"/>
      </w:pPr>
      <w:r>
        <w:rPr>
          <w:rFonts w:ascii="Times New Roman"/>
          <w:b w:val="false"/>
          <w:i w:val="false"/>
          <w:color w:val="000000"/>
          <w:sz w:val="28"/>
        </w:rPr>
        <w:t>
      2-бөлімнің 1.3-жолы бойынша меншіктен (пайыздардан түскен табыстар, акциялар бойынша дивидендтер, ренталар, басқа кәсіпорындардан түскен кісістер) алынған табыс есепке алынады.</w:t>
      </w:r>
    </w:p>
    <w:p>
      <w:pPr>
        <w:spacing w:after="0"/>
        <w:ind w:left="0"/>
        <w:jc w:val="both"/>
      </w:pPr>
      <w:r>
        <w:rPr>
          <w:rFonts w:ascii="Times New Roman"/>
          <w:b w:val="false"/>
          <w:i w:val="false"/>
          <w:color w:val="000000"/>
          <w:sz w:val="28"/>
        </w:rPr>
        <w:t>
      2-бөлімнің 1.5-жолы 1-бағанында бойынша (ЭҚЖЖ 85.5 респонденттер толтырады) білім мен дағдылардың қосымша көлемін алу үшін, сондай-ақ қайта даярлау және біліктілікті арттыру мақсатында, компьютерлік сауаттылыққа оқыту, спорттық оқыту (бейсбол, баскетбол, крикет, футбол және басқа да спорттық ойындар), гимнастикалық оқыту, академиялар мен мектептерде атқа мінуді үйрету, жүзуді үйрету, жауынгерлік жекпе-жекті оқыту, кәсіби спорт нұсқаушыларының, мұғалімдердің, жаттықтырушылардың қызметтеріне, жүргізуші курстары, йогаға оқыту, шет тілін, өнерге, драмаға, музыкаға немесе басқаға оқыту немесе арнайы оқыту үшін төлемдер көрсетіледі (1-баған 1.2-жолда көрсетілген ЭҚЖЖ қоспағанда).</w:t>
      </w:r>
    </w:p>
    <w:p>
      <w:pPr>
        <w:spacing w:after="0"/>
        <w:ind w:left="0"/>
        <w:jc w:val="both"/>
      </w:pPr>
      <w:r>
        <w:rPr>
          <w:rFonts w:ascii="Times New Roman"/>
          <w:b w:val="false"/>
          <w:i w:val="false"/>
          <w:color w:val="000000"/>
          <w:sz w:val="28"/>
        </w:rPr>
        <w:t>
      2-бөлімнің 1.7-жолы бойынша статистикалық нысанның жоғары тұрған жолдарында санамаланған қосалқы қызметтен алынған жалдау ақысы басқа да ағымдағы табысы (күрделі активтерді сатудан түскен таза табыс, жалдау ақысы) көрсетіледі.</w:t>
      </w:r>
    </w:p>
    <w:p>
      <w:pPr>
        <w:spacing w:after="0"/>
        <w:ind w:left="0"/>
        <w:jc w:val="both"/>
      </w:pPr>
      <w:r>
        <w:rPr>
          <w:rFonts w:ascii="Times New Roman"/>
          <w:b w:val="false"/>
          <w:i w:val="false"/>
          <w:color w:val="000000"/>
          <w:sz w:val="28"/>
        </w:rPr>
        <w:t>
      2-бөлімнің 2-жолы бойынша күрделі шығындарға алынған трансферттер көрсетіледі, онда активтерге (қолма-қол ақша мен материалдық айналымдардан басқа) меншік құқығын немесе оларды сатып алу үшін негізгі құралдарды бір институционалдық бірліктен екіншісіне өтеусіз беру ескеріледі.</w:t>
      </w:r>
    </w:p>
    <w:p>
      <w:pPr>
        <w:spacing w:after="0"/>
        <w:ind w:left="0"/>
        <w:jc w:val="both"/>
      </w:pPr>
      <w:r>
        <w:rPr>
          <w:rFonts w:ascii="Times New Roman"/>
          <w:b w:val="false"/>
          <w:i w:val="false"/>
          <w:color w:val="000000"/>
          <w:sz w:val="28"/>
        </w:rPr>
        <w:t>
      2-бөлімнің 3-жолы бойынша активтерді (оның ішінде мүлікті) өтеусіз алу, ұйымның меншікті қаражаты немесе басқа көздер (қарыз қаражаты) есебінен негізгі құралдарды сатып алуға активтердің шығуынан түскен табыстар жататын өзге де табыстар көрсетіледі.</w:t>
      </w:r>
    </w:p>
    <w:p>
      <w:pPr>
        <w:spacing w:after="0"/>
        <w:ind w:left="0"/>
        <w:jc w:val="both"/>
      </w:pPr>
      <w:r>
        <w:rPr>
          <w:rFonts w:ascii="Times New Roman"/>
          <w:b w:val="false"/>
          <w:i w:val="false"/>
          <w:color w:val="000000"/>
          <w:sz w:val="28"/>
        </w:rPr>
        <w:t>
      2-бөлімнің 4-жолында негізгі және қайталама қызмет бойынша өндірілген өнімнің (тауарлар мен көрсетілетін қызметтердің) өзіндік құнын қалыптастыратын шығындар сияқты заңды тұлғаның қаржы-шаруашылық қызметіне байланысты шығыстарының барлық түрлері ескерілетін ұйымның ағымдағы шығыстары көрсетіледі.</w:t>
      </w:r>
    </w:p>
    <w:p>
      <w:pPr>
        <w:spacing w:after="0"/>
        <w:ind w:left="0"/>
        <w:jc w:val="both"/>
      </w:pPr>
      <w:r>
        <w:rPr>
          <w:rFonts w:ascii="Times New Roman"/>
          <w:b w:val="false"/>
          <w:i w:val="false"/>
          <w:color w:val="000000"/>
          <w:sz w:val="28"/>
        </w:rPr>
        <w:t>
      2-бөлімнің 4.1-жолы бойынша жалақы қорынан (жұмыс берушінің міндетті зейнетақы жарналарын ескеріп), әлеуметтік аударымдардан, әлеуметтік салықтан, міндетті әлеуметтік медициналық сақтандыруға аударымдардан, оқытуға және біліктілігін арттыруға арналған шығындардан және іссапар шығыстарынан қалыптастырылатын жұмыс күшін ұстауға арналған шығындардың жалпы сомасы көрсетіледі. 2-бөлімнің 4.1, 4.1.1, 4.14.2.3-жолдарын "Еңбек бойынша есеп" 1-Т (жылдық) статистикалық нысанында көрсетілген деректермен салыстырып тексеру қажет.</w:t>
      </w:r>
    </w:p>
    <w:p>
      <w:pPr>
        <w:spacing w:after="0"/>
        <w:ind w:left="0"/>
        <w:jc w:val="both"/>
      </w:pPr>
      <w:r>
        <w:rPr>
          <w:rFonts w:ascii="Times New Roman"/>
          <w:b w:val="false"/>
          <w:i w:val="false"/>
          <w:color w:val="000000"/>
          <w:sz w:val="28"/>
        </w:rPr>
        <w:t>
      2-бөлімнің 4.2-жолы бойынша ұйым жанында жұмыс істейтін және оның теңгерімінде тұратын асханалар мен буфеттер үшін тамақ өнімдеріне шығыстар көрсетіледі.</w:t>
      </w:r>
    </w:p>
    <w:p>
      <w:pPr>
        <w:spacing w:after="0"/>
        <w:ind w:left="0"/>
        <w:jc w:val="both"/>
      </w:pPr>
      <w:r>
        <w:rPr>
          <w:rFonts w:ascii="Times New Roman"/>
          <w:b w:val="false"/>
          <w:i w:val="false"/>
          <w:color w:val="000000"/>
          <w:sz w:val="28"/>
        </w:rPr>
        <w:t>
      2-бөлімнің 4.3-жолы сырттан сатып алынған, сондай-ақ кәсіпорынның өзі өндірген, технологиялық мақсаттарға, энергияның барлық түрлерін өндіруге, ғимараттарды жылытуға, кәсіпорын көлігі орындаған өндіріске қызмет көрсету бойынша көлік жұмыстарына жұмсалған отынның барлық түрлеріне (отын, көмір, шымтезек, бензин, керосин, мазут, дизель отыны, автол, тосол, нигрол, литол, антифриз, тежегіш сұйықтығы) арналған шығыстарды көрсетеді.</w:t>
      </w:r>
    </w:p>
    <w:p>
      <w:pPr>
        <w:spacing w:after="0"/>
        <w:ind w:left="0"/>
        <w:jc w:val="both"/>
      </w:pPr>
      <w:r>
        <w:rPr>
          <w:rFonts w:ascii="Times New Roman"/>
          <w:b w:val="false"/>
          <w:i w:val="false"/>
          <w:color w:val="000000"/>
          <w:sz w:val="28"/>
        </w:rPr>
        <w:t>
      2-бөлімнің 4.4-жолы бойынша негізгі құралдар (кеңсе тауарлары) болып табылмайтын ағымдағы шаруашылық мақсаттарға арналған тауарлар мен материалдарға арналған шығыстар көрсетіледі.</w:t>
      </w:r>
    </w:p>
    <w:p>
      <w:pPr>
        <w:spacing w:after="0"/>
        <w:ind w:left="0"/>
        <w:jc w:val="both"/>
      </w:pPr>
      <w:r>
        <w:rPr>
          <w:rFonts w:ascii="Times New Roman"/>
          <w:b w:val="false"/>
          <w:i w:val="false"/>
          <w:color w:val="000000"/>
          <w:sz w:val="28"/>
        </w:rPr>
        <w:t>
      2-бөлімнің 4.2, 4.3, 4.4, 4.5, 4.6 және 4.8-жолдары бойынша ҚҚС-ты қоса алғанда, есепті кезеңде жүргізілген ұйымның материалдық шығындарының жалпы сомасы (қайтарылатын қалдықтардың құнын шегере отырып) көрсетіледі.</w:t>
      </w:r>
    </w:p>
    <w:p>
      <w:pPr>
        <w:spacing w:after="0"/>
        <w:ind w:left="0"/>
        <w:jc w:val="both"/>
      </w:pPr>
      <w:r>
        <w:rPr>
          <w:rFonts w:ascii="Times New Roman"/>
          <w:b w:val="false"/>
          <w:i w:val="false"/>
          <w:color w:val="000000"/>
          <w:sz w:val="28"/>
        </w:rPr>
        <w:t>
      2-бөлімнің 4.7-жолы бойынша негізгі құралдарды жалға алуға арналған шығыстар көрсетіледі, оларға үй-жайларды, техникалық жабдықты, машиналарды жалға алғаны үшін төлем жатады.</w:t>
      </w:r>
    </w:p>
    <w:p>
      <w:pPr>
        <w:spacing w:after="0"/>
        <w:ind w:left="0"/>
        <w:jc w:val="both"/>
      </w:pPr>
      <w:r>
        <w:rPr>
          <w:rFonts w:ascii="Times New Roman"/>
          <w:b w:val="false"/>
          <w:i w:val="false"/>
          <w:color w:val="000000"/>
          <w:sz w:val="28"/>
        </w:rPr>
        <w:t xml:space="preserve">
      2-бөлімнің 4.9-жолы бойынша оқыту және біліктілікті арттырумен байланысты сатып алынған қызметтер бойынша, байланыс қызметтері, коммуналдық қызметтер, консультациялық, ақпараттық және аудиторлық ұйымдардың қызметтері, сот, төрелік, нотариаттық қызметтер, маркетингтік қызметтер, жылжымайтын мүлік объектілерін ұстау (ғимараттар мен құрылыстарды ағымдағы жөндеу), машиналар мен жабдықтарды (көлік құралдарын қоса алғанда) ағымдағы жөндеу бойынша шығыстар көрсетіледі. </w:t>
      </w:r>
    </w:p>
    <w:p>
      <w:pPr>
        <w:spacing w:after="0"/>
        <w:ind w:left="0"/>
        <w:jc w:val="both"/>
      </w:pPr>
      <w:r>
        <w:rPr>
          <w:rFonts w:ascii="Times New Roman"/>
          <w:b w:val="false"/>
          <w:i w:val="false"/>
          <w:color w:val="000000"/>
          <w:sz w:val="28"/>
        </w:rPr>
        <w:t xml:space="preserve">
      2-бөлімнің 4.9.3-жолы бойынша коммуналдық қызметтер көрсетіледі, онда электр және жылу энергиясына, сумен жабдықтауға және кәрізге арналған шығыстар ескеріледі. </w:t>
      </w:r>
    </w:p>
    <w:p>
      <w:pPr>
        <w:spacing w:after="0"/>
        <w:ind w:left="0"/>
        <w:jc w:val="both"/>
      </w:pPr>
      <w:r>
        <w:rPr>
          <w:rFonts w:ascii="Times New Roman"/>
          <w:b w:val="false"/>
          <w:i w:val="false"/>
          <w:color w:val="000000"/>
          <w:sz w:val="28"/>
        </w:rPr>
        <w:t>
      2-бөлімнің 4.9.6-жолы бойынша тауарларды (жұмыстарды, көрсетілетін қызметтерді) өндіру және айналымы саласындағы зерттеуге және болжауға, тауарларды (жұмыстарды, көрсетілетін қызметтерді) өндіру мен айналымының үздік экономикалық шарттарын жасау үшін шаралар жүйесін әзірлеу және өндірісті бағдарлау үшін ахуалды талдау мен болжауға байланысты маркетингтік қызметтер көрсетіледі.</w:t>
      </w:r>
    </w:p>
    <w:p>
      <w:pPr>
        <w:spacing w:after="0"/>
        <w:ind w:left="0"/>
        <w:jc w:val="both"/>
      </w:pPr>
      <w:r>
        <w:rPr>
          <w:rFonts w:ascii="Times New Roman"/>
          <w:b w:val="false"/>
          <w:i w:val="false"/>
          <w:color w:val="000000"/>
          <w:sz w:val="28"/>
        </w:rPr>
        <w:t>
      2-бөлімнің 4.9.9-жолы бойынша бөгде ұйымдардың (дезинфекциялау станциялары, санитариялық-эпидемиологиялық қызметтер, кәдеге жарату, өрт сигнализациясы, бағдарламалық қамтамасыз етуге қызмет көрсету бойынша, көлік қызметтері, қоқыс, қар шығару бойынша қызметтер) қызметтері көрсетіледі.</w:t>
      </w:r>
    </w:p>
    <w:p>
      <w:pPr>
        <w:spacing w:after="0"/>
        <w:ind w:left="0"/>
        <w:jc w:val="both"/>
      </w:pPr>
      <w:r>
        <w:rPr>
          <w:rFonts w:ascii="Times New Roman"/>
          <w:b w:val="false"/>
          <w:i w:val="false"/>
          <w:color w:val="000000"/>
          <w:sz w:val="28"/>
        </w:rPr>
        <w:t xml:space="preserve">
      2-бөлімнің 4.10.1-жолы бойынша студенттер мен оқушыларды ұстауға ақшалай нысанда бөлінетін трансферттер стипендия мен жол жүру билеттерін қамтиды. </w:t>
      </w:r>
    </w:p>
    <w:p>
      <w:pPr>
        <w:spacing w:after="0"/>
        <w:ind w:left="0"/>
        <w:jc w:val="both"/>
      </w:pPr>
      <w:r>
        <w:rPr>
          <w:rFonts w:ascii="Times New Roman"/>
          <w:b w:val="false"/>
          <w:i w:val="false"/>
          <w:color w:val="000000"/>
          <w:sz w:val="28"/>
        </w:rPr>
        <w:t>
      2-бөлімнің 1-бағаны 4.10.2-жолы бойынша студенттер мен оқушыларды ұстауға заттай нысанда бөлінетін трансферттер тамақ өнімдері мен киімді қамтиды.</w:t>
      </w:r>
    </w:p>
    <w:p>
      <w:pPr>
        <w:spacing w:after="0"/>
        <w:ind w:left="0"/>
        <w:jc w:val="both"/>
      </w:pPr>
      <w:r>
        <w:rPr>
          <w:rFonts w:ascii="Times New Roman"/>
          <w:b w:val="false"/>
          <w:i w:val="false"/>
          <w:color w:val="000000"/>
          <w:sz w:val="28"/>
        </w:rPr>
        <w:t>
      2-бөлімнің 4.11-жолы бойынша меншіктен төленген табыс (осы ұйымға тиесілі пайыздар, дивидендтер және акциялар бойынша дивидендтер) ескеріледі.</w:t>
      </w:r>
    </w:p>
    <w:p>
      <w:pPr>
        <w:spacing w:after="0"/>
        <w:ind w:left="0"/>
        <w:jc w:val="both"/>
      </w:pPr>
      <w:r>
        <w:rPr>
          <w:rFonts w:ascii="Times New Roman"/>
          <w:b w:val="false"/>
          <w:i w:val="false"/>
          <w:color w:val="000000"/>
          <w:sz w:val="28"/>
        </w:rPr>
        <w:t xml:space="preserve">
      2-бөлімнің 4.12-жолы бойынша есепті кезең үшін амортизациялық аударымдар (негізгі құралдар мен материалдық емес активтер) көрсетіледі, олар сатып алынған активтің құнын өнімнің өзіндік құнына немесе активті пайдалы пайдалану мерзімі ішінде болатын шығыстарға біртіндеп көшіру процесін білдіреді. Бұл жолда есепті кезеңде осы ұйымға меншік, шаруашылық жүргізу және жедел басқару құқығымен тиесілі негізгі құралдардың барлық түрлері бойынша төленген амортизациялық аударымдар сомасы, сондай-ақ жалға берілген құралдар көрсетіледі. </w:t>
      </w:r>
    </w:p>
    <w:p>
      <w:pPr>
        <w:spacing w:after="0"/>
        <w:ind w:left="0"/>
        <w:jc w:val="both"/>
      </w:pPr>
      <w:r>
        <w:rPr>
          <w:rFonts w:ascii="Times New Roman"/>
          <w:b w:val="false"/>
          <w:i w:val="false"/>
          <w:color w:val="000000"/>
          <w:sz w:val="28"/>
        </w:rPr>
        <w:t xml:space="preserve">
      2-бөлімнің 4.13-жолы бойынша іссапар шығыстары көрсетіледі, ол жол жүру және бронь шығындарын растайтын құжаттардың (оның ішінде оның құнын төлеу фактісін растайтын құжат болған кезде электрондық билеттің) негізінде бронь үшін шығыстарды төлеуді қоса алғанда, іссапар орнына баруға және кері қайтуға нақты жұмсалған шығыстарды, белгіленген мөлшерде қызметкерге іссапарда болған уақыты үшін төленетін тәуліктік шығыстар мен шығыстарды растайтын құжаттардың негізінде бронь үшін шығыстарды төлеуді қоса алғанда, тұрғын үй-жайды жалдауға нақты жұмсалған шығыстарды білдіреді. </w:t>
      </w:r>
    </w:p>
    <w:p>
      <w:pPr>
        <w:spacing w:after="0"/>
        <w:ind w:left="0"/>
        <w:jc w:val="both"/>
      </w:pPr>
      <w:r>
        <w:rPr>
          <w:rFonts w:ascii="Times New Roman"/>
          <w:b w:val="false"/>
          <w:i w:val="false"/>
          <w:color w:val="000000"/>
          <w:sz w:val="28"/>
        </w:rPr>
        <w:t xml:space="preserve">
      2-бөлімнің 4.14.1-жолы бойынша Салық </w:t>
      </w:r>
      <w:r>
        <w:rPr>
          <w:rFonts w:ascii="Times New Roman"/>
          <w:b w:val="false"/>
          <w:i w:val="false"/>
          <w:color w:val="000000"/>
          <w:sz w:val="28"/>
        </w:rPr>
        <w:t>кодексіне</w:t>
      </w:r>
      <w:r>
        <w:rPr>
          <w:rFonts w:ascii="Times New Roman"/>
          <w:b w:val="false"/>
          <w:i w:val="false"/>
          <w:color w:val="000000"/>
          <w:sz w:val="28"/>
        </w:rPr>
        <w:t xml:space="preserve"> сәйкес айқындалатын салықтар көрсетіледі.</w:t>
      </w:r>
    </w:p>
    <w:p>
      <w:pPr>
        <w:spacing w:after="0"/>
        <w:ind w:left="0"/>
        <w:jc w:val="both"/>
      </w:pPr>
      <w:r>
        <w:rPr>
          <w:rFonts w:ascii="Times New Roman"/>
          <w:b w:val="false"/>
          <w:i w:val="false"/>
          <w:color w:val="000000"/>
          <w:sz w:val="28"/>
        </w:rPr>
        <w:t xml:space="preserve">
      2-бөлімнің 4.14.1.6-жолы бойынша өзге де салықтар көрсетіледі, оларға акциздер, жарнаманы орналастыруға салынатын салық және белгіленген салықтар (мысалы, бильярд үстелдерін, ойын автоматтарын пайдаланғаны үшін) жатады. </w:t>
      </w:r>
    </w:p>
    <w:p>
      <w:pPr>
        <w:spacing w:after="0"/>
        <w:ind w:left="0"/>
        <w:jc w:val="both"/>
      </w:pPr>
      <w:r>
        <w:rPr>
          <w:rFonts w:ascii="Times New Roman"/>
          <w:b w:val="false"/>
          <w:i w:val="false"/>
          <w:color w:val="000000"/>
          <w:sz w:val="28"/>
        </w:rPr>
        <w:t xml:space="preserve">
      2-бөлімнің 4.14.2.4-жолында өзге де аударымдар көрсетіледі, оларға қоршаған ортаға эмиссиялар, мемлекеттік баж, өсімпұл, айыппұлдар, таза табыс бөлігіндегі нормативтік аударымдар жатады. </w:t>
      </w:r>
    </w:p>
    <w:p>
      <w:pPr>
        <w:spacing w:after="0"/>
        <w:ind w:left="0"/>
        <w:jc w:val="both"/>
      </w:pPr>
      <w:r>
        <w:rPr>
          <w:rFonts w:ascii="Times New Roman"/>
          <w:b w:val="false"/>
          <w:i w:val="false"/>
          <w:color w:val="000000"/>
          <w:sz w:val="28"/>
        </w:rPr>
        <w:t>
      2-бөлімнің 4.14.3-жолында өндірістік емес сипаттағы әдеттегі қызмет процесіне қарамастан туындайтын қызмет түрлеріне байланысты өзге де шығыстар, банктік қарыз бойынша кредиттер, өмірді, мүлікті сақтандыру, активтердің шығып қалуы және құнсыздануы, бағамдық айырма, резервті құру және өтелмейтін талаптарды есептен шығару, операциялық жалдау бойынша шығыстар көрсетіледі.</w:t>
      </w:r>
    </w:p>
    <w:p>
      <w:pPr>
        <w:spacing w:after="0"/>
        <w:ind w:left="0"/>
        <w:jc w:val="both"/>
      </w:pPr>
      <w:r>
        <w:rPr>
          <w:rFonts w:ascii="Times New Roman"/>
          <w:b w:val="false"/>
          <w:i w:val="false"/>
          <w:color w:val="000000"/>
          <w:sz w:val="28"/>
        </w:rPr>
        <w:t>
      2-бөлімнің 4.15-жолында тарату, өткізу, айырбастау, өтеусіз беру нәтижесінде ұйымның балансынан қалдық құны бойынша есептен шығарылатын негізгі құралдардың істен шығуына арналған шығыстар көрсетіледі.</w:t>
      </w:r>
    </w:p>
    <w:p>
      <w:pPr>
        <w:spacing w:after="0"/>
        <w:ind w:left="0"/>
        <w:jc w:val="both"/>
      </w:pPr>
      <w:r>
        <w:rPr>
          <w:rFonts w:ascii="Times New Roman"/>
          <w:b w:val="false"/>
          <w:i w:val="false"/>
          <w:color w:val="000000"/>
          <w:sz w:val="28"/>
        </w:rPr>
        <w:t>
      2-бөлімнің 5-жолы бойынша күрделі жөндеуге арналған шығыстар көрсетіледі, оған жұмыс істеп тұрған заңды тұлғаларда негізгі құралдар объектілерінің бастапқы құнын ұлғайту жатады. Бұл ретте келесі күрделі салымдар нәтижесінде негізгі құралдар объектілерінің бастапқы құнын ұлғайту оның бастапқы бағаланған нормативтік көрсеткіштері: қызмет ету мерзімінен, өндірістік қуатынан артық болатын, объектінің жағдайы жақсарған жағдайда ғана жүргізіледі. Объектінің техникалық жағдайын сақтау және ұстап тұру мақсатында жүргізілетін, бастапқы құнын ұлғайтпайтын негізгі құралдарды жөндеуге және пайдалануға арналған шығындар күрделі шығыстарға қосылмайды және олар жүргізілген кезеңнің шығыстары ретінде танылады.</w:t>
      </w:r>
    </w:p>
    <w:bookmarkStart w:name="z115" w:id="99"/>
    <w:p>
      <w:pPr>
        <w:spacing w:after="0"/>
        <w:ind w:left="0"/>
        <w:jc w:val="both"/>
      </w:pPr>
      <w:r>
        <w:rPr>
          <w:rFonts w:ascii="Times New Roman"/>
          <w:b w:val="false"/>
          <w:i w:val="false"/>
          <w:color w:val="000000"/>
          <w:sz w:val="28"/>
        </w:rPr>
        <w:t xml:space="preserve">
      5. 3-бөлім ұйымның пайдалары мен залалдары туралы деректер негізінде толтырылады. </w:t>
      </w:r>
    </w:p>
    <w:bookmarkEnd w:id="99"/>
    <w:p>
      <w:pPr>
        <w:spacing w:after="0"/>
        <w:ind w:left="0"/>
        <w:jc w:val="both"/>
      </w:pPr>
      <w:r>
        <w:rPr>
          <w:rFonts w:ascii="Times New Roman"/>
          <w:b w:val="false"/>
          <w:i w:val="false"/>
          <w:color w:val="000000"/>
          <w:sz w:val="28"/>
        </w:rPr>
        <w:t>
      3-бөлімнің 3-жолы бойынша табыстар және шығыстар арасындағы айырмашылық ескерілетін (салық салынғанға дейінгі пайда)залал көрсетіледі.</w:t>
      </w:r>
    </w:p>
    <w:p>
      <w:pPr>
        <w:spacing w:after="0"/>
        <w:ind w:left="0"/>
        <w:jc w:val="both"/>
      </w:pPr>
      <w:r>
        <w:rPr>
          <w:rFonts w:ascii="Times New Roman"/>
          <w:b w:val="false"/>
          <w:i w:val="false"/>
          <w:color w:val="000000"/>
          <w:sz w:val="28"/>
        </w:rPr>
        <w:t>
      3-бөлімнің 4-жолы бойынша салық салынғанға дейінгі пайда (залал) және корпоративті табыс салығы арасындағы айырмашылық есептелетін кезеңдегі қорытынды пайда (залал) көрсетіледі.</w:t>
      </w:r>
    </w:p>
    <w:bookmarkStart w:name="z116" w:id="100"/>
    <w:p>
      <w:pPr>
        <w:spacing w:after="0"/>
        <w:ind w:left="0"/>
        <w:jc w:val="both"/>
      </w:pPr>
      <w:r>
        <w:rPr>
          <w:rFonts w:ascii="Times New Roman"/>
          <w:b w:val="false"/>
          <w:i w:val="false"/>
          <w:color w:val="000000"/>
          <w:sz w:val="28"/>
        </w:rPr>
        <w:t>
      6. 4-бөлімде ұйымның бухгалтерлік балансының көрсеткіштері қаржылық есептіліктің ұлттық жəне халықаралық стандарттарына сəйкес толтырылады.</w:t>
      </w:r>
    </w:p>
    <w:bookmarkEnd w:id="100"/>
    <w:p>
      <w:pPr>
        <w:spacing w:after="0"/>
        <w:ind w:left="0"/>
        <w:jc w:val="both"/>
      </w:pPr>
      <w:r>
        <w:rPr>
          <w:rFonts w:ascii="Times New Roman"/>
          <w:b w:val="false"/>
          <w:i w:val="false"/>
          <w:color w:val="000000"/>
          <w:sz w:val="28"/>
        </w:rPr>
        <w:t>
      4-бөлімді респонденттер салық заңнамасына сәйкес шағын бизнес субъектiлерi үшін арнайы салық режимі қолданылған жағдайда, егер салық кезеңіне шекті табысы тиісті қаржы жылына жыл сайын республикалық бюджетпен бекітілетін белгіленген көрсеткіштен аспаса толтырмайды.</w:t>
      </w:r>
    </w:p>
    <w:p>
      <w:pPr>
        <w:spacing w:after="0"/>
        <w:ind w:left="0"/>
        <w:jc w:val="both"/>
      </w:pPr>
      <w:r>
        <w:rPr>
          <w:rFonts w:ascii="Times New Roman"/>
          <w:b w:val="false"/>
          <w:i w:val="false"/>
          <w:color w:val="000000"/>
          <w:sz w:val="28"/>
        </w:rPr>
        <w:t>
      4-бөлімнің 2.1-жолы бойынша қысқа мерзімді міндеттемелер кәсіпорынның айналымдағы активтерді пайдалану немесе жаңа қысқа мерзімді міндеттемелерді құру жолымен өтеуді болжайтын қарыздарды қоса, қысқа мерзімді міндеттемелер көрсетіледі.</w:t>
      </w:r>
    </w:p>
    <w:p>
      <w:pPr>
        <w:spacing w:after="0"/>
        <w:ind w:left="0"/>
        <w:jc w:val="both"/>
      </w:pPr>
      <w:r>
        <w:rPr>
          <w:rFonts w:ascii="Times New Roman"/>
          <w:b w:val="false"/>
          <w:i w:val="false"/>
          <w:color w:val="000000"/>
          <w:sz w:val="28"/>
        </w:rPr>
        <w:t>
      4-бөлімнің 2.2-жолы бойынша кәсіпорынның бір операциялық цикл ішінде өтеуді болжамайтын берешегінің барлық түрлерін қоса, ұзақ мерзімді міндеттемелері көрсетіледі.</w:t>
      </w:r>
    </w:p>
    <w:bookmarkStart w:name="z117" w:id="101"/>
    <w:p>
      <w:pPr>
        <w:spacing w:after="0"/>
        <w:ind w:left="0"/>
        <w:jc w:val="both"/>
      </w:pPr>
      <w:r>
        <w:rPr>
          <w:rFonts w:ascii="Times New Roman"/>
          <w:b w:val="false"/>
          <w:i w:val="false"/>
          <w:color w:val="000000"/>
          <w:sz w:val="28"/>
        </w:rPr>
        <w:t>
      7. Осы статистикалық нысанды ұсыну электронды түрде немесе қағаз жеткізгіште жүзеге асырылады. Статистикалық нысанды электронды түрде толтыру Қазақстан Республикасы Стратегиялық жоспарлау және реформалар агенттігі Ұлттық статистика бюросының интернет-ресурсында орналастырылған "Респонденттің кабинеті" (https://cabinet.stat.gov.kz/) арқылы он-лайн режимде жүзеге асырылады.</w:t>
      </w:r>
    </w:p>
    <w:bookmarkEnd w:id="101"/>
    <w:bookmarkStart w:name="z118" w:id="102"/>
    <w:p>
      <w:pPr>
        <w:spacing w:after="0"/>
        <w:ind w:left="0"/>
        <w:jc w:val="both"/>
      </w:pPr>
      <w:r>
        <w:rPr>
          <w:rFonts w:ascii="Times New Roman"/>
          <w:b w:val="false"/>
          <w:i w:val="false"/>
          <w:color w:val="000000"/>
          <w:sz w:val="28"/>
        </w:rPr>
        <w:t xml:space="preserve">
      8. Есепті кезеңде қызметі болмаған кезде респондент тиісті жылға арналып бекітілген Респонденттердің жалпымемлекеттік статистикалық байқаулар бойынша алғашқы статистикалық деректерді ұсыну графигінде көрсетілген осы есепті кезең үшін статистикалық нысандарды ұсынудың ең ерте мерзімдерінің аяқталу күнінен кешіктірмей Қызметінің болмағандығы туралы хабарламаны Қазақстан Республикасы Статистика агенттігі төрағасының 2010 жылғы 9 шілдедегі № 173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6459 болып тіркелген Респонденттердің алғашқы статистикалық деректерді ұсыну қағидаларымен белгіленген тәртіпте ұсынады.</w:t>
      </w:r>
    </w:p>
    <w:bookmarkEnd w:id="102"/>
    <w:bookmarkStart w:name="z119" w:id="103"/>
    <w:p>
      <w:pPr>
        <w:spacing w:after="0"/>
        <w:ind w:left="0"/>
        <w:jc w:val="both"/>
      </w:pPr>
      <w:r>
        <w:rPr>
          <w:rFonts w:ascii="Times New Roman"/>
          <w:b w:val="false"/>
          <w:i w:val="false"/>
          <w:color w:val="000000"/>
          <w:sz w:val="28"/>
        </w:rPr>
        <w:t>
      9. Ескерту: Х – бұл позиция толтыруға жатпайды.</w:t>
      </w:r>
    </w:p>
    <w:bookmarkEnd w:id="103"/>
    <w:bookmarkStart w:name="z120" w:id="104"/>
    <w:p>
      <w:pPr>
        <w:spacing w:after="0"/>
        <w:ind w:left="0"/>
        <w:jc w:val="both"/>
      </w:pPr>
      <w:r>
        <w:rPr>
          <w:rFonts w:ascii="Times New Roman"/>
          <w:b w:val="false"/>
          <w:i w:val="false"/>
          <w:color w:val="000000"/>
          <w:sz w:val="28"/>
        </w:rPr>
        <w:t>
      10. Арифметикалық-логикалық бақылау.</w:t>
      </w:r>
    </w:p>
    <w:bookmarkEnd w:id="104"/>
    <w:p>
      <w:pPr>
        <w:spacing w:after="0"/>
        <w:ind w:left="0"/>
        <w:jc w:val="both"/>
      </w:pPr>
      <w:r>
        <w:rPr>
          <w:rFonts w:ascii="Times New Roman"/>
          <w:b w:val="false"/>
          <w:i w:val="false"/>
          <w:color w:val="000000"/>
          <w:sz w:val="28"/>
        </w:rPr>
        <w:t>
      1) 2-бөлім:</w:t>
      </w:r>
    </w:p>
    <w:p>
      <w:pPr>
        <w:spacing w:after="0"/>
        <w:ind w:left="0"/>
        <w:jc w:val="both"/>
      </w:pPr>
      <w:r>
        <w:rPr>
          <w:rFonts w:ascii="Times New Roman"/>
          <w:b w:val="false"/>
          <w:i w:val="false"/>
          <w:color w:val="000000"/>
          <w:sz w:val="28"/>
        </w:rPr>
        <w:t>
      1-жол = 1.1-жол + 1.2-жол + 1.3-жол + 1.4-жол + 1.5-жол + 1.6-жол + + 1.7-жол;</w:t>
      </w:r>
    </w:p>
    <w:p>
      <w:pPr>
        <w:spacing w:after="0"/>
        <w:ind w:left="0"/>
        <w:jc w:val="both"/>
      </w:pPr>
      <w:r>
        <w:rPr>
          <w:rFonts w:ascii="Times New Roman"/>
          <w:b w:val="false"/>
          <w:i w:val="false"/>
          <w:color w:val="000000"/>
          <w:sz w:val="28"/>
        </w:rPr>
        <w:t>
      1.1-жол = 1.1.1-жол + 1.1.2-жол + 1.1.3-жол + 1.1.4-жол;</w:t>
      </w:r>
    </w:p>
    <w:p>
      <w:pPr>
        <w:spacing w:after="0"/>
        <w:ind w:left="0"/>
        <w:jc w:val="both"/>
      </w:pPr>
      <w:r>
        <w:rPr>
          <w:rFonts w:ascii="Times New Roman"/>
          <w:b w:val="false"/>
          <w:i w:val="false"/>
          <w:color w:val="000000"/>
          <w:sz w:val="28"/>
        </w:rPr>
        <w:t>
      1.1.1.1-жол ≤ 1.1.1-жолдан;</w:t>
      </w:r>
    </w:p>
    <w:p>
      <w:pPr>
        <w:spacing w:after="0"/>
        <w:ind w:left="0"/>
        <w:jc w:val="both"/>
      </w:pPr>
      <w:r>
        <w:rPr>
          <w:rFonts w:ascii="Times New Roman"/>
          <w:b w:val="false"/>
          <w:i w:val="false"/>
          <w:color w:val="000000"/>
          <w:sz w:val="28"/>
        </w:rPr>
        <w:t>
      1.1.3.1-жол ≤ 1.1.3-жолдан;</w:t>
      </w:r>
    </w:p>
    <w:p>
      <w:pPr>
        <w:spacing w:after="0"/>
        <w:ind w:left="0"/>
        <w:jc w:val="both"/>
      </w:pPr>
      <w:r>
        <w:rPr>
          <w:rFonts w:ascii="Times New Roman"/>
          <w:b w:val="false"/>
          <w:i w:val="false"/>
          <w:color w:val="000000"/>
          <w:sz w:val="28"/>
        </w:rPr>
        <w:t>
      1.3-жол = 1.3.1 және 1.3.2-жолдар қосындысына;</w:t>
      </w:r>
    </w:p>
    <w:p>
      <w:pPr>
        <w:spacing w:after="0"/>
        <w:ind w:left="0"/>
        <w:jc w:val="both"/>
      </w:pPr>
      <w:r>
        <w:rPr>
          <w:rFonts w:ascii="Times New Roman"/>
          <w:b w:val="false"/>
          <w:i w:val="false"/>
          <w:color w:val="000000"/>
          <w:sz w:val="28"/>
        </w:rPr>
        <w:t>
      1.5-жол = 1.5.1 және 1.5.2-жолдар қосындысына;</w:t>
      </w:r>
    </w:p>
    <w:p>
      <w:pPr>
        <w:spacing w:after="0"/>
        <w:ind w:left="0"/>
        <w:jc w:val="both"/>
      </w:pPr>
      <w:r>
        <w:rPr>
          <w:rFonts w:ascii="Times New Roman"/>
          <w:b w:val="false"/>
          <w:i w:val="false"/>
          <w:color w:val="000000"/>
          <w:sz w:val="28"/>
        </w:rPr>
        <w:t>
      2-жол = 2.1-жол + 2.2-жол + 2.3-жол + 2.4-жол + 2.5-жол;</w:t>
      </w:r>
    </w:p>
    <w:p>
      <w:pPr>
        <w:spacing w:after="0"/>
        <w:ind w:left="0"/>
        <w:jc w:val="both"/>
      </w:pPr>
      <w:r>
        <w:rPr>
          <w:rFonts w:ascii="Times New Roman"/>
          <w:b w:val="false"/>
          <w:i w:val="false"/>
          <w:color w:val="000000"/>
          <w:sz w:val="28"/>
        </w:rPr>
        <w:t>
      4-жол = 4.1-жол + 4.2-жол + 4.3-жол + 4.4-жол + 4.5-жол + 4.6-жол + 4.7-жол + 4.8-жол + 4.9-жол + 4.10-жол + 4.11-жол + 4.12-жол + 4.14-жол + 4.15-жол – 4.14.1.1-жол – 4.14.1.4-жол - 4.14.2.1-жол – 4.14.2.2-жол – 4.14.2.3-жол – 4.9.1-жол;</w:t>
      </w:r>
    </w:p>
    <w:p>
      <w:pPr>
        <w:spacing w:after="0"/>
        <w:ind w:left="0"/>
        <w:jc w:val="both"/>
      </w:pPr>
      <w:r>
        <w:rPr>
          <w:rFonts w:ascii="Times New Roman"/>
          <w:b w:val="false"/>
          <w:i w:val="false"/>
          <w:color w:val="000000"/>
          <w:sz w:val="28"/>
        </w:rPr>
        <w:t>
      4.1-жол = 4.1.1-жол + 4.14.2.1-жол + 4.14.2.2-жол + 4.14.2.3-жол + 4.9.1-жол + 4.13 жол;</w:t>
      </w:r>
    </w:p>
    <w:p>
      <w:pPr>
        <w:spacing w:after="0"/>
        <w:ind w:left="0"/>
        <w:jc w:val="both"/>
      </w:pPr>
      <w:r>
        <w:rPr>
          <w:rFonts w:ascii="Times New Roman"/>
          <w:b w:val="false"/>
          <w:i w:val="false"/>
          <w:color w:val="000000"/>
          <w:sz w:val="28"/>
        </w:rPr>
        <w:t>
      4.9-жол = 4.9.1, 4.9.2, 4.9.3, 4.9.4, 4.9.5, 4.9.6, 4.9.7, 4.9.8, 4.9.9-жолдар қосындысына;</w:t>
      </w:r>
    </w:p>
    <w:p>
      <w:pPr>
        <w:spacing w:after="0"/>
        <w:ind w:left="0"/>
        <w:jc w:val="both"/>
      </w:pPr>
      <w:r>
        <w:rPr>
          <w:rFonts w:ascii="Times New Roman"/>
          <w:b w:val="false"/>
          <w:i w:val="false"/>
          <w:color w:val="000000"/>
          <w:sz w:val="28"/>
        </w:rPr>
        <w:t>
      1-баған 4.10-жол = 1-баған 4.10.1-жол + 1-баған 4.10.2-жол;</w:t>
      </w:r>
    </w:p>
    <w:p>
      <w:pPr>
        <w:spacing w:after="0"/>
        <w:ind w:left="0"/>
        <w:jc w:val="both"/>
      </w:pPr>
      <w:r>
        <w:rPr>
          <w:rFonts w:ascii="Times New Roman"/>
          <w:b w:val="false"/>
          <w:i w:val="false"/>
          <w:color w:val="000000"/>
          <w:sz w:val="28"/>
        </w:rPr>
        <w:t>
      4.11-жол = 4.11.1, 4.11.2-жолдар қосындысына;</w:t>
      </w:r>
    </w:p>
    <w:p>
      <w:pPr>
        <w:spacing w:after="0"/>
        <w:ind w:left="0"/>
        <w:jc w:val="both"/>
      </w:pPr>
      <w:r>
        <w:rPr>
          <w:rFonts w:ascii="Times New Roman"/>
          <w:b w:val="false"/>
          <w:i w:val="false"/>
          <w:color w:val="000000"/>
          <w:sz w:val="28"/>
        </w:rPr>
        <w:t>
      4.14-жол = 4.14.1, 4.14.2 және 4.14.3-жолдар қосындысына;</w:t>
      </w:r>
    </w:p>
    <w:p>
      <w:pPr>
        <w:spacing w:after="0"/>
        <w:ind w:left="0"/>
        <w:jc w:val="both"/>
      </w:pPr>
      <w:r>
        <w:rPr>
          <w:rFonts w:ascii="Times New Roman"/>
          <w:b w:val="false"/>
          <w:i w:val="false"/>
          <w:color w:val="000000"/>
          <w:sz w:val="28"/>
        </w:rPr>
        <w:t>
      4.14.1-жол = 4.14.1.1-жол + 4.14.1.2-жол + 4.14.1.3-жол + 4.14.1.4-жол + 4.14.1.5-жол + 4.14.1.6-жол;</w:t>
      </w:r>
    </w:p>
    <w:p>
      <w:pPr>
        <w:spacing w:after="0"/>
        <w:ind w:left="0"/>
        <w:jc w:val="both"/>
      </w:pPr>
      <w:r>
        <w:rPr>
          <w:rFonts w:ascii="Times New Roman"/>
          <w:b w:val="false"/>
          <w:i w:val="false"/>
          <w:color w:val="000000"/>
          <w:sz w:val="28"/>
        </w:rPr>
        <w:t>
      4.14.2-жол = 4.14.2.1-жол + 4.14.2.2-жол + 4.14.2.3-жол + 4.14.2.4-жол.</w:t>
      </w:r>
    </w:p>
    <w:p>
      <w:pPr>
        <w:spacing w:after="0"/>
        <w:ind w:left="0"/>
        <w:jc w:val="both"/>
      </w:pPr>
      <w:r>
        <w:rPr>
          <w:rFonts w:ascii="Times New Roman"/>
          <w:b w:val="false"/>
          <w:i w:val="false"/>
          <w:color w:val="000000"/>
          <w:sz w:val="28"/>
        </w:rPr>
        <w:t>
      2) 3-бөлім:</w:t>
      </w:r>
    </w:p>
    <w:p>
      <w:pPr>
        <w:spacing w:after="0"/>
        <w:ind w:left="0"/>
        <w:jc w:val="both"/>
      </w:pPr>
      <w:r>
        <w:rPr>
          <w:rFonts w:ascii="Times New Roman"/>
          <w:b w:val="false"/>
          <w:i w:val="false"/>
          <w:color w:val="000000"/>
          <w:sz w:val="28"/>
        </w:rPr>
        <w:t>
      3-жол = 1-жол – 2-жол.</w:t>
      </w:r>
    </w:p>
    <w:p>
      <w:pPr>
        <w:spacing w:after="0"/>
        <w:ind w:left="0"/>
        <w:jc w:val="both"/>
      </w:pPr>
      <w:r>
        <w:rPr>
          <w:rFonts w:ascii="Times New Roman"/>
          <w:b w:val="false"/>
          <w:i w:val="false"/>
          <w:color w:val="000000"/>
          <w:sz w:val="28"/>
        </w:rPr>
        <w:t>
      3) 4-бөлім:</w:t>
      </w:r>
    </w:p>
    <w:p>
      <w:pPr>
        <w:spacing w:after="0"/>
        <w:ind w:left="0"/>
        <w:jc w:val="both"/>
      </w:pPr>
      <w:r>
        <w:rPr>
          <w:rFonts w:ascii="Times New Roman"/>
          <w:b w:val="false"/>
          <w:i w:val="false"/>
          <w:color w:val="000000"/>
          <w:sz w:val="28"/>
        </w:rPr>
        <w:t>
      1-жол = 1.1, 1.2-жолдар қосындысына;</w:t>
      </w:r>
    </w:p>
    <w:p>
      <w:pPr>
        <w:spacing w:after="0"/>
        <w:ind w:left="0"/>
        <w:jc w:val="both"/>
      </w:pPr>
      <w:r>
        <w:rPr>
          <w:rFonts w:ascii="Times New Roman"/>
          <w:b w:val="false"/>
          <w:i w:val="false"/>
          <w:color w:val="000000"/>
          <w:sz w:val="28"/>
        </w:rPr>
        <w:t>
      2-жол = 2.1 - 2.3-жолдар қосындысына;</w:t>
      </w:r>
    </w:p>
    <w:p>
      <w:pPr>
        <w:spacing w:after="0"/>
        <w:ind w:left="0"/>
        <w:jc w:val="both"/>
      </w:pPr>
      <w:r>
        <w:rPr>
          <w:rFonts w:ascii="Times New Roman"/>
          <w:b w:val="false"/>
          <w:i w:val="false"/>
          <w:color w:val="000000"/>
          <w:sz w:val="28"/>
        </w:rPr>
        <w:t>
      1-жол = 2-жолға.</w:t>
      </w:r>
    </w:p>
    <w:p>
      <w:pPr>
        <w:spacing w:after="0"/>
        <w:ind w:left="0"/>
        <w:jc w:val="both"/>
      </w:pPr>
      <w:r>
        <w:rPr>
          <w:rFonts w:ascii="Times New Roman"/>
          <w:b w:val="false"/>
          <w:i w:val="false"/>
          <w:color w:val="000000"/>
          <w:sz w:val="28"/>
        </w:rPr>
        <w:t>
      4) Бөлімдердің арасындағы бақылау:</w:t>
      </w:r>
    </w:p>
    <w:p>
      <w:pPr>
        <w:spacing w:after="0"/>
        <w:ind w:left="0"/>
        <w:jc w:val="both"/>
      </w:pPr>
      <w:r>
        <w:rPr>
          <w:rFonts w:ascii="Times New Roman"/>
          <w:b w:val="false"/>
          <w:i w:val="false"/>
          <w:color w:val="000000"/>
          <w:sz w:val="28"/>
        </w:rPr>
        <w:t>
      3-бөлімнің 1-жолы = 2-бөлімнің 1, 2, 3-жолдар қосындысына;</w:t>
      </w:r>
    </w:p>
    <w:p>
      <w:pPr>
        <w:spacing w:after="0"/>
        <w:ind w:left="0"/>
        <w:jc w:val="both"/>
      </w:pPr>
      <w:r>
        <w:rPr>
          <w:rFonts w:ascii="Times New Roman"/>
          <w:b w:val="false"/>
          <w:i w:val="false"/>
          <w:color w:val="000000"/>
          <w:sz w:val="28"/>
        </w:rPr>
        <w:t>
      3-бөлімнің 2-жолы = 2-бөлімнің 4, 5, 6-жолдар қосындысына;</w:t>
      </w:r>
    </w:p>
    <w:p>
      <w:pPr>
        <w:spacing w:after="0"/>
        <w:ind w:left="0"/>
        <w:jc w:val="both"/>
      </w:pPr>
      <w:r>
        <w:rPr>
          <w:rFonts w:ascii="Times New Roman"/>
          <w:b w:val="false"/>
          <w:i w:val="false"/>
          <w:color w:val="000000"/>
          <w:sz w:val="28"/>
        </w:rPr>
        <w:t>
      3-бөлімнің 4-жолы = 3-бөлімнің 3-жолы – 2-бөлімнің 4.14.1.1-жолы.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 және</w:t>
            </w:r>
            <w:r>
              <w:br/>
            </w:r>
            <w:r>
              <w:rPr>
                <w:rFonts w:ascii="Times New Roman"/>
                <w:b w:val="false"/>
                <w:i w:val="false"/>
                <w:color w:val="000000"/>
                <w:sz w:val="20"/>
              </w:rPr>
              <w:t>реформалар агенттігінің Ұлттық</w:t>
            </w:r>
            <w:r>
              <w:br/>
            </w:r>
            <w:r>
              <w:rPr>
                <w:rFonts w:ascii="Times New Roman"/>
                <w:b w:val="false"/>
                <w:i w:val="false"/>
                <w:color w:val="000000"/>
                <w:sz w:val="20"/>
              </w:rPr>
              <w:t>статистика бюросының басшысы</w:t>
            </w:r>
            <w:r>
              <w:br/>
            </w:r>
            <w:r>
              <w:rPr>
                <w:rFonts w:ascii="Times New Roman"/>
                <w:b w:val="false"/>
                <w:i w:val="false"/>
                <w:color w:val="000000"/>
                <w:sz w:val="20"/>
              </w:rPr>
              <w:t>2022 жылғы 18 қазандағы</w:t>
            </w:r>
            <w:r>
              <w:br/>
            </w:r>
            <w:r>
              <w:rPr>
                <w:rFonts w:ascii="Times New Roman"/>
                <w:b w:val="false"/>
                <w:i w:val="false"/>
                <w:color w:val="000000"/>
                <w:sz w:val="20"/>
              </w:rPr>
              <w:t xml:space="preserve">№ 34 Бұйрыққа </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11-қосымша жаңа редакцияда көзделген – ҚР Стратегиялық жоспарлау және реформалар агенттігінің Ұлттық статистика бюросының басшысының 10.07.2026 </w:t>
      </w:r>
      <w:r>
        <w:rPr>
          <w:rFonts w:ascii="Times New Roman"/>
          <w:b w:val="false"/>
          <w:i w:val="false"/>
          <w:color w:val="ff0000"/>
          <w:sz w:val="28"/>
        </w:rPr>
        <w:t>№ 18</w:t>
      </w:r>
      <w:r>
        <w:rPr>
          <w:rFonts w:ascii="Times New Roman"/>
          <w:b w:val="false"/>
          <w:i w:val="false"/>
          <w:color w:val="ff0000"/>
          <w:sz w:val="28"/>
        </w:rPr>
        <w:t xml:space="preserve"> (01.01.2027 бастап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590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2159000" cy="14224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статистика органдары құпиялылығына кепілдік береді</w:t>
            </w:r>
          </w:p>
          <w:p>
            <w:pPr>
              <w:spacing w:after="20"/>
              <w:ind w:left="20"/>
              <w:jc w:val="both"/>
            </w:pPr>
            <w:r>
              <w:rPr>
                <w:rFonts w:ascii="Times New Roman"/>
                <w:b w:val="false"/>
                <w:i w:val="false"/>
                <w:color w:val="000000"/>
                <w:sz w:val="20"/>
              </w:rPr>
              <w:t>
Конфиденциальность гарантируется органами государственной статистики</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Жалпымемлекеттік статистикалық байқаудың статистикалық нысаны</w:t>
            </w:r>
          </w:p>
          <w:p>
            <w:pPr>
              <w:spacing w:after="20"/>
              <w:ind w:left="20"/>
              <w:jc w:val="both"/>
            </w:pPr>
            <w:r>
              <w:rPr>
                <w:rFonts w:ascii="Times New Roman"/>
                <w:b w:val="false"/>
                <w:i w:val="false"/>
                <w:color w:val="000000"/>
                <w:sz w:val="20"/>
              </w:rPr>
              <w:t>
Статистическая форма общегосударственного статистического наблюдения</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Ұйымның арнаулы әлеуметтік көрсетілетін қызметтерді ұсыну жөніндегі есебі Отчет организации по предоставлению специальных социальных услуг</w:t>
      </w:r>
    </w:p>
    <w:tbl>
      <w:tblPr>
        <w:tblW w:w="0" w:type="auto"/>
        <w:tblCellSpacing w:w="0" w:type="auto"/>
        <w:tblBorders>
          <w:top w:val="none"/>
          <w:left w:val="none"/>
          <w:bottom w:val="none"/>
          <w:right w:val="none"/>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
Индекс</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3-әлеуметтік қамсыздандыру</w:t>
            </w:r>
          </w:p>
          <w:p>
            <w:pPr>
              <w:spacing w:after="20"/>
              <w:ind w:left="20"/>
              <w:jc w:val="both"/>
            </w:pPr>
            <w:r>
              <w:rPr>
                <w:rFonts w:ascii="Times New Roman"/>
                <w:b w:val="false"/>
                <w:i w:val="false"/>
                <w:color w:val="000000"/>
                <w:sz w:val="20"/>
              </w:rPr>
              <w:t>
3-социальное обеспечение</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p>
            <w:pPr>
              <w:spacing w:after="20"/>
              <w:ind w:left="20"/>
              <w:jc w:val="both"/>
            </w:pPr>
            <w:r>
              <w:rPr>
                <w:rFonts w:ascii="Times New Roman"/>
                <w:b w:val="false"/>
                <w:i w:val="false"/>
                <w:color w:val="000000"/>
                <w:sz w:val="20"/>
              </w:rPr>
              <w:t>
годовая</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p>
            <w:pPr>
              <w:spacing w:after="20"/>
              <w:ind w:left="20"/>
              <w:jc w:val="both"/>
            </w:pPr>
            <w:r>
              <w:rPr>
                <w:rFonts w:ascii="Times New Roman"/>
                <w:b w:val="false"/>
                <w:i w:val="false"/>
                <w:color w:val="000000"/>
                <w:sz w:val="20"/>
              </w:rPr>
              <w:t>
отчетный период</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844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2184400" cy="711200"/>
                          </a:xfrm>
                          <a:prstGeom prst="rect">
                            <a:avLst/>
                          </a:prstGeom>
                        </pic:spPr>
                      </pic:pic>
                    </a:graphicData>
                  </a:graphic>
                </wp:inline>
              </w:drawing>
            </w:r>
          </w:p>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
год</w:t>
            </w: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Меншік нысанына және ведомстволық тиістілігіне қарамастан, халықты әлеуметтік қорғау саласында арнаулы әлеуметтік қызмет көрсетуге (Экономикалық қызмет түрлерінің жалпы жіктеуішінің 87, 88-кодтары) бағытталған қызметті жүзеге асыратын заңдытұлғалар және (немесе) олардың құрылымдық және оқшауланған бөлімшелері ұсынады</w:t>
      </w:r>
    </w:p>
    <w:p>
      <w:pPr>
        <w:spacing w:after="0"/>
        <w:ind w:left="0"/>
        <w:jc w:val="both"/>
      </w:pPr>
      <w:r>
        <w:rPr>
          <w:rFonts w:ascii="Times New Roman"/>
          <w:b w:val="false"/>
          <w:i w:val="false"/>
          <w:color w:val="000000"/>
          <w:sz w:val="28"/>
        </w:rPr>
        <w:t>
      Представляют юридические лица и (или) их структурные и обособленные подразделения, деятельность которых направлена на оказание специальныхсоциальных услуг в области социальной защиты населения (коды 87, 88 Общего классификатора видов экономической деятельности), независимо отформсобственностииведомственнойпринадлежности</w:t>
      </w:r>
    </w:p>
    <w:p>
      <w:pPr>
        <w:spacing w:after="0"/>
        <w:ind w:left="0"/>
        <w:jc w:val="both"/>
      </w:pPr>
      <w:r>
        <w:rPr>
          <w:rFonts w:ascii="Times New Roman"/>
          <w:b w:val="false"/>
          <w:i w:val="false"/>
          <w:color w:val="000000"/>
          <w:sz w:val="28"/>
        </w:rPr>
        <w:t>
      Ұсыну мерзімі – есепті кезеңнен кейінгі 20 қаңтарға (қоса алғанда) дейін</w:t>
      </w:r>
    </w:p>
    <w:p>
      <w:pPr>
        <w:spacing w:after="0"/>
        <w:ind w:left="0"/>
        <w:jc w:val="both"/>
      </w:pPr>
      <w:r>
        <w:rPr>
          <w:rFonts w:ascii="Times New Roman"/>
          <w:b w:val="false"/>
          <w:i w:val="false"/>
          <w:color w:val="000000"/>
          <w:sz w:val="28"/>
        </w:rPr>
        <w:t>
      Срокпредставления–до 20 января (включительно) после отчетного периода</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
код БИН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34000" cy="73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5334000" cy="736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1. Бағыныстылық белгісі </w:t>
      </w:r>
    </w:p>
    <w:p>
      <w:pPr>
        <w:spacing w:after="0"/>
        <w:ind w:left="0"/>
        <w:jc w:val="both"/>
      </w:pPr>
      <w:r>
        <w:rPr>
          <w:rFonts w:ascii="Times New Roman"/>
          <w:b w:val="false"/>
          <w:i w:val="false"/>
          <w:color w:val="000000"/>
          <w:sz w:val="28"/>
        </w:rPr>
        <w:t xml:space="preserve">
      Признак подчиненности ____________________________________________________ </w:t>
      </w:r>
    </w:p>
    <w:p>
      <w:pPr>
        <w:spacing w:after="0"/>
        <w:ind w:left="0"/>
        <w:jc w:val="both"/>
      </w:pPr>
      <w:r>
        <w:rPr>
          <w:rFonts w:ascii="Times New Roman"/>
          <w:b w:val="false"/>
          <w:i w:val="false"/>
          <w:color w:val="000000"/>
          <w:sz w:val="28"/>
        </w:rPr>
        <w:t>
      Министрлік (ведомство) атауы немесе дербес мәртебесі</w:t>
      </w:r>
    </w:p>
    <w:p>
      <w:pPr>
        <w:spacing w:after="0"/>
        <w:ind w:left="0"/>
        <w:jc w:val="both"/>
      </w:pPr>
      <w:r>
        <w:rPr>
          <w:rFonts w:ascii="Times New Roman"/>
          <w:b w:val="false"/>
          <w:i w:val="false"/>
          <w:color w:val="000000"/>
          <w:sz w:val="28"/>
        </w:rPr>
        <w:t>
      наименование министерства (ведомства) или самостоятельный статус</w:t>
      </w:r>
    </w:p>
    <w:p>
      <w:pPr>
        <w:spacing w:after="0"/>
        <w:ind w:left="0"/>
        <w:jc w:val="both"/>
      </w:pPr>
      <w:r>
        <w:rPr>
          <w:rFonts w:ascii="Times New Roman"/>
          <w:b w:val="false"/>
          <w:i w:val="false"/>
          <w:color w:val="000000"/>
          <w:sz w:val="28"/>
        </w:rPr>
        <w:t>
      2. Ұйымның типін "√" белгісімен белгілеңіз</w:t>
      </w:r>
    </w:p>
    <w:p>
      <w:pPr>
        <w:spacing w:after="0"/>
        <w:ind w:left="0"/>
        <w:jc w:val="both"/>
      </w:pPr>
      <w:r>
        <w:rPr>
          <w:rFonts w:ascii="Times New Roman"/>
          <w:b w:val="false"/>
          <w:i w:val="false"/>
          <w:color w:val="000000"/>
          <w:sz w:val="28"/>
        </w:rPr>
        <w:t>
      Отметьтетип организациизнаком "√"</w:t>
      </w:r>
    </w:p>
    <w:p>
      <w:pPr>
        <w:spacing w:after="0"/>
        <w:ind w:left="0"/>
        <w:jc w:val="both"/>
      </w:pPr>
      <w:r>
        <w:rPr>
          <w:rFonts w:ascii="Times New Roman"/>
          <w:b w:val="false"/>
          <w:i w:val="false"/>
          <w:color w:val="000000"/>
          <w:sz w:val="28"/>
        </w:rPr>
        <w:t>
       2.1 Стационарлық үлгідегі ұйымдар</w:t>
      </w:r>
    </w:p>
    <w:p>
      <w:pPr>
        <w:spacing w:after="0"/>
        <w:ind w:left="0"/>
        <w:jc w:val="both"/>
      </w:pPr>
      <w:r>
        <w:rPr>
          <w:rFonts w:ascii="Times New Roman"/>
          <w:b w:val="false"/>
          <w:i w:val="false"/>
          <w:color w:val="000000"/>
          <w:sz w:val="28"/>
        </w:rPr>
        <w:t>
      Организации стационарноготипа</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 қарттар мен мүгедектігі бар адамдарға арналған медициналық-əлеуметтік мекеме медико-социальное учреждение для престарелых и лиц с инвалидностью…………………………………………………………………….….......</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психоневрологиялық медициналық-əлеуметтік мекеме психоневрологическое медико-социальное учреждение ………………………………………………..............................................</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балалар психоневрологиялық медициналық-əлеуметтік мекемесі детское психоневрологическое медико-социальное учреждение……………………………………………</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 тірек-қозғалыс аппараты бұзылған мүгедектігі бар балаларға арналған медициналық-əлеуметтік мекеме медико-социальное учреждение для детей с инвалидностью с нарушением опорно-двигательного аппарата……………………………………….</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тәулік бойы тұру шартында арнаулы әлеуметтік қызмет көрсетуге арналған өзге ұйымдариные организации, предназначенные для оказания специальных социальных услуг в условиях круглосуточного проживания……………</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Жартылай стационарлық үлгідегі ұйымдарОрганизации полустационарного типа</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мүгедектігі бар адамдарға арналған оңалту орталықтарыреабилитационные центры для лиц с инвалидностью …………………………………………………………………………………….</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мүгедектігі бар балаларға арналған оңалту орталықтары реабилитационные центры для детей с инвалидностью……………………………………………………………………</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аумақтықорталықта территориальныецентры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 күндіз болу аумақтықорталықтары1 территориальныецентрыдневногопребывания1………………….……………</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 үйде әлеуметтік көмек көрсету аумақтық орталықтары2 территориальные центры социальной помощи на дому2……………………………………….…………………….…………………</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күндіз болу шартында арнаулы әлеуметтік қызмет көрсетуге арналған өзге ұйымдариные организации, предназначенные для оказания специальных социальных услуг в условиях дневного пребывания…………………….</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Күндіз болу бөлімшелері көрсетіледі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Указываются отделения дневного пребывания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Үйде әлеуметтік көмек көрсету бөлімшелері көрсетіледі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Указываются отделения социальной помощи на дому</w:t>
      </w:r>
    </w:p>
    <w:p>
      <w:pPr>
        <w:spacing w:after="0"/>
        <w:ind w:left="0"/>
        <w:jc w:val="both"/>
      </w:pPr>
      <w:r>
        <w:rPr>
          <w:rFonts w:ascii="Times New Roman"/>
          <w:b w:val="false"/>
          <w:i w:val="false"/>
          <w:color w:val="000000"/>
          <w:sz w:val="28"/>
        </w:rPr>
        <w:t>
      2.3 Уақытшаболуұйымдары</w:t>
      </w:r>
    </w:p>
    <w:p>
      <w:pPr>
        <w:spacing w:after="0"/>
        <w:ind w:left="0"/>
        <w:jc w:val="both"/>
      </w:pPr>
      <w:r>
        <w:rPr>
          <w:rFonts w:ascii="Times New Roman"/>
          <w:b w:val="false"/>
          <w:i w:val="false"/>
          <w:color w:val="000000"/>
          <w:sz w:val="28"/>
        </w:rPr>
        <w:t>
      Организациивременногопребывания</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 белгiлi тұрғылықты жері жоқ адамдарға арналған әлеуметтiк бейiмделу орталықтары центры социальной адаптации для лиц без определенного места жительства…………………….......................................................................</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 түнде болу үйлері дома ночного пребывания..........................................................................................................</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тұрмыстық зорлық-зомбылық және адам саудасының құрбандарына арнаулы әлеуметтік қызметтерді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 көрсету ұйымдары организации, оказывающие специальные социальные услуги жертвам бытового насилия и торговли людьми..............................................</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Арнаулы әлеуметтік қызметтерді көрсетудің бірнеше шарттары бар ұйымдар (мысалы, стационарлық типтегі ұйымдар күндіз болу бөлімшелерінің көрсетілетін қызметтерін ұсынады)</w:t>
            </w:r>
          </w:p>
          <w:p>
            <w:pPr>
              <w:spacing w:after="20"/>
              <w:ind w:left="20"/>
              <w:jc w:val="both"/>
            </w:pPr>
            <w:r>
              <w:rPr>
                <w:rFonts w:ascii="Times New Roman"/>
                <w:b w:val="false"/>
                <w:i w:val="false"/>
                <w:color w:val="000000"/>
                <w:sz w:val="20"/>
              </w:rPr>
              <w:t>
Организации с несколькими условиями оказания специальных социальных услуг (например, организации стационарного типа оказывают услуги дневного пребывания)………………………………………….……………………</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Тұратындар контингентінің сипаттамасын толтырыңыз, адам</w:t>
      </w:r>
    </w:p>
    <w:p>
      <w:pPr>
        <w:spacing w:after="0"/>
        <w:ind w:left="0"/>
        <w:jc w:val="both"/>
      </w:pPr>
      <w:r>
        <w:rPr>
          <w:rFonts w:ascii="Times New Roman"/>
          <w:b w:val="false"/>
          <w:i w:val="false"/>
          <w:color w:val="000000"/>
          <w:sz w:val="28"/>
        </w:rPr>
        <w:t>
      Заполните характеристику контингента проживающих,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Кодстроки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санынан Из общего числа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бойынша зейнеткерлер пенсионе ры по возрасту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 басты туыссыздар одинокие безрод ные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Отан соғысына қатысқандар участники Великой Отечествен-ной войны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тұрғылық ты жері жоқ адамдар лица без определен-ного места жительства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бостандығы нан айыру орындары нан босатылған адамдар лица, освобожден ные из мест лишения свободы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 тық зорлық-зомбы лық құрбандары жертвы бытового насилия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саудасының құрбан-дары жертвы торговли людьми</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жағдай ларда на платных условиях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 тұратындар (қызмет көрсетілетіндер) саны, адам</w:t>
            </w:r>
          </w:p>
          <w:p>
            <w:pPr>
              <w:spacing w:after="20"/>
              <w:ind w:left="20"/>
              <w:jc w:val="both"/>
            </w:pPr>
            <w:r>
              <w:rPr>
                <w:rFonts w:ascii="Times New Roman"/>
                <w:b w:val="false"/>
                <w:i w:val="false"/>
                <w:color w:val="000000"/>
                <w:sz w:val="20"/>
              </w:rPr>
              <w:t>
Численность проживающих (обслуживающихся) на начало года, человек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нихженщин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ішінде келгендер саны, адам</w:t>
            </w:r>
          </w:p>
          <w:p>
            <w:pPr>
              <w:spacing w:after="20"/>
              <w:ind w:left="20"/>
              <w:jc w:val="both"/>
            </w:pPr>
            <w:r>
              <w:rPr>
                <w:rFonts w:ascii="Times New Roman"/>
                <w:b w:val="false"/>
                <w:i w:val="false"/>
                <w:color w:val="000000"/>
                <w:sz w:val="20"/>
              </w:rPr>
              <w:t>
Численность прибывших в течение года, человек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нихженщин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ішінде кеткендер саны, адам</w:t>
            </w:r>
          </w:p>
          <w:p>
            <w:pPr>
              <w:spacing w:after="20"/>
              <w:ind w:left="20"/>
              <w:jc w:val="both"/>
            </w:pPr>
            <w:r>
              <w:rPr>
                <w:rFonts w:ascii="Times New Roman"/>
                <w:b w:val="false"/>
                <w:i w:val="false"/>
                <w:color w:val="000000"/>
                <w:sz w:val="20"/>
              </w:rPr>
              <w:t>
Численность выбывших в течение года, человек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нихженщин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себептер бойынша кеткендер санынан (3-жолдан), адам</w:t>
            </w:r>
          </w:p>
          <w:p>
            <w:pPr>
              <w:spacing w:after="20"/>
              <w:ind w:left="20"/>
              <w:jc w:val="both"/>
            </w:pPr>
            <w:r>
              <w:rPr>
                <w:rFonts w:ascii="Times New Roman"/>
                <w:b w:val="false"/>
                <w:i w:val="false"/>
                <w:color w:val="000000"/>
                <w:sz w:val="20"/>
              </w:rPr>
              <w:t>
Из численности выбывших по причине (из строки 3), человек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өлім</w:t>
            </w:r>
          </w:p>
          <w:p>
            <w:pPr>
              <w:spacing w:after="20"/>
              <w:ind w:left="20"/>
              <w:jc w:val="both"/>
            </w:pPr>
            <w:r>
              <w:rPr>
                <w:rFonts w:ascii="Times New Roman"/>
                <w:b w:val="false"/>
                <w:i w:val="false"/>
                <w:color w:val="000000"/>
                <w:sz w:val="20"/>
              </w:rPr>
              <w:t>
смерть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мерзімі біткенге дейін өз еркімен шығарылған</w:t>
            </w:r>
          </w:p>
          <w:p>
            <w:pPr>
              <w:spacing w:after="20"/>
              <w:ind w:left="20"/>
              <w:jc w:val="both"/>
            </w:pPr>
            <w:r>
              <w:rPr>
                <w:rFonts w:ascii="Times New Roman"/>
                <w:b w:val="false"/>
                <w:i w:val="false"/>
                <w:color w:val="000000"/>
                <w:sz w:val="20"/>
              </w:rPr>
              <w:t>
отчислен по собственному желанию до истечения срока реабилитации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отбасымен қосылды</w:t>
            </w:r>
          </w:p>
          <w:p>
            <w:pPr>
              <w:spacing w:after="20"/>
              <w:ind w:left="20"/>
              <w:jc w:val="both"/>
            </w:pPr>
            <w:r>
              <w:rPr>
                <w:rFonts w:ascii="Times New Roman"/>
                <w:b w:val="false"/>
                <w:i w:val="false"/>
                <w:color w:val="000000"/>
                <w:sz w:val="20"/>
              </w:rPr>
              <w:t>
из них сошлись с семьей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тұру ережесін бұзғаны үшін кеткендер</w:t>
            </w:r>
          </w:p>
          <w:p>
            <w:pPr>
              <w:spacing w:after="20"/>
              <w:ind w:left="20"/>
              <w:jc w:val="both"/>
            </w:pPr>
            <w:r>
              <w:rPr>
                <w:rFonts w:ascii="Times New Roman"/>
                <w:b w:val="false"/>
                <w:i w:val="false"/>
                <w:color w:val="000000"/>
                <w:sz w:val="20"/>
              </w:rPr>
              <w:t>
из них покинули из-за нарушения правил пребывания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мерзімінің аяқталуына байланысты шығарылды</w:t>
            </w:r>
          </w:p>
          <w:p>
            <w:pPr>
              <w:spacing w:after="20"/>
              <w:ind w:left="20"/>
              <w:jc w:val="both"/>
            </w:pPr>
            <w:r>
              <w:rPr>
                <w:rFonts w:ascii="Times New Roman"/>
                <w:b w:val="false"/>
                <w:i w:val="false"/>
                <w:color w:val="000000"/>
                <w:sz w:val="20"/>
              </w:rPr>
              <w:t>
отчислен из-за истечении срока реабилитации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себептер</w:t>
            </w:r>
          </w:p>
          <w:p>
            <w:pPr>
              <w:spacing w:after="20"/>
              <w:ind w:left="20"/>
              <w:jc w:val="both"/>
            </w:pPr>
            <w:r>
              <w:rPr>
                <w:rFonts w:ascii="Times New Roman"/>
                <w:b w:val="false"/>
                <w:i w:val="false"/>
                <w:color w:val="000000"/>
                <w:sz w:val="20"/>
              </w:rPr>
              <w:t>
другиепричины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соңына тұратындар (қызмет көрсетілетіндер) саны, адам</w:t>
            </w:r>
          </w:p>
          <w:p>
            <w:pPr>
              <w:spacing w:after="20"/>
              <w:ind w:left="20"/>
              <w:jc w:val="both"/>
            </w:pPr>
            <w:r>
              <w:rPr>
                <w:rFonts w:ascii="Times New Roman"/>
                <w:b w:val="false"/>
                <w:i w:val="false"/>
                <w:color w:val="000000"/>
                <w:sz w:val="20"/>
              </w:rPr>
              <w:t>
Численность проживающих (обслуживающихся) на конец года, человек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нихженщин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 тұратындар (қызмет көрсетілетін) санынан мүгедектігі бар, адам:</w:t>
            </w:r>
          </w:p>
          <w:p>
            <w:pPr>
              <w:spacing w:after="20"/>
              <w:ind w:left="20"/>
              <w:jc w:val="both"/>
            </w:pPr>
            <w:r>
              <w:rPr>
                <w:rFonts w:ascii="Times New Roman"/>
                <w:b w:val="false"/>
                <w:i w:val="false"/>
                <w:color w:val="000000"/>
                <w:sz w:val="20"/>
              </w:rPr>
              <w:t>
Из численности проживающих (обслуживающихся) на конец года имеют инвалидность, человек: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топ (18 жас және одан үлкен)</w:t>
            </w:r>
          </w:p>
          <w:p>
            <w:pPr>
              <w:spacing w:after="20"/>
              <w:ind w:left="20"/>
              <w:jc w:val="both"/>
            </w:pPr>
            <w:r>
              <w:rPr>
                <w:rFonts w:ascii="Times New Roman"/>
                <w:b w:val="false"/>
                <w:i w:val="false"/>
                <w:color w:val="000000"/>
                <w:sz w:val="20"/>
              </w:rPr>
              <w:t>
первая группа (18 лет и старше)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топ (18 жас және одан үлкен)</w:t>
            </w:r>
          </w:p>
          <w:p>
            <w:pPr>
              <w:spacing w:after="20"/>
              <w:ind w:left="20"/>
              <w:jc w:val="both"/>
            </w:pPr>
            <w:r>
              <w:rPr>
                <w:rFonts w:ascii="Times New Roman"/>
                <w:b w:val="false"/>
                <w:i w:val="false"/>
                <w:color w:val="000000"/>
                <w:sz w:val="20"/>
              </w:rPr>
              <w:t>
вторая группа (18 лет и старше)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топ (18 жас және одан үлкен)</w:t>
            </w:r>
          </w:p>
          <w:p>
            <w:pPr>
              <w:spacing w:after="20"/>
              <w:ind w:left="20"/>
              <w:jc w:val="both"/>
            </w:pPr>
            <w:r>
              <w:rPr>
                <w:rFonts w:ascii="Times New Roman"/>
                <w:b w:val="false"/>
                <w:i w:val="false"/>
                <w:color w:val="000000"/>
                <w:sz w:val="20"/>
              </w:rPr>
              <w:t>
третья группа (18 лет и старше)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жасқа (0-6 жас) дейінгі мүгедектігі бар балалар</w:t>
            </w:r>
          </w:p>
          <w:p>
            <w:pPr>
              <w:spacing w:after="20"/>
              <w:ind w:left="20"/>
              <w:jc w:val="both"/>
            </w:pPr>
            <w:r>
              <w:rPr>
                <w:rFonts w:ascii="Times New Roman"/>
                <w:b w:val="false"/>
                <w:i w:val="false"/>
                <w:color w:val="000000"/>
                <w:sz w:val="20"/>
              </w:rPr>
              <w:t>
дети с инвалидностью до 7 лет (0-6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топтағы мүгедектігі бар балалар (7-17 жас)</w:t>
            </w:r>
          </w:p>
          <w:p>
            <w:pPr>
              <w:spacing w:after="20"/>
              <w:ind w:left="20"/>
              <w:jc w:val="both"/>
            </w:pPr>
            <w:r>
              <w:rPr>
                <w:rFonts w:ascii="Times New Roman"/>
                <w:b w:val="false"/>
                <w:i w:val="false"/>
                <w:color w:val="000000"/>
                <w:sz w:val="20"/>
              </w:rPr>
              <w:t>
дети с инвалидностью первой группы (7-17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топтағы мүгедектігі бар балалар (7-17 жас)</w:t>
            </w:r>
          </w:p>
          <w:p>
            <w:pPr>
              <w:spacing w:after="20"/>
              <w:ind w:left="20"/>
              <w:jc w:val="both"/>
            </w:pPr>
            <w:r>
              <w:rPr>
                <w:rFonts w:ascii="Times New Roman"/>
                <w:b w:val="false"/>
                <w:i w:val="false"/>
                <w:color w:val="000000"/>
                <w:sz w:val="20"/>
              </w:rPr>
              <w:t>
дети с инвалидностью второй группы (7-17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топтағы мүгедектігі бар балалар (7-17 жас)</w:t>
            </w:r>
          </w:p>
          <w:p>
            <w:pPr>
              <w:spacing w:after="20"/>
              <w:ind w:left="20"/>
              <w:jc w:val="both"/>
            </w:pPr>
            <w:r>
              <w:rPr>
                <w:rFonts w:ascii="Times New Roman"/>
                <w:b w:val="false"/>
                <w:i w:val="false"/>
                <w:color w:val="000000"/>
                <w:sz w:val="20"/>
              </w:rPr>
              <w:t>
дети с инвалидностью третьей группы (7-17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соңына тұратындардың (қызмет көрсетілетіндердің) санынан заңмен белгіленген тəртіпте əрекетке қабілетсіз деп танылғандар</w:t>
            </w:r>
          </w:p>
          <w:p>
            <w:pPr>
              <w:spacing w:after="20"/>
              <w:ind w:left="20"/>
              <w:jc w:val="both"/>
            </w:pPr>
            <w:r>
              <w:rPr>
                <w:rFonts w:ascii="Times New Roman"/>
                <w:b w:val="false"/>
                <w:i w:val="false"/>
                <w:color w:val="000000"/>
                <w:sz w:val="20"/>
              </w:rPr>
              <w:t>
Из численности проживающих (обслуживающихся) на конец года, признанных в установленном законом порядке недееспособными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соңына тұратындар санынан (қызмет көрсетілетін) төсек тартып жатқандар, адам:</w:t>
            </w:r>
          </w:p>
          <w:p>
            <w:pPr>
              <w:spacing w:after="20"/>
              <w:ind w:left="20"/>
              <w:jc w:val="both"/>
            </w:pPr>
            <w:r>
              <w:rPr>
                <w:rFonts w:ascii="Times New Roman"/>
                <w:b w:val="false"/>
                <w:i w:val="false"/>
                <w:color w:val="000000"/>
                <w:sz w:val="20"/>
              </w:rPr>
              <w:t>
Из численности проживающих (обслуживающихся) на конец года, находящихся на постельном режиме, человек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соңына тұратындар (қызмет көрсетілетіндер) жалпы санынан мына жастағылар (5-жолдан), адам</w:t>
            </w:r>
          </w:p>
          <w:p>
            <w:pPr>
              <w:spacing w:after="20"/>
              <w:ind w:left="20"/>
              <w:jc w:val="both"/>
            </w:pPr>
            <w:r>
              <w:rPr>
                <w:rFonts w:ascii="Times New Roman"/>
                <w:b w:val="false"/>
                <w:i w:val="false"/>
                <w:color w:val="000000"/>
                <w:sz w:val="20"/>
              </w:rPr>
              <w:t>
Из численности проживающих (обслуживающихся) на конец года в возрасте (из строки 5), человек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жас</w:t>
            </w:r>
          </w:p>
          <w:p>
            <w:pPr>
              <w:spacing w:after="20"/>
              <w:ind w:left="20"/>
              <w:jc w:val="both"/>
            </w:pPr>
            <w:r>
              <w:rPr>
                <w:rFonts w:ascii="Times New Roman"/>
                <w:b w:val="false"/>
                <w:i w:val="false"/>
                <w:color w:val="000000"/>
                <w:sz w:val="20"/>
              </w:rPr>
              <w:t>
0-3 года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жас</w:t>
            </w:r>
          </w:p>
          <w:p>
            <w:pPr>
              <w:spacing w:after="20"/>
              <w:ind w:left="20"/>
              <w:jc w:val="both"/>
            </w:pPr>
            <w:r>
              <w:rPr>
                <w:rFonts w:ascii="Times New Roman"/>
                <w:b w:val="false"/>
                <w:i w:val="false"/>
                <w:color w:val="000000"/>
                <w:sz w:val="20"/>
              </w:rPr>
              <w:t>
4-7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 жас</w:t>
            </w:r>
          </w:p>
          <w:p>
            <w:pPr>
              <w:spacing w:after="20"/>
              <w:ind w:left="20"/>
              <w:jc w:val="both"/>
            </w:pPr>
            <w:r>
              <w:rPr>
                <w:rFonts w:ascii="Times New Roman"/>
                <w:b w:val="false"/>
                <w:i w:val="false"/>
                <w:color w:val="000000"/>
                <w:sz w:val="20"/>
              </w:rPr>
              <w:t>
8-13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 жас</w:t>
            </w:r>
          </w:p>
          <w:p>
            <w:pPr>
              <w:spacing w:after="20"/>
              <w:ind w:left="20"/>
              <w:jc w:val="both"/>
            </w:pPr>
            <w:r>
              <w:rPr>
                <w:rFonts w:ascii="Times New Roman"/>
                <w:b w:val="false"/>
                <w:i w:val="false"/>
                <w:color w:val="000000"/>
                <w:sz w:val="20"/>
              </w:rPr>
              <w:t>
14-17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18-24жас</w:t>
            </w:r>
          </w:p>
          <w:p>
            <w:pPr>
              <w:spacing w:after="20"/>
              <w:ind w:left="20"/>
              <w:jc w:val="both"/>
            </w:pPr>
            <w:r>
              <w:rPr>
                <w:rFonts w:ascii="Times New Roman"/>
                <w:b w:val="false"/>
                <w:i w:val="false"/>
                <w:color w:val="000000"/>
                <w:sz w:val="20"/>
              </w:rPr>
              <w:t>
18-24 года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 жас</w:t>
            </w:r>
          </w:p>
          <w:p>
            <w:pPr>
              <w:spacing w:after="20"/>
              <w:ind w:left="20"/>
              <w:jc w:val="both"/>
            </w:pPr>
            <w:r>
              <w:rPr>
                <w:rFonts w:ascii="Times New Roman"/>
                <w:b w:val="false"/>
                <w:i w:val="false"/>
                <w:color w:val="000000"/>
                <w:sz w:val="20"/>
              </w:rPr>
              <w:t>
25-29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30-39жас</w:t>
            </w:r>
          </w:p>
          <w:p>
            <w:pPr>
              <w:spacing w:after="20"/>
              <w:ind w:left="20"/>
              <w:jc w:val="both"/>
            </w:pPr>
            <w:r>
              <w:rPr>
                <w:rFonts w:ascii="Times New Roman"/>
                <w:b w:val="false"/>
                <w:i w:val="false"/>
                <w:color w:val="000000"/>
                <w:sz w:val="20"/>
              </w:rPr>
              <w:t>
30-39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40-49 жас</w:t>
            </w:r>
          </w:p>
          <w:p>
            <w:pPr>
              <w:spacing w:after="20"/>
              <w:ind w:left="20"/>
              <w:jc w:val="both"/>
            </w:pPr>
            <w:r>
              <w:rPr>
                <w:rFonts w:ascii="Times New Roman"/>
                <w:b w:val="false"/>
                <w:i w:val="false"/>
                <w:color w:val="000000"/>
                <w:sz w:val="20"/>
              </w:rPr>
              <w:t>
40-49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50-58 жас</w:t>
            </w:r>
          </w:p>
          <w:p>
            <w:pPr>
              <w:spacing w:after="20"/>
              <w:ind w:left="20"/>
              <w:jc w:val="both"/>
            </w:pPr>
            <w:r>
              <w:rPr>
                <w:rFonts w:ascii="Times New Roman"/>
                <w:b w:val="false"/>
                <w:i w:val="false"/>
                <w:color w:val="000000"/>
                <w:sz w:val="20"/>
              </w:rPr>
              <w:t>
50-58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59-63 жас</w:t>
            </w:r>
          </w:p>
          <w:p>
            <w:pPr>
              <w:spacing w:after="20"/>
              <w:ind w:left="20"/>
              <w:jc w:val="both"/>
            </w:pPr>
            <w:r>
              <w:rPr>
                <w:rFonts w:ascii="Times New Roman"/>
                <w:b w:val="false"/>
                <w:i w:val="false"/>
                <w:color w:val="000000"/>
                <w:sz w:val="20"/>
              </w:rPr>
              <w:t>
59-63 года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жас және одан жоғары</w:t>
            </w:r>
          </w:p>
          <w:p>
            <w:pPr>
              <w:spacing w:after="20"/>
              <w:ind w:left="20"/>
              <w:jc w:val="both"/>
            </w:pPr>
            <w:r>
              <w:rPr>
                <w:rFonts w:ascii="Times New Roman"/>
                <w:b w:val="false"/>
                <w:i w:val="false"/>
                <w:color w:val="000000"/>
                <w:sz w:val="20"/>
              </w:rPr>
              <w:t>
64 года и старше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iшiнде арнаулы әлеуметтік көрсетілетін қызметтерді алушылардың саны, адам</w:t>
            </w:r>
          </w:p>
          <w:p>
            <w:pPr>
              <w:spacing w:after="20"/>
              <w:ind w:left="20"/>
              <w:jc w:val="both"/>
            </w:pPr>
            <w:r>
              <w:rPr>
                <w:rFonts w:ascii="Times New Roman"/>
                <w:b w:val="false"/>
                <w:i w:val="false"/>
                <w:color w:val="000000"/>
                <w:sz w:val="20"/>
              </w:rPr>
              <w:t>
Число получателей специальных социальных услуг в течение года, человек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соңына тұрмыстық-еңбек қызметіне тартылған тұратын (қызмет көрсетілетіндер) адамдар саны, адам</w:t>
            </w:r>
          </w:p>
          <w:p>
            <w:pPr>
              <w:spacing w:after="20"/>
              <w:ind w:left="20"/>
              <w:jc w:val="both"/>
            </w:pPr>
            <w:r>
              <w:rPr>
                <w:rFonts w:ascii="Times New Roman"/>
                <w:b w:val="false"/>
                <w:i w:val="false"/>
                <w:color w:val="000000"/>
                <w:sz w:val="20"/>
              </w:rPr>
              <w:t>
Численность проживающих (обслуживающихся) лиц, вовлеченных в бытовую-трудовую деятельность на конец года, человек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соңына отбасыларына оралғандардың (берілгендердің) және (немесе) арнаулы әлеуметтік көрсетілетін қызметтерді жартылай стационарлық шарттарда алатындардың және үйде көрсетілетін қызметтер саны, адам</w:t>
            </w:r>
          </w:p>
          <w:p>
            <w:pPr>
              <w:spacing w:after="20"/>
              <w:ind w:left="20"/>
              <w:jc w:val="both"/>
            </w:pPr>
            <w:r>
              <w:rPr>
                <w:rFonts w:ascii="Times New Roman"/>
                <w:b w:val="false"/>
                <w:i w:val="false"/>
                <w:color w:val="000000"/>
                <w:sz w:val="20"/>
              </w:rPr>
              <w:t>
Численность возвращенных (переданных) в семьи и (или) получающих специальные социальные услуги в условиях полустационаров и оказания услуг на дому на конец года, человек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соңына дәрігердің қорытындысы бойынша жұмыс істеуге мүмкіндігі бар тұратындардың (қызмет көрсетілетіндер) саны, адам</w:t>
            </w:r>
          </w:p>
          <w:p>
            <w:pPr>
              <w:spacing w:after="20"/>
              <w:ind w:left="20"/>
              <w:jc w:val="both"/>
            </w:pPr>
            <w:r>
              <w:rPr>
                <w:rFonts w:ascii="Times New Roman"/>
                <w:b w:val="false"/>
                <w:i w:val="false"/>
                <w:color w:val="000000"/>
                <w:sz w:val="20"/>
              </w:rPr>
              <w:t>
Численность проживающих (обслуживающихся) на конец года, которые по заключению врача могут работать, человек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істейтіндер контингентінің саны, адам</w:t>
            </w:r>
          </w:p>
          <w:p>
            <w:pPr>
              <w:spacing w:after="20"/>
              <w:ind w:left="20"/>
              <w:jc w:val="both"/>
            </w:pPr>
            <w:r>
              <w:rPr>
                <w:rFonts w:ascii="Times New Roman"/>
                <w:b w:val="false"/>
                <w:i w:val="false"/>
                <w:color w:val="000000"/>
                <w:sz w:val="20"/>
              </w:rPr>
              <w:t>
Численность контингента работающих, человек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3.1. Мүгедектігі бойынша тұратындар контингентінің сипаттамасын толтырыңыз, адам</w:t>
      </w:r>
    </w:p>
    <w:p>
      <w:pPr>
        <w:spacing w:after="0"/>
        <w:ind w:left="0"/>
        <w:jc w:val="both"/>
      </w:pPr>
      <w:r>
        <w:rPr>
          <w:rFonts w:ascii="Times New Roman"/>
          <w:b w:val="false"/>
          <w:i w:val="false"/>
          <w:color w:val="000000"/>
          <w:sz w:val="28"/>
        </w:rPr>
        <w:t>
      Заполните характеристику контингента проживающих по инвалидности,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Жолкоды</w:t>
            </w:r>
          </w:p>
          <w:p>
            <w:pPr>
              <w:spacing w:after="20"/>
              <w:ind w:left="20"/>
              <w:jc w:val="both"/>
            </w:pPr>
            <w:r>
              <w:rPr>
                <w:rFonts w:ascii="Times New Roman"/>
                <w:b w:val="false"/>
                <w:i w:val="false"/>
                <w:color w:val="000000"/>
                <w:sz w:val="20"/>
              </w:rPr>
              <w:t>
Кодстроки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Көрсеткішатауы</w:t>
            </w:r>
          </w:p>
          <w:p>
            <w:pPr>
              <w:spacing w:after="20"/>
              <w:ind w:left="20"/>
              <w:jc w:val="both"/>
            </w:pPr>
            <w:r>
              <w:rPr>
                <w:rFonts w:ascii="Times New Roman"/>
                <w:b w:val="false"/>
                <w:i w:val="false"/>
                <w:color w:val="000000"/>
                <w:sz w:val="20"/>
              </w:rPr>
              <w:t>
Наименованиепоказателя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Мүг-дектігі бар адамдар, барлығы</w:t>
            </w:r>
          </w:p>
          <w:p>
            <w:pPr>
              <w:spacing w:after="20"/>
              <w:ind w:left="20"/>
              <w:jc w:val="both"/>
            </w:pPr>
            <w:r>
              <w:rPr>
                <w:rFonts w:ascii="Times New Roman"/>
                <w:b w:val="false"/>
                <w:i w:val="false"/>
                <w:color w:val="000000"/>
                <w:sz w:val="20"/>
              </w:rPr>
              <w:t>
Всего лиц с инвалидностью</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Тұратындар санынан мүгедектігі бар, адам</w:t>
            </w:r>
          </w:p>
          <w:p>
            <w:pPr>
              <w:spacing w:after="20"/>
              <w:ind w:left="20"/>
              <w:jc w:val="both"/>
            </w:pPr>
            <w:r>
              <w:rPr>
                <w:rFonts w:ascii="Times New Roman"/>
                <w:b w:val="false"/>
                <w:i w:val="false"/>
                <w:color w:val="000000"/>
                <w:sz w:val="20"/>
              </w:rPr>
              <w:t>
Из численности проживающих имеют инвалидность,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тірек-қозғалыс аппараты бұзылған мүгедектігі бар адамдар барлығы</w:t>
            </w:r>
          </w:p>
          <w:p>
            <w:pPr>
              <w:spacing w:after="20"/>
              <w:ind w:left="20"/>
              <w:jc w:val="both"/>
            </w:pPr>
            <w:r>
              <w:rPr>
                <w:rFonts w:ascii="Times New Roman"/>
                <w:b w:val="false"/>
                <w:i w:val="false"/>
                <w:color w:val="000000"/>
                <w:sz w:val="20"/>
              </w:rPr>
              <w:t>
всего лиц с инвалидностью и нарушением опорно-двигательно-го аппарата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соның ішінде </w:t>
            </w:r>
          </w:p>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психикасы бұзылған және мінез-құлқы бұзылған мүгедектігі бар адамдар барлығы</w:t>
            </w:r>
          </w:p>
          <w:p>
            <w:pPr>
              <w:spacing w:after="20"/>
              <w:ind w:left="20"/>
              <w:jc w:val="both"/>
            </w:pPr>
            <w:r>
              <w:rPr>
                <w:rFonts w:ascii="Times New Roman"/>
                <w:b w:val="false"/>
                <w:i w:val="false"/>
                <w:color w:val="000000"/>
                <w:sz w:val="20"/>
              </w:rPr>
              <w:t>
всего лиц с инвалидностью с психическими расстройствами и расстройствами поведения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 жас және одан үлкен) </w:t>
            </w:r>
          </w:p>
          <w:p>
            <w:pPr>
              <w:spacing w:after="20"/>
              <w:ind w:left="20"/>
              <w:jc w:val="both"/>
            </w:pPr>
            <w:r>
              <w:rPr>
                <w:rFonts w:ascii="Times New Roman"/>
                <w:b w:val="false"/>
                <w:i w:val="false"/>
                <w:color w:val="000000"/>
                <w:sz w:val="20"/>
              </w:rPr>
              <w:t>
(18 лет и старше)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Жасқа (0-6 жас) дейінгі мүгедектігі бар балалар</w:t>
            </w:r>
          </w:p>
          <w:p>
            <w:pPr>
              <w:spacing w:after="20"/>
              <w:ind w:left="20"/>
              <w:jc w:val="both"/>
            </w:pPr>
            <w:r>
              <w:rPr>
                <w:rFonts w:ascii="Times New Roman"/>
                <w:b w:val="false"/>
                <w:i w:val="false"/>
                <w:color w:val="000000"/>
                <w:sz w:val="20"/>
              </w:rPr>
              <w:t>
дети с инвалидностью до 7 лет (0-6 лет)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балалар(7-17жас)</w:t>
            </w:r>
          </w:p>
          <w:p>
            <w:pPr>
              <w:spacing w:after="20"/>
              <w:ind w:left="20"/>
              <w:jc w:val="both"/>
            </w:pPr>
            <w:r>
              <w:rPr>
                <w:rFonts w:ascii="Times New Roman"/>
                <w:b w:val="false"/>
                <w:i w:val="false"/>
                <w:color w:val="000000"/>
                <w:sz w:val="20"/>
              </w:rPr>
              <w:t>
дети с инвалидностью (7-17лет)</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топтағы</w:t>
            </w:r>
          </w:p>
          <w:p>
            <w:pPr>
              <w:spacing w:after="20"/>
              <w:ind w:left="20"/>
              <w:jc w:val="both"/>
            </w:pPr>
            <w:r>
              <w:rPr>
                <w:rFonts w:ascii="Times New Roman"/>
                <w:b w:val="false"/>
                <w:i w:val="false"/>
                <w:color w:val="000000"/>
                <w:sz w:val="20"/>
              </w:rPr>
              <w:t>
первой группы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топтағы</w:t>
            </w:r>
          </w:p>
          <w:p>
            <w:pPr>
              <w:spacing w:after="20"/>
              <w:ind w:left="20"/>
              <w:jc w:val="both"/>
            </w:pPr>
            <w:r>
              <w:rPr>
                <w:rFonts w:ascii="Times New Roman"/>
                <w:b w:val="false"/>
                <w:i w:val="false"/>
                <w:color w:val="000000"/>
                <w:sz w:val="20"/>
              </w:rPr>
              <w:t>
второй группы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топтағы</w:t>
            </w:r>
          </w:p>
          <w:p>
            <w:pPr>
              <w:spacing w:after="20"/>
              <w:ind w:left="20"/>
              <w:jc w:val="both"/>
            </w:pPr>
            <w:r>
              <w:rPr>
                <w:rFonts w:ascii="Times New Roman"/>
                <w:b w:val="false"/>
                <w:i w:val="false"/>
                <w:color w:val="000000"/>
                <w:sz w:val="20"/>
              </w:rPr>
              <w:t>
третьей группы</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топтағы</w:t>
            </w:r>
          </w:p>
          <w:p>
            <w:pPr>
              <w:spacing w:after="20"/>
              <w:ind w:left="20"/>
              <w:jc w:val="both"/>
            </w:pPr>
            <w:r>
              <w:rPr>
                <w:rFonts w:ascii="Times New Roman"/>
                <w:b w:val="false"/>
                <w:i w:val="false"/>
                <w:color w:val="000000"/>
                <w:sz w:val="20"/>
              </w:rPr>
              <w:t>
первой группы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топтағы</w:t>
            </w:r>
          </w:p>
          <w:p>
            <w:pPr>
              <w:spacing w:after="20"/>
              <w:ind w:left="20"/>
              <w:jc w:val="both"/>
            </w:pPr>
            <w:r>
              <w:rPr>
                <w:rFonts w:ascii="Times New Roman"/>
                <w:b w:val="false"/>
                <w:i w:val="false"/>
                <w:color w:val="000000"/>
                <w:sz w:val="20"/>
              </w:rPr>
              <w:t>
второй группы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топтағы</w:t>
            </w:r>
          </w:p>
          <w:p>
            <w:pPr>
              <w:spacing w:after="20"/>
              <w:ind w:left="20"/>
              <w:jc w:val="both"/>
            </w:pPr>
            <w:r>
              <w:rPr>
                <w:rFonts w:ascii="Times New Roman"/>
                <w:b w:val="false"/>
                <w:i w:val="false"/>
                <w:color w:val="000000"/>
                <w:sz w:val="20"/>
              </w:rPr>
              <w:t>
третьей группы</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 тұратындар (қызмет көрсетілетіндер) саны, адам</w:t>
            </w:r>
          </w:p>
          <w:p>
            <w:pPr>
              <w:spacing w:after="20"/>
              <w:ind w:left="20"/>
              <w:jc w:val="both"/>
            </w:pPr>
            <w:r>
              <w:rPr>
                <w:rFonts w:ascii="Times New Roman"/>
                <w:b w:val="false"/>
                <w:i w:val="false"/>
                <w:color w:val="000000"/>
                <w:sz w:val="20"/>
              </w:rPr>
              <w:t>
Численность проживающих (обслуживающихся) на начало года,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нихженщин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ішінде келгендер саны, адам</w:t>
            </w:r>
          </w:p>
          <w:p>
            <w:pPr>
              <w:spacing w:after="20"/>
              <w:ind w:left="20"/>
              <w:jc w:val="both"/>
            </w:pPr>
            <w:r>
              <w:rPr>
                <w:rFonts w:ascii="Times New Roman"/>
                <w:b w:val="false"/>
                <w:i w:val="false"/>
                <w:color w:val="000000"/>
                <w:sz w:val="20"/>
              </w:rPr>
              <w:t>
Численность прибывших в течение года,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нихженщин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ішінде кеткендер саны, адам</w:t>
            </w:r>
          </w:p>
          <w:p>
            <w:pPr>
              <w:spacing w:after="20"/>
              <w:ind w:left="20"/>
              <w:jc w:val="both"/>
            </w:pPr>
            <w:r>
              <w:rPr>
                <w:rFonts w:ascii="Times New Roman"/>
                <w:b w:val="false"/>
                <w:i w:val="false"/>
                <w:color w:val="000000"/>
                <w:sz w:val="20"/>
              </w:rPr>
              <w:t>
Численность выбывших в течение года,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нихженщин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себептер бойынша кеткендер санынан (3-жол-дан), адам</w:t>
            </w:r>
          </w:p>
          <w:p>
            <w:pPr>
              <w:spacing w:after="20"/>
              <w:ind w:left="20"/>
              <w:jc w:val="both"/>
            </w:pPr>
            <w:r>
              <w:rPr>
                <w:rFonts w:ascii="Times New Roman"/>
                <w:b w:val="false"/>
                <w:i w:val="false"/>
                <w:color w:val="000000"/>
                <w:sz w:val="20"/>
              </w:rPr>
              <w:t>
Из численности выбывших по причине (из строки 3),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өлім</w:t>
            </w:r>
          </w:p>
          <w:p>
            <w:pPr>
              <w:spacing w:after="20"/>
              <w:ind w:left="20"/>
              <w:jc w:val="both"/>
            </w:pPr>
            <w:r>
              <w:rPr>
                <w:rFonts w:ascii="Times New Roman"/>
                <w:b w:val="false"/>
                <w:i w:val="false"/>
                <w:color w:val="000000"/>
                <w:sz w:val="20"/>
              </w:rPr>
              <w:t>
смерть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бетімен тұру үшін шығарылғаны</w:t>
            </w:r>
          </w:p>
          <w:p>
            <w:pPr>
              <w:spacing w:after="20"/>
              <w:ind w:left="20"/>
              <w:jc w:val="both"/>
            </w:pPr>
            <w:r>
              <w:rPr>
                <w:rFonts w:ascii="Times New Roman"/>
                <w:b w:val="false"/>
                <w:i w:val="false"/>
                <w:color w:val="000000"/>
                <w:sz w:val="20"/>
              </w:rPr>
              <w:t>
отчислен для самостоятельного проживания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себептер бойынша</w:t>
            </w:r>
          </w:p>
          <w:p>
            <w:pPr>
              <w:spacing w:after="20"/>
              <w:ind w:left="20"/>
              <w:jc w:val="both"/>
            </w:pPr>
            <w:r>
              <w:rPr>
                <w:rFonts w:ascii="Times New Roman"/>
                <w:b w:val="false"/>
                <w:i w:val="false"/>
                <w:color w:val="000000"/>
                <w:sz w:val="20"/>
              </w:rPr>
              <w:t>
другие причины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 тұратындар (қызмет көрсетілетіндер) саны, адам</w:t>
            </w:r>
          </w:p>
          <w:p>
            <w:pPr>
              <w:spacing w:after="20"/>
              <w:ind w:left="20"/>
              <w:jc w:val="both"/>
            </w:pPr>
            <w:r>
              <w:rPr>
                <w:rFonts w:ascii="Times New Roman"/>
                <w:b w:val="false"/>
                <w:i w:val="false"/>
                <w:color w:val="000000"/>
                <w:sz w:val="20"/>
              </w:rPr>
              <w:t>
Численность проживающих (обслуживающихся) на конец года,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әйелдер</w:t>
            </w:r>
          </w:p>
          <w:p>
            <w:pPr>
              <w:spacing w:after="20"/>
              <w:ind w:left="20"/>
              <w:jc w:val="both"/>
            </w:pPr>
            <w:r>
              <w:rPr>
                <w:rFonts w:ascii="Times New Roman"/>
                <w:b w:val="false"/>
                <w:i w:val="false"/>
                <w:color w:val="000000"/>
                <w:sz w:val="20"/>
              </w:rPr>
              <w:t>
из нихженщин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соңына тұратындардың (қызмет көрсетілетіндердің) санынан заңмен белгіленген тəртіпте əрекетке қабілетсіз деп танылғандар</w:t>
            </w:r>
          </w:p>
          <w:p>
            <w:pPr>
              <w:spacing w:after="20"/>
              <w:ind w:left="20"/>
              <w:jc w:val="both"/>
            </w:pPr>
            <w:r>
              <w:rPr>
                <w:rFonts w:ascii="Times New Roman"/>
                <w:b w:val="false"/>
                <w:i w:val="false"/>
                <w:color w:val="000000"/>
                <w:sz w:val="20"/>
              </w:rPr>
              <w:t>
Из численности проживающих (обслуживающихся) на конец года, признанных в установленном законом порядке недееспособными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соңына тұратындардың (қызмет көрсетілетіндер) төсек тартып жатқандары, адам</w:t>
            </w:r>
          </w:p>
          <w:p>
            <w:pPr>
              <w:spacing w:after="20"/>
              <w:ind w:left="20"/>
              <w:jc w:val="both"/>
            </w:pPr>
            <w:r>
              <w:rPr>
                <w:rFonts w:ascii="Times New Roman"/>
                <w:b w:val="false"/>
                <w:i w:val="false"/>
                <w:color w:val="000000"/>
                <w:sz w:val="20"/>
              </w:rPr>
              <w:t>
Из численности проживающих (обслуживающихся) на конец года, находящихся на постельном режиме,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соңына тұратындардың (қызмет көрсетілетіндер) жалпы санынан мына жастағылар (5-жолдан), адам</w:t>
            </w:r>
          </w:p>
          <w:p>
            <w:pPr>
              <w:spacing w:after="20"/>
              <w:ind w:left="20"/>
              <w:jc w:val="both"/>
            </w:pPr>
            <w:r>
              <w:rPr>
                <w:rFonts w:ascii="Times New Roman"/>
                <w:b w:val="false"/>
                <w:i w:val="false"/>
                <w:color w:val="000000"/>
                <w:sz w:val="20"/>
              </w:rPr>
              <w:t>
Из численности проживающих (обслуживающихся) на конец года в возрасте (из строки 5),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0-3жас</w:t>
            </w:r>
          </w:p>
          <w:p>
            <w:pPr>
              <w:spacing w:after="20"/>
              <w:ind w:left="20"/>
              <w:jc w:val="both"/>
            </w:pPr>
            <w:r>
              <w:rPr>
                <w:rFonts w:ascii="Times New Roman"/>
                <w:b w:val="false"/>
                <w:i w:val="false"/>
                <w:color w:val="000000"/>
                <w:sz w:val="20"/>
              </w:rPr>
              <w:t>
0-3 года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жас</w:t>
            </w:r>
          </w:p>
          <w:p>
            <w:pPr>
              <w:spacing w:after="20"/>
              <w:ind w:left="20"/>
              <w:jc w:val="both"/>
            </w:pPr>
            <w:r>
              <w:rPr>
                <w:rFonts w:ascii="Times New Roman"/>
                <w:b w:val="false"/>
                <w:i w:val="false"/>
                <w:color w:val="000000"/>
                <w:sz w:val="20"/>
              </w:rPr>
              <w:t>
4-7 лет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 жас</w:t>
            </w:r>
          </w:p>
          <w:p>
            <w:pPr>
              <w:spacing w:after="20"/>
              <w:ind w:left="20"/>
              <w:jc w:val="both"/>
            </w:pPr>
            <w:r>
              <w:rPr>
                <w:rFonts w:ascii="Times New Roman"/>
                <w:b w:val="false"/>
                <w:i w:val="false"/>
                <w:color w:val="000000"/>
                <w:sz w:val="20"/>
              </w:rPr>
              <w:t>
8-13 лет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 жас</w:t>
            </w:r>
          </w:p>
          <w:p>
            <w:pPr>
              <w:spacing w:after="20"/>
              <w:ind w:left="20"/>
              <w:jc w:val="both"/>
            </w:pPr>
            <w:r>
              <w:rPr>
                <w:rFonts w:ascii="Times New Roman"/>
                <w:b w:val="false"/>
                <w:i w:val="false"/>
                <w:color w:val="000000"/>
                <w:sz w:val="20"/>
              </w:rPr>
              <w:t>
14-17 лет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18-24жас</w:t>
            </w:r>
          </w:p>
          <w:p>
            <w:pPr>
              <w:spacing w:after="20"/>
              <w:ind w:left="20"/>
              <w:jc w:val="both"/>
            </w:pPr>
            <w:r>
              <w:rPr>
                <w:rFonts w:ascii="Times New Roman"/>
                <w:b w:val="false"/>
                <w:i w:val="false"/>
                <w:color w:val="000000"/>
                <w:sz w:val="20"/>
              </w:rPr>
              <w:t>
18-24 года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 жас</w:t>
            </w:r>
          </w:p>
          <w:p>
            <w:pPr>
              <w:spacing w:after="20"/>
              <w:ind w:left="20"/>
              <w:jc w:val="both"/>
            </w:pPr>
            <w:r>
              <w:rPr>
                <w:rFonts w:ascii="Times New Roman"/>
                <w:b w:val="false"/>
                <w:i w:val="false"/>
                <w:color w:val="000000"/>
                <w:sz w:val="20"/>
              </w:rPr>
              <w:t>
25-29 лет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30-39 жас</w:t>
            </w:r>
          </w:p>
          <w:p>
            <w:pPr>
              <w:spacing w:after="20"/>
              <w:ind w:left="20"/>
              <w:jc w:val="both"/>
            </w:pPr>
            <w:r>
              <w:rPr>
                <w:rFonts w:ascii="Times New Roman"/>
                <w:b w:val="false"/>
                <w:i w:val="false"/>
                <w:color w:val="000000"/>
                <w:sz w:val="20"/>
              </w:rPr>
              <w:t>
30-39 лет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40-49 жас</w:t>
            </w:r>
          </w:p>
          <w:p>
            <w:pPr>
              <w:spacing w:after="20"/>
              <w:ind w:left="20"/>
              <w:jc w:val="both"/>
            </w:pPr>
            <w:r>
              <w:rPr>
                <w:rFonts w:ascii="Times New Roman"/>
                <w:b w:val="false"/>
                <w:i w:val="false"/>
                <w:color w:val="000000"/>
                <w:sz w:val="20"/>
              </w:rPr>
              <w:t>
40-49 лет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50-58 жас</w:t>
            </w:r>
          </w:p>
          <w:p>
            <w:pPr>
              <w:spacing w:after="20"/>
              <w:ind w:left="20"/>
              <w:jc w:val="both"/>
            </w:pPr>
            <w:r>
              <w:rPr>
                <w:rFonts w:ascii="Times New Roman"/>
                <w:b w:val="false"/>
                <w:i w:val="false"/>
                <w:color w:val="000000"/>
                <w:sz w:val="20"/>
              </w:rPr>
              <w:t>
50-58 лет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59-63жас</w:t>
            </w:r>
          </w:p>
          <w:p>
            <w:pPr>
              <w:spacing w:after="20"/>
              <w:ind w:left="20"/>
              <w:jc w:val="both"/>
            </w:pPr>
            <w:r>
              <w:rPr>
                <w:rFonts w:ascii="Times New Roman"/>
                <w:b w:val="false"/>
                <w:i w:val="false"/>
                <w:color w:val="000000"/>
                <w:sz w:val="20"/>
              </w:rPr>
              <w:t>
59-63 года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жас жәнеодан жоғары</w:t>
            </w:r>
          </w:p>
          <w:p>
            <w:pPr>
              <w:spacing w:after="20"/>
              <w:ind w:left="20"/>
              <w:jc w:val="both"/>
            </w:pPr>
            <w:r>
              <w:rPr>
                <w:rFonts w:ascii="Times New Roman"/>
                <w:b w:val="false"/>
                <w:i w:val="false"/>
                <w:color w:val="000000"/>
                <w:sz w:val="20"/>
              </w:rPr>
              <w:t>
64 года и старше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iшiнде арнаулы әлеуметтік көрсетілетін қызметтерді алушылардың саны, адам</w:t>
            </w:r>
          </w:p>
          <w:p>
            <w:pPr>
              <w:spacing w:after="20"/>
              <w:ind w:left="20"/>
              <w:jc w:val="both"/>
            </w:pPr>
            <w:r>
              <w:rPr>
                <w:rFonts w:ascii="Times New Roman"/>
                <w:b w:val="false"/>
                <w:i w:val="false"/>
                <w:color w:val="000000"/>
                <w:sz w:val="20"/>
              </w:rPr>
              <w:t>
Численность получателей специальных социальных услуг в течение года,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соңына тұрмыстық-еңбек қызметіне тартылған тұратын (қызмет көрсетілетіндер) адамдар саны, адам</w:t>
            </w:r>
          </w:p>
          <w:p>
            <w:pPr>
              <w:spacing w:after="20"/>
              <w:ind w:left="20"/>
              <w:jc w:val="both"/>
            </w:pPr>
            <w:r>
              <w:rPr>
                <w:rFonts w:ascii="Times New Roman"/>
                <w:b w:val="false"/>
                <w:i w:val="false"/>
                <w:color w:val="000000"/>
                <w:sz w:val="20"/>
              </w:rPr>
              <w:t>
Численность проживающих (обслуживающихся) лиц, вовлеченных в бытовую-трудовую деятельность на конец года,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соңына отбасыларына оралғандардың (берілгендер-дің) және (немесе) арнаулы әлеуметтік көрсетілетін қызметтерді жартылай стационарлық шарттарда алатындардың және үйде көрсетілетін қызметтер саны, адам </w:t>
            </w:r>
          </w:p>
          <w:p>
            <w:pPr>
              <w:spacing w:after="20"/>
              <w:ind w:left="20"/>
              <w:jc w:val="both"/>
            </w:pPr>
            <w:r>
              <w:rPr>
                <w:rFonts w:ascii="Times New Roman"/>
                <w:b w:val="false"/>
                <w:i w:val="false"/>
                <w:color w:val="000000"/>
                <w:sz w:val="20"/>
              </w:rPr>
              <w:t>
Численность возвращенных (переданных) в семьи и (или) получающих специальные социальные услуги в условиях полустационаров и оказания услуг на дому на конец года,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соңына дәрігердің қорытындысы бойынша жұмыс істеуге мүмкіндігі бар тұратындардың (қызмет көрсетілетіндердің) саны, адам</w:t>
            </w:r>
          </w:p>
          <w:p>
            <w:pPr>
              <w:spacing w:after="20"/>
              <w:ind w:left="20"/>
              <w:jc w:val="both"/>
            </w:pPr>
            <w:r>
              <w:rPr>
                <w:rFonts w:ascii="Times New Roman"/>
                <w:b w:val="false"/>
                <w:i w:val="false"/>
                <w:color w:val="000000"/>
                <w:sz w:val="20"/>
              </w:rPr>
              <w:t>
Численность проживающих (обслуживающихся) на конец года, которые по заключению врача могут работать,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істейтіндер контингентінің саны, адам</w:t>
            </w:r>
          </w:p>
          <w:p>
            <w:pPr>
              <w:spacing w:after="20"/>
              <w:ind w:left="20"/>
              <w:jc w:val="both"/>
            </w:pPr>
            <w:r>
              <w:rPr>
                <w:rFonts w:ascii="Times New Roman"/>
                <w:b w:val="false"/>
                <w:i w:val="false"/>
                <w:color w:val="000000"/>
                <w:sz w:val="20"/>
              </w:rPr>
              <w:t>
Численность контингента работающих, человек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Тұратындар санынан мүгедектігі бар, адам</w:t>
            </w:r>
          </w:p>
          <w:p>
            <w:pPr>
              <w:spacing w:after="20"/>
              <w:ind w:left="20"/>
              <w:jc w:val="both"/>
            </w:pPr>
            <w:r>
              <w:rPr>
                <w:rFonts w:ascii="Times New Roman"/>
                <w:b w:val="false"/>
                <w:i w:val="false"/>
                <w:color w:val="000000"/>
                <w:sz w:val="20"/>
              </w:rPr>
              <w:t>
Из численности проживающих имеют инвалидность, человек</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жас және одан үлкен)</w:t>
            </w:r>
          </w:p>
          <w:p>
            <w:pPr>
              <w:spacing w:after="20"/>
              <w:ind w:left="20"/>
              <w:jc w:val="both"/>
            </w:pPr>
            <w:r>
              <w:rPr>
                <w:rFonts w:ascii="Times New Roman"/>
                <w:b w:val="false"/>
                <w:i w:val="false"/>
                <w:color w:val="000000"/>
                <w:sz w:val="20"/>
              </w:rPr>
              <w:t>
(18 лет и старше)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жасқа (0-6 жас) дейінгімүгедектігі бар балалар</w:t>
            </w:r>
          </w:p>
          <w:p>
            <w:pPr>
              <w:spacing w:after="20"/>
              <w:ind w:left="20"/>
              <w:jc w:val="both"/>
            </w:pPr>
            <w:r>
              <w:rPr>
                <w:rFonts w:ascii="Times New Roman"/>
                <w:b w:val="false"/>
                <w:i w:val="false"/>
                <w:color w:val="000000"/>
                <w:sz w:val="20"/>
              </w:rPr>
              <w:t>
дети с инвали дностью до 7 лет (0-6 лет)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 (7-17жас)</w:t>
            </w:r>
          </w:p>
          <w:p>
            <w:pPr>
              <w:spacing w:after="20"/>
              <w:ind w:left="20"/>
              <w:jc w:val="both"/>
            </w:pPr>
            <w:r>
              <w:rPr>
                <w:rFonts w:ascii="Times New Roman"/>
                <w:b w:val="false"/>
                <w:i w:val="false"/>
                <w:color w:val="000000"/>
                <w:sz w:val="20"/>
              </w:rPr>
              <w:t>
дети с инвалидностью (7-17лет)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топтағы</w:t>
            </w:r>
          </w:p>
          <w:p>
            <w:pPr>
              <w:spacing w:after="20"/>
              <w:ind w:left="20"/>
              <w:jc w:val="both"/>
            </w:pPr>
            <w:r>
              <w:rPr>
                <w:rFonts w:ascii="Times New Roman"/>
                <w:b w:val="false"/>
                <w:i w:val="false"/>
                <w:color w:val="000000"/>
                <w:sz w:val="20"/>
              </w:rPr>
              <w:t>
первой группы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топтағы</w:t>
            </w:r>
          </w:p>
          <w:p>
            <w:pPr>
              <w:spacing w:after="20"/>
              <w:ind w:left="20"/>
              <w:jc w:val="both"/>
            </w:pPr>
            <w:r>
              <w:rPr>
                <w:rFonts w:ascii="Times New Roman"/>
                <w:b w:val="false"/>
                <w:i w:val="false"/>
                <w:color w:val="000000"/>
                <w:sz w:val="20"/>
              </w:rPr>
              <w:t>
второй группы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топтағы</w:t>
            </w:r>
          </w:p>
          <w:p>
            <w:pPr>
              <w:spacing w:after="20"/>
              <w:ind w:left="20"/>
              <w:jc w:val="both"/>
            </w:pPr>
            <w:r>
              <w:rPr>
                <w:rFonts w:ascii="Times New Roman"/>
                <w:b w:val="false"/>
                <w:i w:val="false"/>
                <w:color w:val="000000"/>
                <w:sz w:val="20"/>
              </w:rPr>
              <w:t>
третьей группы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топтағы</w:t>
            </w:r>
          </w:p>
          <w:p>
            <w:pPr>
              <w:spacing w:after="20"/>
              <w:ind w:left="20"/>
              <w:jc w:val="both"/>
            </w:pPr>
            <w:r>
              <w:rPr>
                <w:rFonts w:ascii="Times New Roman"/>
                <w:b w:val="false"/>
                <w:i w:val="false"/>
                <w:color w:val="000000"/>
                <w:sz w:val="20"/>
              </w:rPr>
              <w:t>
первой группы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топтағы</w:t>
            </w:r>
          </w:p>
          <w:p>
            <w:pPr>
              <w:spacing w:after="20"/>
              <w:ind w:left="20"/>
              <w:jc w:val="both"/>
            </w:pPr>
            <w:r>
              <w:rPr>
                <w:rFonts w:ascii="Times New Roman"/>
                <w:b w:val="false"/>
                <w:i w:val="false"/>
                <w:color w:val="000000"/>
                <w:sz w:val="20"/>
              </w:rPr>
              <w:t>
второй группы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топтағы</w:t>
            </w:r>
          </w:p>
          <w:p>
            <w:pPr>
              <w:spacing w:after="20"/>
              <w:ind w:left="20"/>
              <w:jc w:val="both"/>
            </w:pPr>
            <w:r>
              <w:rPr>
                <w:rFonts w:ascii="Times New Roman"/>
                <w:b w:val="false"/>
                <w:i w:val="false"/>
                <w:color w:val="000000"/>
                <w:sz w:val="20"/>
              </w:rPr>
              <w:t>
третьей группы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Қызмет көрсетуші персонал туралы мәліметтерді көрсетіңіз</w:t>
      </w:r>
    </w:p>
    <w:p>
      <w:pPr>
        <w:spacing w:after="0"/>
        <w:ind w:left="0"/>
        <w:jc w:val="both"/>
      </w:pPr>
      <w:r>
        <w:rPr>
          <w:rFonts w:ascii="Times New Roman"/>
          <w:b w:val="false"/>
          <w:i w:val="false"/>
          <w:color w:val="000000"/>
          <w:sz w:val="28"/>
        </w:rPr>
        <w:t>
      Укажите сведения об обслуживающем персонале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Лауазымдардың штат саны, бірлік</w:t>
            </w:r>
          </w:p>
          <w:p>
            <w:pPr>
              <w:spacing w:after="20"/>
              <w:ind w:left="20"/>
              <w:jc w:val="both"/>
            </w:pPr>
            <w:r>
              <w:rPr>
                <w:rFonts w:ascii="Times New Roman"/>
                <w:b w:val="false"/>
                <w:i w:val="false"/>
                <w:color w:val="000000"/>
                <w:sz w:val="20"/>
              </w:rPr>
              <w:t>
Штатное количество должностей,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нақтыс аны, адам</w:t>
            </w:r>
          </w:p>
          <w:p>
            <w:pPr>
              <w:spacing w:after="20"/>
              <w:ind w:left="20"/>
              <w:jc w:val="both"/>
            </w:pPr>
            <w:r>
              <w:rPr>
                <w:rFonts w:ascii="Times New Roman"/>
                <w:b w:val="false"/>
                <w:i w:val="false"/>
                <w:color w:val="000000"/>
                <w:sz w:val="20"/>
              </w:rPr>
              <w:t>
Фактическая численность работников, человек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және қосалқы персонал</w:t>
            </w:r>
          </w:p>
          <w:p>
            <w:pPr>
              <w:spacing w:after="20"/>
              <w:ind w:left="20"/>
              <w:jc w:val="both"/>
            </w:pPr>
            <w:r>
              <w:rPr>
                <w:rFonts w:ascii="Times New Roman"/>
                <w:b w:val="false"/>
                <w:i w:val="false"/>
                <w:color w:val="000000"/>
                <w:sz w:val="20"/>
              </w:rPr>
              <w:t>
Административный и вспомогательный персонал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втомчисле: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қызметкерлер мен шаруашылық қызмет көрсетуші персонал</w:t>
            </w:r>
          </w:p>
          <w:p>
            <w:pPr>
              <w:spacing w:after="20"/>
              <w:ind w:left="20"/>
              <w:jc w:val="both"/>
            </w:pPr>
            <w:r>
              <w:rPr>
                <w:rFonts w:ascii="Times New Roman"/>
                <w:b w:val="false"/>
                <w:i w:val="false"/>
                <w:color w:val="000000"/>
                <w:sz w:val="20"/>
              </w:rPr>
              <w:t>
руководящие работники и хозяйственно-обслуживающий персонал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қызметтерді көрсету бойынша персонал</w:t>
            </w:r>
          </w:p>
          <w:p>
            <w:pPr>
              <w:spacing w:after="20"/>
              <w:ind w:left="20"/>
              <w:jc w:val="both"/>
            </w:pPr>
            <w:r>
              <w:rPr>
                <w:rFonts w:ascii="Times New Roman"/>
                <w:b w:val="false"/>
                <w:i w:val="false"/>
                <w:color w:val="000000"/>
                <w:sz w:val="20"/>
              </w:rPr>
              <w:t>
персонал по оказанию специальных социальных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әлеуметтік-тұрмыстық қызметтерді көрсету бойынша персонал</w:t>
            </w:r>
          </w:p>
          <w:p>
            <w:pPr>
              <w:spacing w:after="20"/>
              <w:ind w:left="20"/>
              <w:jc w:val="both"/>
            </w:pPr>
            <w:r>
              <w:rPr>
                <w:rFonts w:ascii="Times New Roman"/>
                <w:b w:val="false"/>
                <w:i w:val="false"/>
                <w:color w:val="000000"/>
                <w:sz w:val="20"/>
              </w:rPr>
              <w:t>
персонал по оказанию социально-бытовых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Әлеуметтік-медициналық қызметтерді көрсету бойынша персонал</w:t>
            </w:r>
          </w:p>
          <w:p>
            <w:pPr>
              <w:spacing w:after="20"/>
              <w:ind w:left="20"/>
              <w:jc w:val="both"/>
            </w:pPr>
            <w:r>
              <w:rPr>
                <w:rFonts w:ascii="Times New Roman"/>
                <w:b w:val="false"/>
                <w:i w:val="false"/>
                <w:color w:val="000000"/>
                <w:sz w:val="20"/>
              </w:rPr>
              <w:t>
Персонал по оказанию социально-медицинских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втомчисле: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 дәрігер</w:t>
            </w:r>
          </w:p>
          <w:p>
            <w:pPr>
              <w:spacing w:after="20"/>
              <w:ind w:left="20"/>
              <w:jc w:val="both"/>
            </w:pPr>
            <w:r>
              <w:rPr>
                <w:rFonts w:ascii="Times New Roman"/>
                <w:b w:val="false"/>
                <w:i w:val="false"/>
                <w:color w:val="000000"/>
                <w:sz w:val="20"/>
              </w:rPr>
              <w:t>
врач педиатр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 дәрігер</w:t>
            </w:r>
          </w:p>
          <w:p>
            <w:pPr>
              <w:spacing w:after="20"/>
              <w:ind w:left="20"/>
              <w:jc w:val="both"/>
            </w:pPr>
            <w:r>
              <w:rPr>
                <w:rFonts w:ascii="Times New Roman"/>
                <w:b w:val="false"/>
                <w:i w:val="false"/>
                <w:color w:val="000000"/>
                <w:sz w:val="20"/>
              </w:rPr>
              <w:t>
врач терапевт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 дәрігер</w:t>
            </w:r>
          </w:p>
          <w:p>
            <w:pPr>
              <w:spacing w:after="20"/>
              <w:ind w:left="20"/>
              <w:jc w:val="both"/>
            </w:pPr>
            <w:r>
              <w:rPr>
                <w:rFonts w:ascii="Times New Roman"/>
                <w:b w:val="false"/>
                <w:i w:val="false"/>
                <w:color w:val="000000"/>
                <w:sz w:val="20"/>
              </w:rPr>
              <w:t>
врач невропатолог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 дәрігер</w:t>
            </w:r>
          </w:p>
          <w:p>
            <w:pPr>
              <w:spacing w:after="20"/>
              <w:ind w:left="20"/>
              <w:jc w:val="both"/>
            </w:pPr>
            <w:r>
              <w:rPr>
                <w:rFonts w:ascii="Times New Roman"/>
                <w:b w:val="false"/>
                <w:i w:val="false"/>
                <w:color w:val="000000"/>
                <w:sz w:val="20"/>
              </w:rPr>
              <w:t>
врач психиатр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травматолог-ортопеддәрігер</w:t>
            </w:r>
          </w:p>
          <w:p>
            <w:pPr>
              <w:spacing w:after="20"/>
              <w:ind w:left="20"/>
              <w:jc w:val="both"/>
            </w:pPr>
            <w:r>
              <w:rPr>
                <w:rFonts w:ascii="Times New Roman"/>
                <w:b w:val="false"/>
                <w:i w:val="false"/>
                <w:color w:val="000000"/>
                <w:sz w:val="20"/>
              </w:rPr>
              <w:t>
врач травматолог-ортопед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дәрігерлер</w:t>
            </w:r>
          </w:p>
          <w:p>
            <w:pPr>
              <w:spacing w:after="20"/>
              <w:ind w:left="20"/>
              <w:jc w:val="both"/>
            </w:pPr>
            <w:r>
              <w:rPr>
                <w:rFonts w:ascii="Times New Roman"/>
                <w:b w:val="false"/>
                <w:i w:val="false"/>
                <w:color w:val="000000"/>
                <w:sz w:val="20"/>
              </w:rPr>
              <w:t>
другие врачи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w:t>
            </w:r>
          </w:p>
          <w:p>
            <w:pPr>
              <w:spacing w:after="20"/>
              <w:ind w:left="20"/>
              <w:jc w:val="both"/>
            </w:pPr>
            <w:r>
              <w:rPr>
                <w:rFonts w:ascii="Times New Roman"/>
                <w:b w:val="false"/>
                <w:i w:val="false"/>
                <w:color w:val="000000"/>
                <w:sz w:val="20"/>
              </w:rPr>
              <w:t>
фармацевт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бике</w:t>
            </w:r>
          </w:p>
          <w:p>
            <w:pPr>
              <w:spacing w:after="20"/>
              <w:ind w:left="20"/>
              <w:jc w:val="both"/>
            </w:pPr>
            <w:r>
              <w:rPr>
                <w:rFonts w:ascii="Times New Roman"/>
                <w:b w:val="false"/>
                <w:i w:val="false"/>
                <w:color w:val="000000"/>
                <w:sz w:val="20"/>
              </w:rPr>
              <w:t>
медицинская сестра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Әлеуметтік-педагогикалық және психологиялық қызметтерді көрсету бойынша персонал</w:t>
            </w:r>
          </w:p>
          <w:p>
            <w:pPr>
              <w:spacing w:after="20"/>
              <w:ind w:left="20"/>
              <w:jc w:val="both"/>
            </w:pPr>
            <w:r>
              <w:rPr>
                <w:rFonts w:ascii="Times New Roman"/>
                <w:b w:val="false"/>
                <w:i w:val="false"/>
                <w:color w:val="000000"/>
                <w:sz w:val="20"/>
              </w:rPr>
              <w:t>
Персонал по оказанию социально-педагогических и психологических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соныңішінде:</w:t>
            </w:r>
          </w:p>
          <w:p>
            <w:pPr>
              <w:spacing w:after="20"/>
              <w:ind w:left="20"/>
              <w:jc w:val="both"/>
            </w:pPr>
            <w:r>
              <w:rPr>
                <w:rFonts w:ascii="Times New Roman"/>
                <w:b w:val="false"/>
                <w:i w:val="false"/>
                <w:color w:val="000000"/>
                <w:sz w:val="20"/>
              </w:rPr>
              <w:t>
втомчисле: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p>
            <w:pPr>
              <w:spacing w:after="20"/>
              <w:ind w:left="20"/>
              <w:jc w:val="both"/>
            </w:pPr>
            <w:r>
              <w:rPr>
                <w:rFonts w:ascii="Times New Roman"/>
                <w:b w:val="false"/>
                <w:i w:val="false"/>
                <w:color w:val="000000"/>
                <w:sz w:val="20"/>
              </w:rPr>
              <w:t>
психолог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w:t>
            </w:r>
          </w:p>
          <w:p>
            <w:pPr>
              <w:spacing w:after="20"/>
              <w:ind w:left="20"/>
              <w:jc w:val="both"/>
            </w:pPr>
            <w:r>
              <w:rPr>
                <w:rFonts w:ascii="Times New Roman"/>
                <w:b w:val="false"/>
                <w:i w:val="false"/>
                <w:color w:val="000000"/>
                <w:sz w:val="20"/>
              </w:rPr>
              <w:t>
методист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тәрбиеші</w:t>
            </w:r>
          </w:p>
          <w:p>
            <w:pPr>
              <w:spacing w:after="20"/>
              <w:ind w:left="20"/>
              <w:jc w:val="both"/>
            </w:pPr>
            <w:r>
              <w:rPr>
                <w:rFonts w:ascii="Times New Roman"/>
                <w:b w:val="false"/>
                <w:i w:val="false"/>
                <w:color w:val="000000"/>
                <w:sz w:val="20"/>
              </w:rPr>
              <w:t>
воспитатель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w:t>
            </w:r>
          </w:p>
          <w:p>
            <w:pPr>
              <w:spacing w:after="20"/>
              <w:ind w:left="20"/>
              <w:jc w:val="both"/>
            </w:pPr>
            <w:r>
              <w:rPr>
                <w:rFonts w:ascii="Times New Roman"/>
                <w:b w:val="false"/>
                <w:i w:val="false"/>
                <w:color w:val="000000"/>
                <w:sz w:val="20"/>
              </w:rPr>
              <w:t>
логопед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дефектолог</w:t>
            </w:r>
          </w:p>
          <w:p>
            <w:pPr>
              <w:spacing w:after="20"/>
              <w:ind w:left="20"/>
              <w:jc w:val="both"/>
            </w:pPr>
            <w:r>
              <w:rPr>
                <w:rFonts w:ascii="Times New Roman"/>
                <w:b w:val="false"/>
                <w:i w:val="false"/>
                <w:color w:val="000000"/>
                <w:sz w:val="20"/>
              </w:rPr>
              <w:t>
дефектолог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 мұғалімі</w:t>
            </w:r>
          </w:p>
          <w:p>
            <w:pPr>
              <w:spacing w:after="20"/>
              <w:ind w:left="20"/>
              <w:jc w:val="both"/>
            </w:pPr>
            <w:r>
              <w:rPr>
                <w:rFonts w:ascii="Times New Roman"/>
                <w:b w:val="false"/>
                <w:i w:val="false"/>
                <w:color w:val="000000"/>
                <w:sz w:val="20"/>
              </w:rPr>
              <w:t>
учитель музыки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мұғалімі</w:t>
            </w:r>
          </w:p>
          <w:p>
            <w:pPr>
              <w:spacing w:after="20"/>
              <w:ind w:left="20"/>
              <w:jc w:val="both"/>
            </w:pPr>
            <w:r>
              <w:rPr>
                <w:rFonts w:ascii="Times New Roman"/>
                <w:b w:val="false"/>
                <w:i w:val="false"/>
                <w:color w:val="000000"/>
                <w:sz w:val="20"/>
              </w:rPr>
              <w:t>
учитель физической культуры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 (еңбекке оқыту мұғалімі)</w:t>
            </w:r>
          </w:p>
          <w:p>
            <w:pPr>
              <w:spacing w:after="20"/>
              <w:ind w:left="20"/>
              <w:jc w:val="both"/>
            </w:pPr>
            <w:r>
              <w:rPr>
                <w:rFonts w:ascii="Times New Roman"/>
                <w:b w:val="false"/>
                <w:i w:val="false"/>
                <w:color w:val="000000"/>
                <w:sz w:val="20"/>
              </w:rPr>
              <w:t>
инструктор по трудовой терапии (учитель по трудовому обучению)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 мәдени ұйымдастырушы және музыкалық жетекші</w:t>
            </w:r>
          </w:p>
          <w:p>
            <w:pPr>
              <w:spacing w:after="20"/>
              <w:ind w:left="20"/>
              <w:jc w:val="both"/>
            </w:pPr>
            <w:r>
              <w:rPr>
                <w:rFonts w:ascii="Times New Roman"/>
                <w:b w:val="false"/>
                <w:i w:val="false"/>
                <w:color w:val="000000"/>
                <w:sz w:val="20"/>
              </w:rPr>
              <w:t>
библиотекарь, культорганизатор и музыкальный руководитель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оқытушылар</w:t>
            </w:r>
          </w:p>
          <w:p>
            <w:pPr>
              <w:spacing w:after="20"/>
              <w:ind w:left="20"/>
              <w:jc w:val="both"/>
            </w:pPr>
            <w:r>
              <w:rPr>
                <w:rFonts w:ascii="Times New Roman"/>
                <w:b w:val="false"/>
                <w:i w:val="false"/>
                <w:color w:val="000000"/>
                <w:sz w:val="20"/>
              </w:rPr>
              <w:t>
другие преподаватели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Ұйым сипаттамасын толтырыңыз</w:t>
      </w:r>
      <w:r>
        <w:rPr>
          <w:rFonts w:ascii="Times New Roman"/>
          <w:b w:val="false"/>
          <w:i w:val="false"/>
          <w:color w:val="000000"/>
          <w:vertAlign w:val="superscript"/>
        </w:rPr>
        <w:t>3</w:t>
      </w:r>
    </w:p>
    <w:p>
      <w:pPr>
        <w:spacing w:after="0"/>
        <w:ind w:left="0"/>
        <w:jc w:val="both"/>
      </w:pPr>
      <w:r>
        <w:rPr>
          <w:rFonts w:ascii="Times New Roman"/>
          <w:b w:val="false"/>
          <w:i w:val="false"/>
          <w:color w:val="000000"/>
          <w:sz w:val="28"/>
        </w:rPr>
        <w:t>
      Заполните характеристику организации</w:t>
      </w:r>
      <w:r>
        <w:rPr>
          <w:rFonts w:ascii="Times New Roman"/>
          <w:b w:val="false"/>
          <w:i w:val="false"/>
          <w:color w:val="000000"/>
          <w:vertAlign w:val="superscript"/>
        </w:rPr>
        <w:t>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жалпы алаңы, шаршы метр</w:t>
            </w:r>
          </w:p>
          <w:p>
            <w:pPr>
              <w:spacing w:after="20"/>
              <w:ind w:left="20"/>
              <w:jc w:val="both"/>
            </w:pPr>
            <w:r>
              <w:rPr>
                <w:rFonts w:ascii="Times New Roman"/>
                <w:b w:val="false"/>
                <w:i w:val="false"/>
                <w:color w:val="000000"/>
                <w:sz w:val="20"/>
              </w:rPr>
              <w:t>
Общая площадь здания, квадратных метров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Ұйықтайтын бөлмелердің жалпы алаңы, шаршы метр</w:t>
            </w:r>
          </w:p>
          <w:p>
            <w:pPr>
              <w:spacing w:after="20"/>
              <w:ind w:left="20"/>
              <w:jc w:val="both"/>
            </w:pPr>
            <w:r>
              <w:rPr>
                <w:rFonts w:ascii="Times New Roman"/>
                <w:b w:val="false"/>
                <w:i w:val="false"/>
                <w:color w:val="000000"/>
                <w:sz w:val="20"/>
              </w:rPr>
              <w:t>
Общая площадь спальных комнат, квадратных метров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Ұйықтайтын бөлмелердің саны, бірлік</w:t>
            </w:r>
          </w:p>
          <w:p>
            <w:pPr>
              <w:spacing w:after="20"/>
              <w:ind w:left="20"/>
              <w:jc w:val="both"/>
            </w:pPr>
            <w:r>
              <w:rPr>
                <w:rFonts w:ascii="Times New Roman"/>
                <w:b w:val="false"/>
                <w:i w:val="false"/>
                <w:color w:val="000000"/>
                <w:sz w:val="20"/>
              </w:rPr>
              <w:t>
Количество спальных комнат,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орындардың жоспарлы саны, бірлік</w:t>
            </w:r>
          </w:p>
          <w:p>
            <w:pPr>
              <w:spacing w:after="20"/>
              <w:ind w:left="20"/>
              <w:jc w:val="both"/>
            </w:pPr>
            <w:r>
              <w:rPr>
                <w:rFonts w:ascii="Times New Roman"/>
                <w:b w:val="false"/>
                <w:i w:val="false"/>
                <w:color w:val="000000"/>
                <w:sz w:val="20"/>
              </w:rPr>
              <w:t>
Плановое число коек,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қойылған төсек-орындар, бірлік</w:t>
            </w:r>
          </w:p>
          <w:p>
            <w:pPr>
              <w:spacing w:after="20"/>
              <w:ind w:left="20"/>
              <w:jc w:val="both"/>
            </w:pPr>
            <w:r>
              <w:rPr>
                <w:rFonts w:ascii="Times New Roman"/>
                <w:b w:val="false"/>
                <w:i w:val="false"/>
                <w:color w:val="000000"/>
                <w:sz w:val="20"/>
              </w:rPr>
              <w:t>
Фактически развернуто коек,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Еңбекпен емдеу шеберханаларының саны, бірлік</w:t>
            </w:r>
          </w:p>
          <w:p>
            <w:pPr>
              <w:spacing w:after="20"/>
              <w:ind w:left="20"/>
              <w:jc w:val="both"/>
            </w:pPr>
            <w:r>
              <w:rPr>
                <w:rFonts w:ascii="Times New Roman"/>
                <w:b w:val="false"/>
                <w:i w:val="false"/>
                <w:color w:val="000000"/>
                <w:sz w:val="20"/>
              </w:rPr>
              <w:t>
Количество лечебно-трудовых мастерских,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Цехтар мен учаскелердің саны, бірлік</w:t>
            </w:r>
          </w:p>
          <w:p>
            <w:pPr>
              <w:spacing w:after="20"/>
              <w:ind w:left="20"/>
              <w:jc w:val="both"/>
            </w:pPr>
            <w:r>
              <w:rPr>
                <w:rFonts w:ascii="Times New Roman"/>
                <w:b w:val="false"/>
                <w:i w:val="false"/>
                <w:color w:val="000000"/>
                <w:sz w:val="20"/>
              </w:rPr>
              <w:t>
Количество цехов и участков,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шаруашылықтардың саны, бірлік</w:t>
            </w:r>
          </w:p>
          <w:p>
            <w:pPr>
              <w:spacing w:after="20"/>
              <w:ind w:left="20"/>
              <w:jc w:val="both"/>
            </w:pPr>
            <w:r>
              <w:rPr>
                <w:rFonts w:ascii="Times New Roman"/>
                <w:b w:val="false"/>
                <w:i w:val="false"/>
                <w:color w:val="000000"/>
                <w:sz w:val="20"/>
              </w:rPr>
              <w:t>
Количество подсобных хозяйств,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Əлеуметтік-тұрмыстық бағыттағы кабинеттер саны, бірлік</w:t>
            </w:r>
          </w:p>
          <w:p>
            <w:pPr>
              <w:spacing w:after="20"/>
              <w:ind w:left="20"/>
              <w:jc w:val="both"/>
            </w:pPr>
            <w:r>
              <w:rPr>
                <w:rFonts w:ascii="Times New Roman"/>
                <w:b w:val="false"/>
                <w:i w:val="false"/>
                <w:color w:val="000000"/>
                <w:sz w:val="20"/>
              </w:rPr>
              <w:t>
Количество кабинетов социально-бытовой ориентации,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Телефондар саны барлығы, бірлік</w:t>
            </w:r>
          </w:p>
          <w:p>
            <w:pPr>
              <w:spacing w:after="20"/>
              <w:ind w:left="20"/>
              <w:jc w:val="both"/>
            </w:pPr>
            <w:r>
              <w:rPr>
                <w:rFonts w:ascii="Times New Roman"/>
                <w:b w:val="false"/>
                <w:i w:val="false"/>
                <w:color w:val="000000"/>
                <w:sz w:val="20"/>
              </w:rPr>
              <w:t>
Количество телефонов всего,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 Ғимаратты абаттандыру туралы ақпаратты көрсетіңіз</w:t>
      </w:r>
      <w:r>
        <w:rPr>
          <w:rFonts w:ascii="Times New Roman"/>
          <w:b w:val="false"/>
          <w:i w:val="false"/>
          <w:color w:val="000000"/>
          <w:vertAlign w:val="superscript"/>
        </w:rPr>
        <w:t>4</w:t>
      </w:r>
    </w:p>
    <w:p>
      <w:pPr>
        <w:spacing w:after="0"/>
        <w:ind w:left="0"/>
        <w:jc w:val="both"/>
      </w:pPr>
      <w:r>
        <w:rPr>
          <w:rFonts w:ascii="Times New Roman"/>
          <w:b w:val="false"/>
          <w:i w:val="false"/>
          <w:color w:val="000000"/>
          <w:sz w:val="28"/>
        </w:rPr>
        <w:t>
      Укажите информацию о благоустройстве здания</w:t>
      </w:r>
      <w:r>
        <w:rPr>
          <w:rFonts w:ascii="Times New Roman"/>
          <w:b w:val="false"/>
          <w:i w:val="false"/>
          <w:color w:val="000000"/>
          <w:vertAlign w:val="superscript"/>
        </w:rPr>
        <w:t>4</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Жауапты "√"белгісіменбелгілеңіз</w:t>
            </w:r>
          </w:p>
          <w:p>
            <w:pPr>
              <w:spacing w:after="20"/>
              <w:ind w:left="20"/>
              <w:jc w:val="both"/>
            </w:pPr>
            <w:r>
              <w:rPr>
                <w:rFonts w:ascii="Times New Roman"/>
                <w:b w:val="false"/>
                <w:i w:val="false"/>
                <w:color w:val="000000"/>
                <w:sz w:val="20"/>
              </w:rPr>
              <w:t>
Отметьтезнаком"√"</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Абаттандыру, барлығы</w:t>
            </w:r>
          </w:p>
          <w:p>
            <w:pPr>
              <w:spacing w:after="20"/>
              <w:ind w:left="20"/>
              <w:jc w:val="both"/>
            </w:pPr>
            <w:r>
              <w:rPr>
                <w:rFonts w:ascii="Times New Roman"/>
                <w:b w:val="false"/>
                <w:i w:val="false"/>
                <w:color w:val="000000"/>
                <w:sz w:val="20"/>
              </w:rPr>
              <w:t>
Благоустройство, всего</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 Электрқуаты</w:t>
            </w:r>
          </w:p>
          <w:p>
            <w:pPr>
              <w:spacing w:after="20"/>
              <w:ind w:left="20"/>
              <w:jc w:val="both"/>
            </w:pPr>
            <w:r>
              <w:rPr>
                <w:rFonts w:ascii="Times New Roman"/>
                <w:b w:val="false"/>
                <w:i w:val="false"/>
                <w:color w:val="000000"/>
                <w:sz w:val="20"/>
              </w:rPr>
              <w:t>
Электричество</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 Орталықтанжылыту</w:t>
            </w:r>
          </w:p>
          <w:p>
            <w:pPr>
              <w:spacing w:after="20"/>
              <w:ind w:left="20"/>
              <w:jc w:val="both"/>
            </w:pPr>
            <w:r>
              <w:rPr>
                <w:rFonts w:ascii="Times New Roman"/>
                <w:b w:val="false"/>
                <w:i w:val="false"/>
                <w:color w:val="000000"/>
                <w:sz w:val="20"/>
              </w:rPr>
              <w:t>
Центральноеотопление</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3</w:t>
      </w:r>
      <w:r>
        <w:rPr>
          <w:rFonts w:ascii="Times New Roman"/>
          <w:b w:val="false"/>
          <w:i w:val="false"/>
          <w:color w:val="000000"/>
          <w:sz w:val="28"/>
        </w:rPr>
        <w:t xml:space="preserve"> 5-бөлімді үйде әлеуметтік көмек көрсетудің аумақтық орталықтары толтырмайды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3</w:t>
      </w:r>
      <w:r>
        <w:rPr>
          <w:rFonts w:ascii="Times New Roman"/>
          <w:b w:val="false"/>
          <w:i w:val="false"/>
          <w:color w:val="000000"/>
          <w:sz w:val="28"/>
        </w:rPr>
        <w:t xml:space="preserve"> Раздел 5 не заполняется территориальными центрами социальной помощи на дому</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4</w:t>
      </w:r>
      <w:r>
        <w:rPr>
          <w:rFonts w:ascii="Times New Roman"/>
          <w:b w:val="false"/>
          <w:i w:val="false"/>
          <w:color w:val="000000"/>
          <w:sz w:val="28"/>
        </w:rPr>
        <w:t xml:space="preserve"> 6-бөлімді үйде әлеуметтік көмек көрсетудің аумақтық орталықтары толтырмайды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4</w:t>
      </w:r>
      <w:r>
        <w:rPr>
          <w:rFonts w:ascii="Times New Roman"/>
          <w:b w:val="false"/>
          <w:i w:val="false"/>
          <w:color w:val="000000"/>
          <w:sz w:val="28"/>
        </w:rPr>
        <w:t xml:space="preserve"> Раздел 6 не заполняется территориальными центрами социальной помощи на дому</w:t>
      </w:r>
    </w:p>
    <w:p>
      <w:pPr>
        <w:spacing w:after="0"/>
        <w:ind w:left="0"/>
        <w:jc w:val="both"/>
      </w:pPr>
      <w:r>
        <w:rPr>
          <w:rFonts w:ascii="Times New Roman"/>
          <w:b w:val="false"/>
          <w:i w:val="false"/>
          <w:color w:val="000000"/>
          <w:sz w:val="28"/>
        </w:rPr>
        <w:t>
      Жекеқондырғыларданжылыту (жекеқондырғылардан</w:t>
      </w:r>
    </w:p>
    <w:p>
      <w:pPr>
        <w:spacing w:after="0"/>
        <w:ind w:left="0"/>
        <w:jc w:val="both"/>
      </w:pPr>
      <w:r>
        <w:rPr>
          <w:rFonts w:ascii="Times New Roman"/>
          <w:b w:val="false"/>
          <w:i w:val="false"/>
          <w:color w:val="000000"/>
          <w:sz w:val="28"/>
        </w:rPr>
        <w:t>
      6.1.3 қазандықтардан жылыту)</w:t>
      </w:r>
    </w:p>
    <w:p>
      <w:pPr>
        <w:spacing w:after="0"/>
        <w:ind w:left="0"/>
        <w:jc w:val="both"/>
      </w:pPr>
      <w:r>
        <w:rPr>
          <w:rFonts w:ascii="Times New Roman"/>
          <w:b w:val="false"/>
          <w:i w:val="false"/>
          <w:color w:val="000000"/>
          <w:sz w:val="28"/>
        </w:rPr>
        <w:t>
      Автономное отопление(отопление от индивидуальных установок, котлов)</w:t>
      </w:r>
    </w:p>
    <w:tbl>
      <w:tblPr>
        <w:tblW w:w="0" w:type="auto"/>
        <w:tblCellSpacing w:w="0" w:type="auto"/>
        <w:tblBorders>
          <w:top w:val="none"/>
          <w:left w:val="none"/>
          <w:bottom w:val="none"/>
          <w:right w:val="none"/>
          <w:insideH w:val="none"/>
          <w:insideV w:val="none"/>
        </w:tblBorders>
        <w:tblLayout w:type="fixed"/>
      </w:tblPr>
      <w:tblGrid>
        <w:gridCol w:w="534"/>
        <w:gridCol w:w="534"/>
        <w:gridCol w:w="534"/>
        <w:gridCol w:w="534"/>
        <w:gridCol w:w="534"/>
        <w:gridCol w:w="535"/>
        <w:gridCol w:w="535"/>
        <w:gridCol w:w="535"/>
        <w:gridCol w:w="535"/>
        <w:gridCol w:w="535"/>
        <w:gridCol w:w="535"/>
        <w:gridCol w:w="535"/>
        <w:gridCol w:w="535"/>
        <w:gridCol w:w="535"/>
        <w:gridCol w:w="535"/>
        <w:gridCol w:w="535"/>
        <w:gridCol w:w="535"/>
        <w:gridCol w:w="535"/>
        <w:gridCol w:w="535"/>
        <w:gridCol w:w="535"/>
        <w:gridCol w:w="535"/>
        <w:gridCol w:w="535"/>
        <w:gridCol w:w="535"/>
      </w:tblGrid>
      <w:tr>
        <w:trPr>
          <w:trHeight w:val="30" w:hRule="atLeast"/>
        </w:trPr>
        <w:tc>
          <w:tcPr>
            <w:tcW w:w="53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 Ғимараттағысуқұбыры</w:t>
            </w:r>
          </w:p>
          <w:p>
            <w:pPr>
              <w:spacing w:after="20"/>
              <w:ind w:left="20"/>
              <w:jc w:val="both"/>
            </w:pPr>
            <w:r>
              <w:rPr>
                <w:rFonts w:ascii="Times New Roman"/>
                <w:b w:val="false"/>
                <w:i w:val="false"/>
                <w:color w:val="000000"/>
                <w:sz w:val="20"/>
              </w:rPr>
              <w:t>
Водопроводвздании</w:t>
            </w:r>
          </w:p>
        </w:tc>
        <w:tc>
          <w:tcPr>
            <w:tcW w:w="534"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534"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 Кәріз</w:t>
            </w:r>
          </w:p>
          <w:p>
            <w:pPr>
              <w:spacing w:after="20"/>
              <w:ind w:left="20"/>
              <w:jc w:val="both"/>
            </w:pPr>
            <w:r>
              <w:rPr>
                <w:rFonts w:ascii="Times New Roman"/>
                <w:b w:val="false"/>
                <w:i w:val="false"/>
                <w:color w:val="000000"/>
                <w:sz w:val="20"/>
              </w:rPr>
              <w:t>
Канализация</w:t>
            </w:r>
          </w:p>
        </w:tc>
        <w:tc>
          <w:tcPr>
            <w:tcW w:w="534"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534"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Мыналарменқамтылғанұйықтайтынбөлмелерсанын көрсетіңіз, бірлік:</w:t>
            </w:r>
          </w:p>
          <w:p>
            <w:pPr>
              <w:spacing w:after="20"/>
              <w:ind w:left="20"/>
              <w:jc w:val="both"/>
            </w:pPr>
            <w:r>
              <w:rPr>
                <w:rFonts w:ascii="Times New Roman"/>
                <w:b w:val="false"/>
                <w:i w:val="false"/>
                <w:color w:val="000000"/>
                <w:sz w:val="20"/>
              </w:rPr>
              <w:t>
6.2 Укажите количество спальных комнат, единиц, в которыхесть:</w:t>
            </w:r>
          </w:p>
        </w:tc>
        <w:tc>
          <w:tcPr>
            <w:tcW w:w="0" w:type="auto"/>
            <w:gridSpan w:val="1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Соныңішіндетұрғындарақытөлейтін</w:t>
            </w:r>
          </w:p>
          <w:p>
            <w:pPr>
              <w:spacing w:after="20"/>
              <w:ind w:left="20"/>
              <w:jc w:val="both"/>
            </w:pPr>
            <w:r>
              <w:rPr>
                <w:rFonts w:ascii="Times New Roman"/>
                <w:b w:val="false"/>
                <w:i w:val="false"/>
                <w:color w:val="000000"/>
                <w:sz w:val="20"/>
              </w:rPr>
              <w:t>
ұйықтайтынбөлмелерде</w:t>
            </w:r>
          </w:p>
          <w:p>
            <w:pPr>
              <w:spacing w:after="20"/>
              <w:ind w:left="20"/>
              <w:jc w:val="both"/>
            </w:pPr>
            <w:r>
              <w:rPr>
                <w:rFonts w:ascii="Times New Roman"/>
                <w:b w:val="false"/>
                <w:i w:val="false"/>
                <w:color w:val="000000"/>
                <w:sz w:val="20"/>
              </w:rPr>
              <w:t>
Втом числе в спальных комнатах,</w:t>
            </w:r>
          </w:p>
          <w:p>
            <w:pPr>
              <w:spacing w:after="20"/>
              <w:ind w:left="20"/>
              <w:jc w:val="both"/>
            </w:pPr>
            <w:r>
              <w:rPr>
                <w:rFonts w:ascii="Times New Roman"/>
                <w:b w:val="false"/>
                <w:i w:val="false"/>
                <w:color w:val="000000"/>
                <w:sz w:val="20"/>
              </w:rPr>
              <w:t>
оплачиваемых проживающими</w:t>
            </w:r>
          </w:p>
        </w:tc>
      </w:tr>
      <w:tr>
        <w:trPr>
          <w:trHeight w:val="30" w:hRule="atLeast"/>
        </w:trPr>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 санитарлық торап (су мен шайылатын дәретхана)</w:t>
            </w:r>
          </w:p>
          <w:p>
            <w:pPr>
              <w:spacing w:after="20"/>
              <w:ind w:left="20"/>
              <w:jc w:val="both"/>
            </w:pPr>
            <w:r>
              <w:rPr>
                <w:rFonts w:ascii="Times New Roman"/>
                <w:b w:val="false"/>
                <w:i w:val="false"/>
                <w:color w:val="000000"/>
                <w:sz w:val="20"/>
              </w:rPr>
              <w:t>
санузел (туалет со смывом)</w:t>
            </w: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6.2.2 тұрақты ванна немесе су себезгі </w:t>
            </w:r>
          </w:p>
          <w:p>
            <w:pPr>
              <w:spacing w:after="20"/>
              <w:ind w:left="20"/>
              <w:jc w:val="both"/>
            </w:pPr>
            <w:r>
              <w:rPr>
                <w:rFonts w:ascii="Times New Roman"/>
                <w:b w:val="false"/>
                <w:i w:val="false"/>
                <w:color w:val="000000"/>
                <w:sz w:val="20"/>
              </w:rPr>
              <w:t>
стационарная ванна или душ</w:t>
            </w: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 тұрақты телефон байланысы</w:t>
            </w:r>
          </w:p>
          <w:p>
            <w:pPr>
              <w:spacing w:after="20"/>
              <w:ind w:left="20"/>
              <w:jc w:val="both"/>
            </w:pPr>
            <w:r>
              <w:rPr>
                <w:rFonts w:ascii="Times New Roman"/>
                <w:b w:val="false"/>
                <w:i w:val="false"/>
                <w:color w:val="000000"/>
                <w:sz w:val="20"/>
              </w:rPr>
              <w:t>
стационарная телефонная связь</w:t>
            </w: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 Статистикалық нысанды толтыруға жұмсалған уақытты, сағатпен (қажеттiсiн қоршаңыз)</w:t>
      </w:r>
    </w:p>
    <w:p>
      <w:pPr>
        <w:spacing w:after="0"/>
        <w:ind w:left="0"/>
        <w:jc w:val="both"/>
      </w:pPr>
      <w:r>
        <w:rPr>
          <w:rFonts w:ascii="Times New Roman"/>
          <w:b w:val="false"/>
          <w:i w:val="false"/>
          <w:color w:val="000000"/>
          <w:sz w:val="28"/>
        </w:rPr>
        <w:t>
      Укажите время, затраченное на заполнение статистической формы, в часах (нужное обвести)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p>
            <w:pPr>
              <w:spacing w:after="20"/>
              <w:ind w:left="20"/>
              <w:jc w:val="both"/>
            </w:pPr>
            <w:r>
              <w:rPr>
                <w:rFonts w:ascii="Times New Roman"/>
                <w:b w:val="false"/>
                <w:i w:val="false"/>
                <w:color w:val="000000"/>
                <w:sz w:val="20"/>
              </w:rPr>
              <w:t>
до1часа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сағаттанартық</w:t>
            </w:r>
          </w:p>
          <w:p>
            <w:pPr>
              <w:spacing w:after="20"/>
              <w:ind w:left="20"/>
              <w:jc w:val="both"/>
            </w:pPr>
            <w:r>
              <w:rPr>
                <w:rFonts w:ascii="Times New Roman"/>
                <w:b w:val="false"/>
                <w:i w:val="false"/>
                <w:color w:val="000000"/>
                <w:sz w:val="20"/>
              </w:rPr>
              <w:t>
более40часов</w:t>
            </w:r>
          </w:p>
        </w:tc>
      </w:tr>
    </w:tbl>
    <w:p>
      <w:pPr>
        <w:spacing w:after="0"/>
        <w:ind w:left="0"/>
        <w:jc w:val="both"/>
      </w:pPr>
      <w:r>
        <w:rPr>
          <w:rFonts w:ascii="Times New Roman"/>
          <w:b w:val="false"/>
          <w:i w:val="false"/>
          <w:color w:val="000000"/>
          <w:sz w:val="28"/>
        </w:rPr>
        <w:t>
      Атауы                                                 Мекенжайы (респонденттің)</w:t>
      </w:r>
    </w:p>
    <w:p>
      <w:pPr>
        <w:spacing w:after="0"/>
        <w:ind w:left="0"/>
        <w:jc w:val="both"/>
      </w:pPr>
      <w:r>
        <w:rPr>
          <w:rFonts w:ascii="Times New Roman"/>
          <w:b w:val="false"/>
          <w:i w:val="false"/>
          <w:color w:val="000000"/>
          <w:sz w:val="28"/>
        </w:rPr>
        <w:t>
      Наименование __________________ Адрес (респондента) ________________________</w:t>
      </w:r>
    </w:p>
    <w:p>
      <w:pPr>
        <w:spacing w:after="0"/>
        <w:ind w:left="0"/>
        <w:jc w:val="both"/>
      </w:pPr>
      <w:r>
        <w:rPr>
          <w:rFonts w:ascii="Times New Roman"/>
          <w:b w:val="false"/>
          <w:i w:val="false"/>
          <w:color w:val="000000"/>
          <w:sz w:val="28"/>
        </w:rPr>
        <w:t xml:space="preserve">
      Телефоны (респонденттің) _____ Электрондық пошта мекенжайы (респонденттің) ____ </w:t>
      </w:r>
    </w:p>
    <w:p>
      <w:pPr>
        <w:spacing w:after="0"/>
        <w:ind w:left="0"/>
        <w:jc w:val="both"/>
      </w:pPr>
      <w:r>
        <w:rPr>
          <w:rFonts w:ascii="Times New Roman"/>
          <w:b w:val="false"/>
          <w:i w:val="false"/>
          <w:color w:val="000000"/>
          <w:sz w:val="28"/>
        </w:rPr>
        <w:t xml:space="preserve">
      Телефон (респондента) стационарлық ұялы Адрес электронной почты (респондента) </w:t>
      </w:r>
    </w:p>
    <w:p>
      <w:pPr>
        <w:spacing w:after="0"/>
        <w:ind w:left="0"/>
        <w:jc w:val="both"/>
      </w:pPr>
      <w:r>
        <w:rPr>
          <w:rFonts w:ascii="Times New Roman"/>
          <w:b w:val="false"/>
          <w:i w:val="false"/>
          <w:color w:val="000000"/>
          <w:sz w:val="28"/>
        </w:rPr>
        <w:t>
                              стационарный мобильный</w:t>
      </w:r>
    </w:p>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xml:space="preserve">
      Исполнитель ___________________________________________ ___________________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телефоны (орындаушының) </w:t>
      </w:r>
    </w:p>
    <w:p>
      <w:pPr>
        <w:spacing w:after="0"/>
        <w:ind w:left="0"/>
        <w:jc w:val="both"/>
      </w:pPr>
      <w:r>
        <w:rPr>
          <w:rFonts w:ascii="Times New Roman"/>
          <w:b w:val="false"/>
          <w:i w:val="false"/>
          <w:color w:val="000000"/>
          <w:sz w:val="28"/>
        </w:rPr>
        <w:t>
      фамилия, имя и отчество (при его наличии)       подпись, телефон (исполнителя)</w:t>
      </w:r>
    </w:p>
    <w:p>
      <w:pPr>
        <w:spacing w:after="0"/>
        <w:ind w:left="0"/>
        <w:jc w:val="both"/>
      </w:pPr>
      <w:r>
        <w:rPr>
          <w:rFonts w:ascii="Times New Roman"/>
          <w:b w:val="false"/>
          <w:i w:val="false"/>
          <w:color w:val="000000"/>
          <w:sz w:val="28"/>
        </w:rPr>
        <w:t xml:space="preserve">
      Бас бухгалтер немесе оның міндетін атқарушы тұлға </w:t>
      </w:r>
    </w:p>
    <w:p>
      <w:pPr>
        <w:spacing w:after="0"/>
        <w:ind w:left="0"/>
        <w:jc w:val="both"/>
      </w:pPr>
      <w:r>
        <w:rPr>
          <w:rFonts w:ascii="Times New Roman"/>
          <w:b w:val="false"/>
          <w:i w:val="false"/>
          <w:color w:val="000000"/>
          <w:sz w:val="28"/>
        </w:rPr>
        <w:t xml:space="preserve">
      Главный бухгалтер или лицо, исполняющее </w:t>
      </w:r>
    </w:p>
    <w:p>
      <w:pPr>
        <w:spacing w:after="0"/>
        <w:ind w:left="0"/>
        <w:jc w:val="both"/>
      </w:pPr>
      <w:r>
        <w:rPr>
          <w:rFonts w:ascii="Times New Roman"/>
          <w:b w:val="false"/>
          <w:i w:val="false"/>
          <w:color w:val="000000"/>
          <w:sz w:val="28"/>
        </w:rPr>
        <w:t xml:space="preserve">
      его обязанности __________________________________________________________ </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xml:space="preserve">
      Басшы немесе оның міндетін атқарушы тұлға </w:t>
      </w:r>
    </w:p>
    <w:p>
      <w:pPr>
        <w:spacing w:after="0"/>
        <w:ind w:left="0"/>
        <w:jc w:val="both"/>
      </w:pPr>
      <w:r>
        <w:rPr>
          <w:rFonts w:ascii="Times New Roman"/>
          <w:b w:val="false"/>
          <w:i w:val="false"/>
          <w:color w:val="000000"/>
          <w:sz w:val="28"/>
        </w:rPr>
        <w:t xml:space="preserve">
      Руководитель или лицо, исполняющее </w:t>
      </w:r>
    </w:p>
    <w:p>
      <w:pPr>
        <w:spacing w:after="0"/>
        <w:ind w:left="0"/>
        <w:jc w:val="both"/>
      </w:pPr>
      <w:r>
        <w:rPr>
          <w:rFonts w:ascii="Times New Roman"/>
          <w:b w:val="false"/>
          <w:i w:val="false"/>
          <w:color w:val="000000"/>
          <w:sz w:val="28"/>
        </w:rPr>
        <w:t xml:space="preserve">
      его обязанности 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p>
      <w:pPr>
        <w:spacing w:after="0"/>
        <w:ind w:left="0"/>
        <w:jc w:val="both"/>
      </w:pPr>
      <w:r>
        <w:rPr>
          <w:rFonts w:ascii="Times New Roman"/>
          <w:b w:val="false"/>
          <w:i w:val="false"/>
          <w:color w:val="000000"/>
          <w:sz w:val="28"/>
        </w:rPr>
        <w:t xml:space="preserve">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 және</w:t>
            </w:r>
            <w:r>
              <w:br/>
            </w:r>
            <w:r>
              <w:rPr>
                <w:rFonts w:ascii="Times New Roman"/>
                <w:b w:val="false"/>
                <w:i w:val="false"/>
                <w:color w:val="000000"/>
                <w:sz w:val="20"/>
              </w:rPr>
              <w:t xml:space="preserve">реформалар агенттігінің </w:t>
            </w:r>
            <w:r>
              <w:br/>
            </w:r>
            <w:r>
              <w:rPr>
                <w:rFonts w:ascii="Times New Roman"/>
                <w:b w:val="false"/>
                <w:i w:val="false"/>
                <w:color w:val="000000"/>
                <w:sz w:val="20"/>
              </w:rPr>
              <w:t xml:space="preserve">Ұлттық статистика бюросының </w:t>
            </w:r>
            <w:r>
              <w:br/>
            </w:r>
            <w:r>
              <w:rPr>
                <w:rFonts w:ascii="Times New Roman"/>
                <w:b w:val="false"/>
                <w:i w:val="false"/>
                <w:color w:val="000000"/>
                <w:sz w:val="20"/>
              </w:rPr>
              <w:t>басшысы</w:t>
            </w:r>
            <w:r>
              <w:br/>
            </w:r>
            <w:r>
              <w:rPr>
                <w:rFonts w:ascii="Times New Roman"/>
                <w:b w:val="false"/>
                <w:i w:val="false"/>
                <w:color w:val="000000"/>
                <w:sz w:val="20"/>
              </w:rPr>
              <w:t>2022 жылғы 18 қазандағы</w:t>
            </w:r>
            <w:r>
              <w:br/>
            </w:r>
            <w:r>
              <w:rPr>
                <w:rFonts w:ascii="Times New Roman"/>
                <w:b w:val="false"/>
                <w:i w:val="false"/>
                <w:color w:val="000000"/>
                <w:sz w:val="20"/>
              </w:rPr>
              <w:t>№ 34 Бұйрыққа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12-қосымша жаңа редакцияда көзделген – ҚР Стратегиялық жоспарлау және реформалар агенттігінің Ұлттық статистика бюросының басшысының 10.07.2026 </w:t>
      </w:r>
      <w:r>
        <w:rPr>
          <w:rFonts w:ascii="Times New Roman"/>
          <w:b w:val="false"/>
          <w:i w:val="false"/>
          <w:color w:val="ff0000"/>
          <w:sz w:val="28"/>
        </w:rPr>
        <w:t>№ 18</w:t>
      </w:r>
      <w:r>
        <w:rPr>
          <w:rFonts w:ascii="Times New Roman"/>
          <w:b w:val="false"/>
          <w:i w:val="false"/>
          <w:color w:val="ff0000"/>
          <w:sz w:val="28"/>
        </w:rPr>
        <w:t xml:space="preserve"> (01.01.2027 бастап қолданысқа енгізіледі) бұйрығымен.</w:t>
      </w:r>
    </w:p>
    <w:bookmarkStart w:name="z123" w:id="105"/>
    <w:p>
      <w:pPr>
        <w:spacing w:after="0"/>
        <w:ind w:left="0"/>
        <w:jc w:val="left"/>
      </w:pPr>
      <w:r>
        <w:rPr>
          <w:rFonts w:ascii="Times New Roman"/>
          <w:b/>
          <w:i w:val="false"/>
          <w:color w:val="000000"/>
        </w:rPr>
        <w:t xml:space="preserve"> "Ұйымның арнаулы әлеуметтік көрсетілетін қызметтерді ұсыну жөніндегі есебі" (индексі 3-әлеуметтік қамсыздандыру, кезеңділігі жылдық) жалпымемлекеттік статистикалық байқаудың статистикалық нысанын толтыру жөніндегі нұсқаулық</w:t>
      </w:r>
    </w:p>
    <w:bookmarkEnd w:id="105"/>
    <w:bookmarkStart w:name="z124" w:id="106"/>
    <w:p>
      <w:pPr>
        <w:spacing w:after="0"/>
        <w:ind w:left="0"/>
        <w:jc w:val="both"/>
      </w:pPr>
      <w:r>
        <w:rPr>
          <w:rFonts w:ascii="Times New Roman"/>
          <w:b w:val="false"/>
          <w:i w:val="false"/>
          <w:color w:val="000000"/>
          <w:sz w:val="28"/>
        </w:rPr>
        <w:t>
      1. Осы нұсқаулық "Ұйымның арнаулы әлеуметтік көрсетілетін қызметтерді ұсыну жөніндегі есебі" (индексі 3-әлеуметтік қамсыздандыру, кезеңділігі жылдық) жалпымемлекеттік статистикалық байқаудың статистикалық нысанын (бұдан әрі – статистикалық нысан) толтыруды нақтылайды.</w:t>
      </w:r>
    </w:p>
    <w:bookmarkEnd w:id="106"/>
    <w:bookmarkStart w:name="z125" w:id="107"/>
    <w:p>
      <w:pPr>
        <w:spacing w:after="0"/>
        <w:ind w:left="0"/>
        <w:jc w:val="both"/>
      </w:pPr>
      <w:r>
        <w:rPr>
          <w:rFonts w:ascii="Times New Roman"/>
          <w:b w:val="false"/>
          <w:i w:val="false"/>
          <w:color w:val="000000"/>
          <w:sz w:val="28"/>
        </w:rPr>
        <w:t>
      2. Осы нұсқаулықта мынадай анықтамалар пайдаланылады:</w:t>
      </w:r>
    </w:p>
    <w:bookmarkEnd w:id="107"/>
    <w:bookmarkStart w:name="z126" w:id="108"/>
    <w:p>
      <w:pPr>
        <w:spacing w:after="0"/>
        <w:ind w:left="0"/>
        <w:jc w:val="both"/>
      </w:pPr>
      <w:r>
        <w:rPr>
          <w:rFonts w:ascii="Times New Roman"/>
          <w:b w:val="false"/>
          <w:i w:val="false"/>
          <w:color w:val="000000"/>
          <w:sz w:val="28"/>
        </w:rPr>
        <w:t>
      1) адам саудасының құрбаны – жасалған әрекеттерге катысты қылмыстық іс жүргізуді қозғау фактісінің бар-жоғына қарамастан, адам саудасымен байланысты құқық бұзушылықтан тікелей зардап шеккені жөнінде пайымдауға негіз бар жеке тұлға;</w:t>
      </w:r>
    </w:p>
    <w:bookmarkEnd w:id="108"/>
    <w:bookmarkStart w:name="z127" w:id="109"/>
    <w:p>
      <w:pPr>
        <w:spacing w:after="0"/>
        <w:ind w:left="0"/>
        <w:jc w:val="both"/>
      </w:pPr>
      <w:r>
        <w:rPr>
          <w:rFonts w:ascii="Times New Roman"/>
          <w:b w:val="false"/>
          <w:i w:val="false"/>
          <w:color w:val="000000"/>
          <w:sz w:val="28"/>
        </w:rPr>
        <w:t xml:space="preserve">
      2) тұрмыстық зорлық-зомбылық құрбаны – Қазақстан Республикасы Ішкі істер министрінің 2014 жылғы 22 қыркүйектегі № 630, Қазақстан Республикасы Білім және ғылым министрінің 2014 жылғы 26 қыркүйектегі № 399 және Қазақстан Республикасы Денсаулық сақтау және әлеуметтік даму министрінің 2014 жылғы 19 қарашадағы № 240 бірлескен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Республикасының Нормативтік құқықтық актілерін мемлекеттік тіркеу тізілімінде № 10013 болып тіркелген) Әлеуметтік бейімсіздікке және әлеуметтік депривацияға әкеп соққан қатыгездікпен қараудың бар-жоғын бағалау критерийлерінің негізінде айқындалатын тұрмыстық зорлық-зомбылықпен байланысты тікелей құқық бұзушылықтан моральдық, дене және (немесе) мүліктік зиян келтірілген деп пайымдауға негіз бар жеке тұлға;</w:t>
      </w:r>
    </w:p>
    <w:bookmarkEnd w:id="109"/>
    <w:bookmarkStart w:name="z128" w:id="110"/>
    <w:p>
      <w:pPr>
        <w:spacing w:after="0"/>
        <w:ind w:left="0"/>
        <w:jc w:val="both"/>
      </w:pPr>
      <w:r>
        <w:rPr>
          <w:rFonts w:ascii="Times New Roman"/>
          <w:b w:val="false"/>
          <w:i w:val="false"/>
          <w:color w:val="000000"/>
          <w:sz w:val="28"/>
        </w:rPr>
        <w:t>
      3) жартылай стационарлық жағдайларында арнаулы әлеуметтік қызметтер көрсететін ұйым – меншік нысанына қарамастан, қызмет алушылардың ұйымда ұзақ немесе уақытша (6 айға дейінгі мерзімге) күндіз болу жағдайларында арнаулы әлеуметтік қызметтер көрсетуге арналған заңды тұлға не заңды тұлғаның құрылымдық бөлімшесі;</w:t>
      </w:r>
    </w:p>
    <w:bookmarkEnd w:id="110"/>
    <w:bookmarkStart w:name="z129" w:id="111"/>
    <w:p>
      <w:pPr>
        <w:spacing w:after="0"/>
        <w:ind w:left="0"/>
        <w:jc w:val="both"/>
      </w:pPr>
      <w:r>
        <w:rPr>
          <w:rFonts w:ascii="Times New Roman"/>
          <w:b w:val="false"/>
          <w:i w:val="false"/>
          <w:color w:val="000000"/>
          <w:sz w:val="28"/>
        </w:rPr>
        <w:t>
      4) стационар жағдайларында арнаулы әлеуметтік қызметтер көрсететін ұйым – меншік нысанына қарамастан, қызмет алушылардың ұйымда тәулік бойы тұрақты немесе уақытша (үш айға дейінгі мерзімге) тұруы жағдайында арнаулы әлеуметтік қызметтерге көрсетуге арналған заңды тұлға;</w:t>
      </w:r>
    </w:p>
    <w:bookmarkEnd w:id="111"/>
    <w:bookmarkStart w:name="z130" w:id="112"/>
    <w:p>
      <w:pPr>
        <w:spacing w:after="0"/>
        <w:ind w:left="0"/>
        <w:jc w:val="both"/>
      </w:pPr>
      <w:r>
        <w:rPr>
          <w:rFonts w:ascii="Times New Roman"/>
          <w:b w:val="false"/>
          <w:i w:val="false"/>
          <w:color w:val="000000"/>
          <w:sz w:val="28"/>
        </w:rPr>
        <w:t>
      5) уақытша болу жағдайларында арнаулы әлеуметтік қызметтер көрсететін ұйым – меншік нысанына қарамастан, қызмет алушылардың ұйымда тәулік бойы уақытша (бір жылдан көп емес) болуы жағдайында арнаулы әлеуметтік қызметтер көрсетуге арналған заңды тұлға.</w:t>
      </w:r>
    </w:p>
    <w:bookmarkEnd w:id="112"/>
    <w:bookmarkStart w:name="z131" w:id="113"/>
    <w:p>
      <w:pPr>
        <w:spacing w:after="0"/>
        <w:ind w:left="0"/>
        <w:jc w:val="both"/>
      </w:pPr>
      <w:r>
        <w:rPr>
          <w:rFonts w:ascii="Times New Roman"/>
          <w:b w:val="false"/>
          <w:i w:val="false"/>
          <w:color w:val="000000"/>
          <w:sz w:val="28"/>
        </w:rPr>
        <w:t xml:space="preserve">
      3. Статистикалық нысанды өзінің орналасқан жері бойынша заңды тұлғаның құрылымдық және оқшауланған бөлімшелері, оларға заңды тұлғаның статистикалық нысанды тапсыру бойынша уәкілеттігі берілген жағдайда тапсырады. Егер құрылымдық және оқшауланған бөлімшелердің мұндай уәкілеттіктері болмаған жағдайда статистикалық нысанды олардың орналасқан жерін көрсете отырып, өзінің құрылымдық және оқшауланған бөлімшелері бөлінісінде заңды тұлға ұсынады. </w:t>
      </w:r>
    </w:p>
    <w:bookmarkEnd w:id="113"/>
    <w:bookmarkStart w:name="z132" w:id="114"/>
    <w:p>
      <w:pPr>
        <w:spacing w:after="0"/>
        <w:ind w:left="0"/>
        <w:jc w:val="both"/>
      </w:pPr>
      <w:r>
        <w:rPr>
          <w:rFonts w:ascii="Times New Roman"/>
          <w:b w:val="false"/>
          <w:i w:val="false"/>
          <w:color w:val="000000"/>
          <w:sz w:val="28"/>
        </w:rPr>
        <w:t xml:space="preserve">
      4. 3 және 3.1-бөлімдердің деректері осы медициналық-әлеуметтік мекемеде (болған жағдайда) тұратын тұлғалардың жеке ісі мен ауру тарихының негізінде толтырылады. </w:t>
      </w:r>
    </w:p>
    <w:bookmarkEnd w:id="114"/>
    <w:p>
      <w:pPr>
        <w:spacing w:after="0"/>
        <w:ind w:left="0"/>
        <w:jc w:val="both"/>
      </w:pPr>
      <w:r>
        <w:rPr>
          <w:rFonts w:ascii="Times New Roman"/>
          <w:b w:val="false"/>
          <w:i w:val="false"/>
          <w:color w:val="000000"/>
          <w:sz w:val="28"/>
        </w:rPr>
        <w:t xml:space="preserve">
      Жыл басындағы тұратындардың саны өткен жылдың соңындағы тұратындардың санымен теңестіріледі. </w:t>
      </w:r>
    </w:p>
    <w:p>
      <w:pPr>
        <w:spacing w:after="0"/>
        <w:ind w:left="0"/>
        <w:jc w:val="both"/>
      </w:pPr>
      <w:r>
        <w:rPr>
          <w:rFonts w:ascii="Times New Roman"/>
          <w:b w:val="false"/>
          <w:i w:val="false"/>
          <w:color w:val="000000"/>
          <w:sz w:val="28"/>
        </w:rPr>
        <w:t>
      Келгендердің санына басқа мекемелерден ауысып келгендер қосылады. Мүгедектігі бар және есепті кезеңде мүгедектікті рәсімдеген адамдар 3.1-бөлімде есепке алынады.</w:t>
      </w:r>
    </w:p>
    <w:p>
      <w:pPr>
        <w:spacing w:after="0"/>
        <w:ind w:left="0"/>
        <w:jc w:val="both"/>
      </w:pPr>
      <w:r>
        <w:rPr>
          <w:rFonts w:ascii="Times New Roman"/>
          <w:b w:val="false"/>
          <w:i w:val="false"/>
          <w:color w:val="000000"/>
          <w:sz w:val="28"/>
        </w:rPr>
        <w:t xml:space="preserve">
      Кеткендер санына өлім себебінен, өз бетімен тұру үшін шығарылған және басқа да себептермен кеткендердің саны қосылады. </w:t>
      </w:r>
    </w:p>
    <w:p>
      <w:pPr>
        <w:spacing w:after="0"/>
        <w:ind w:left="0"/>
        <w:jc w:val="both"/>
      </w:pPr>
      <w:r>
        <w:rPr>
          <w:rFonts w:ascii="Times New Roman"/>
          <w:b w:val="false"/>
          <w:i w:val="false"/>
          <w:color w:val="000000"/>
          <w:sz w:val="28"/>
        </w:rPr>
        <w:t>
      3-бөлімнің 12-жолы бойынша "Жыл соңына отбасыларына оралғандардың (берілгендердің) және (немесе) арнаулы әлеуметтік көрсетілетін қызметтерді жартылай стационарлық шарттарда алатындардың және үйде көрсетілетін қызметтерді көрсету саны, адам" көрсеткішіне арнаулы әлеуметтік көрсетілетін қызметтерді ұсыну жөніндегі ұйымда жыл соңына тұрғандардың (қызмет көрсетілгендер) жалпы санынан жартылай стационарға ауыстырылғандар немесе үйде көрсетілетін қызметтерді алушылар қосылады.</w:t>
      </w:r>
    </w:p>
    <w:bookmarkStart w:name="z133" w:id="115"/>
    <w:p>
      <w:pPr>
        <w:spacing w:after="0"/>
        <w:ind w:left="0"/>
        <w:jc w:val="both"/>
      </w:pPr>
      <w:r>
        <w:rPr>
          <w:rFonts w:ascii="Times New Roman"/>
          <w:b w:val="false"/>
          <w:i w:val="false"/>
          <w:color w:val="000000"/>
          <w:sz w:val="28"/>
        </w:rPr>
        <w:t xml:space="preserve">
      5. 4-бөлімде қызмет көрсететін персонал туралы мәліметтер толтырылады. Штаттық лауазымдар туралы деректер штат кестесінің негізінде толтырылады. Жұмыс істейтіндердің саны туралы деректер алғашқы есепке алу құжаттамасының біріздендірілген нысаны, қызметкерді жұмысқа қабылдау туралы, басқа жұмысқа ауысқаны туралы бұйрықтар (өкімдер); жеке еңбек шартын тоқтату, жұмыс уақытын және жалақыны есепке алу табельдері, есептік-төлем тізімдемелері және басқа да құжаттар негізінде толтырылады. </w:t>
      </w:r>
    </w:p>
    <w:bookmarkEnd w:id="115"/>
    <w:p>
      <w:pPr>
        <w:spacing w:after="0"/>
        <w:ind w:left="0"/>
        <w:jc w:val="both"/>
      </w:pPr>
      <w:r>
        <w:rPr>
          <w:rFonts w:ascii="Times New Roman"/>
          <w:b w:val="false"/>
          <w:i w:val="false"/>
          <w:color w:val="000000"/>
          <w:sz w:val="28"/>
        </w:rPr>
        <w:t>
      Қоса атқарушылық бойынша жұмысты орындайтын қызметкерлерге негізгі жұмыс уақытынан бос уақытында еңбек шартының талаптарында тұрақты ақы төленетін басқа жұмысты орындайтындар жатады.</w:t>
      </w:r>
    </w:p>
    <w:p>
      <w:pPr>
        <w:spacing w:after="0"/>
        <w:ind w:left="0"/>
        <w:jc w:val="both"/>
      </w:pPr>
      <w:r>
        <w:rPr>
          <w:rFonts w:ascii="Times New Roman"/>
          <w:b w:val="false"/>
          <w:i w:val="false"/>
          <w:color w:val="000000"/>
          <w:sz w:val="28"/>
        </w:rPr>
        <w:t>
      Ұйымда еңбекқ атын астарында тұрған (негізі жұмыс орны бойынша) немесеекі, біржарым мөлшермесі бар қосымша қызмет атқарушылық бойынша жұмыс атқаратын қызметкер осы ұйым қызметкерлерінің тізімдік санына бірадам (бүтін бірлік) ретінде саналады.</w:t>
      </w:r>
    </w:p>
    <w:p>
      <w:pPr>
        <w:spacing w:after="0"/>
        <w:ind w:left="0"/>
        <w:jc w:val="both"/>
      </w:pPr>
      <w:r>
        <w:rPr>
          <w:rFonts w:ascii="Times New Roman"/>
          <w:b w:val="false"/>
          <w:i w:val="false"/>
          <w:color w:val="000000"/>
          <w:sz w:val="28"/>
        </w:rPr>
        <w:t>
      4-бөлімде көрсетілген лауазымдар тізбесі:</w:t>
      </w:r>
    </w:p>
    <w:p>
      <w:pPr>
        <w:spacing w:after="0"/>
        <w:ind w:left="0"/>
        <w:jc w:val="both"/>
      </w:pPr>
      <w:r>
        <w:rPr>
          <w:rFonts w:ascii="Times New Roman"/>
          <w:b w:val="false"/>
          <w:i w:val="false"/>
          <w:color w:val="000000"/>
          <w:sz w:val="28"/>
        </w:rPr>
        <w:t xml:space="preserve">
      Қазақстан Республикасы Денсаулық сақтау және әлеуметтік даму министрінің 2015 жылғы 26 наурыздағы № 165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11038 болып тіркелген) Халықты әлеуметтік қорғау саласында арнаулы әлеуметтік қызметтер көрсету стандарттарына;</w:t>
      </w:r>
    </w:p>
    <w:p>
      <w:pPr>
        <w:spacing w:after="0"/>
        <w:ind w:left="0"/>
        <w:jc w:val="both"/>
      </w:pPr>
      <w:r>
        <w:rPr>
          <w:rFonts w:ascii="Times New Roman"/>
          <w:b w:val="false"/>
          <w:i w:val="false"/>
          <w:color w:val="000000"/>
          <w:sz w:val="28"/>
        </w:rPr>
        <w:t xml:space="preserve">
      Қазақстан Республикасы Денсаулық сақтау және әлеуметтік даму министрінің міндетін атқарушы 2016 жылғы 24 ақпандағы № 138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13543 болып тіркелген) Адам саудасының құрбандарына арнаулы әлеуметтік қызметтер көрсету стандартына;</w:t>
      </w:r>
    </w:p>
    <w:p>
      <w:pPr>
        <w:spacing w:after="0"/>
        <w:ind w:left="0"/>
        <w:jc w:val="both"/>
      </w:pPr>
      <w:r>
        <w:rPr>
          <w:rFonts w:ascii="Times New Roman"/>
          <w:b w:val="false"/>
          <w:i w:val="false"/>
          <w:color w:val="000000"/>
          <w:sz w:val="28"/>
        </w:rPr>
        <w:t xml:space="preserve">
      Қазақстан Республикасы Денсаулық сақтау және әлеуметтік даму министрінің 2016 жылғы 21 желтоқсандағы № 1079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14701 болып тіркелген) Тұрмыстық зорлық-зомбылық құрбандарына арнаулы әлеуметтік қызметтер көрсету стандартына сәйкес келеді.</w:t>
      </w:r>
    </w:p>
    <w:bookmarkStart w:name="z134" w:id="116"/>
    <w:p>
      <w:pPr>
        <w:spacing w:after="0"/>
        <w:ind w:left="0"/>
        <w:jc w:val="both"/>
      </w:pPr>
      <w:r>
        <w:rPr>
          <w:rFonts w:ascii="Times New Roman"/>
          <w:b w:val="false"/>
          <w:i w:val="false"/>
          <w:color w:val="000000"/>
          <w:sz w:val="28"/>
        </w:rPr>
        <w:t xml:space="preserve">
      6. 5-бөлімнің деректері бастапқы есептілік (инвентарлық карточкалар, тізімдемелер, техникалық паспорттар және құжаттамалар) деректеріне сәйкес есепті жылдың қорытындылары бойынша толтырылады. Медициналық-әлеуметтік мекеменің жалпы ауданы туралы деректер шаршы метр және бүтін сандармен келтіріледі. </w:t>
      </w:r>
    </w:p>
    <w:bookmarkEnd w:id="116"/>
    <w:bookmarkStart w:name="z135" w:id="117"/>
    <w:p>
      <w:pPr>
        <w:spacing w:after="0"/>
        <w:ind w:left="0"/>
        <w:jc w:val="both"/>
      </w:pPr>
      <w:r>
        <w:rPr>
          <w:rFonts w:ascii="Times New Roman"/>
          <w:b w:val="false"/>
          <w:i w:val="false"/>
          <w:color w:val="000000"/>
          <w:sz w:val="28"/>
        </w:rPr>
        <w:t>
      7. 6-бөлімде ұйым орналасқан ғимараттың абаттандыруы туралы ақпарат көрсетіледі.</w:t>
      </w:r>
    </w:p>
    <w:bookmarkEnd w:id="117"/>
    <w:bookmarkStart w:name="z136" w:id="118"/>
    <w:p>
      <w:pPr>
        <w:spacing w:after="0"/>
        <w:ind w:left="0"/>
        <w:jc w:val="both"/>
      </w:pPr>
      <w:r>
        <w:rPr>
          <w:rFonts w:ascii="Times New Roman"/>
          <w:b w:val="false"/>
          <w:i w:val="false"/>
          <w:color w:val="000000"/>
          <w:sz w:val="28"/>
        </w:rPr>
        <w:t xml:space="preserve">
      8. Есепті кезеңде қызметі болмаған кезде респондент тиісті жылға арналған бекітілген Респонденттердің жалпымемлекеттік статистикалық байқаулар бойынша алғашқы статистикалық деректерді ұсыну графигінде көрсетілген осы есепті кезең үшін статистикалық нысандарды ұсынудың ең ерте мерзімдерінің аяқталу күнінен кешіктірмей Қызметінің болмағандығы туралы хабарламаны Қазақстан Республикасы Статистика агенттігі төрағасының 2010 жылғы 9 шілдедегі №173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6459 болып тіркелген) Респонденттердің алғашқы статистикалық деректерді ұсыну қағидаларымен белгіленген тәртіпте ұсынады.</w:t>
      </w:r>
    </w:p>
    <w:bookmarkEnd w:id="118"/>
    <w:bookmarkStart w:name="z137" w:id="119"/>
    <w:p>
      <w:pPr>
        <w:spacing w:after="0"/>
        <w:ind w:left="0"/>
        <w:jc w:val="both"/>
      </w:pPr>
      <w:r>
        <w:rPr>
          <w:rFonts w:ascii="Times New Roman"/>
          <w:b w:val="false"/>
          <w:i w:val="false"/>
          <w:color w:val="000000"/>
          <w:sz w:val="28"/>
        </w:rPr>
        <w:t>
      9. Осы статистикалық нысанды ұсыну қағаз жеткізгіште немесе электронды түрде жүзеге асырылады. Статистикалық нысанды электронды түрде толтыру Қазақстан Республикасы Стратегиялық жоспарлау және реформалар агенттігі Ұлттық статистика бюроның интернет-ресурсында (https://cabinet.stat.gov.kz/) орналастырылған "Деректерді он-лайн режимде жинау" ақпараттық жүйесін қолдану арқылы жүзеге асырылады.</w:t>
      </w:r>
    </w:p>
    <w:bookmarkEnd w:id="119"/>
    <w:bookmarkStart w:name="z138" w:id="120"/>
    <w:p>
      <w:pPr>
        <w:spacing w:after="0"/>
        <w:ind w:left="0"/>
        <w:jc w:val="both"/>
      </w:pPr>
      <w:r>
        <w:rPr>
          <w:rFonts w:ascii="Times New Roman"/>
          <w:b w:val="false"/>
          <w:i w:val="false"/>
          <w:color w:val="000000"/>
          <w:sz w:val="28"/>
        </w:rPr>
        <w:t>
      10. Ескертпе: Х - осы позиция толтыруға жатпайды.</w:t>
      </w:r>
    </w:p>
    <w:bookmarkEnd w:id="120"/>
    <w:bookmarkStart w:name="z139" w:id="121"/>
    <w:p>
      <w:pPr>
        <w:spacing w:after="0"/>
        <w:ind w:left="0"/>
        <w:jc w:val="both"/>
      </w:pPr>
      <w:r>
        <w:rPr>
          <w:rFonts w:ascii="Times New Roman"/>
          <w:b w:val="false"/>
          <w:i w:val="false"/>
          <w:color w:val="000000"/>
          <w:sz w:val="28"/>
        </w:rPr>
        <w:t xml:space="preserve">
      11. Ұйғарынды деректердің арифметикалық-логикалық бақылауы: </w:t>
      </w:r>
    </w:p>
    <w:bookmarkEnd w:id="121"/>
    <w:p>
      <w:pPr>
        <w:spacing w:after="0"/>
        <w:ind w:left="0"/>
        <w:jc w:val="both"/>
      </w:pPr>
      <w:r>
        <w:rPr>
          <w:rFonts w:ascii="Times New Roman"/>
          <w:b w:val="false"/>
          <w:i w:val="false"/>
          <w:color w:val="000000"/>
          <w:sz w:val="28"/>
        </w:rPr>
        <w:t>
      1) 2-бөлім.13 типтің біреуі белгіленеді:</w:t>
      </w:r>
    </w:p>
    <w:p>
      <w:pPr>
        <w:spacing w:after="0"/>
        <w:ind w:left="0"/>
        <w:jc w:val="both"/>
      </w:pPr>
      <w:r>
        <w:rPr>
          <w:rFonts w:ascii="Times New Roman"/>
          <w:b w:val="false"/>
          <w:i w:val="false"/>
          <w:color w:val="000000"/>
          <w:sz w:val="28"/>
        </w:rPr>
        <w:t>
      2.1.1, 2.1.2, 2.1.3, 2.1.4, 2.1.5, 2.2.1, 2.2.2, 2.2.3.1, 2.2.3.2, 2.2.4, 2.3.1, 2.3.2, 2.3.3, 2.4;</w:t>
      </w:r>
    </w:p>
    <w:p>
      <w:pPr>
        <w:spacing w:after="0"/>
        <w:ind w:left="0"/>
        <w:jc w:val="both"/>
      </w:pPr>
      <w:r>
        <w:rPr>
          <w:rFonts w:ascii="Times New Roman"/>
          <w:b w:val="false"/>
          <w:i w:val="false"/>
          <w:color w:val="000000"/>
          <w:sz w:val="28"/>
        </w:rPr>
        <w:t xml:space="preserve">
      2) 3-бөлім. </w:t>
      </w:r>
    </w:p>
    <w:p>
      <w:pPr>
        <w:spacing w:after="0"/>
        <w:ind w:left="0"/>
        <w:jc w:val="both"/>
      </w:pPr>
      <w:r>
        <w:rPr>
          <w:rFonts w:ascii="Times New Roman"/>
          <w:b w:val="false"/>
          <w:i w:val="false"/>
          <w:color w:val="000000"/>
          <w:sz w:val="28"/>
        </w:rPr>
        <w:t>
      егер 4 немесе 2-бағандардың 5-жолы ≠ 0, онда 2-бөлімде 2.1.1 немесе 2.1.2 немесе 2.1.5 немесе 2.2.1 немесе 2.2.3.1, немесе 2.2.3.2, немесе 2.2.4 немесе 2.3.1 немесе 2.3.2 немесе 2.3.3-типі белгіленеді;</w:t>
      </w:r>
    </w:p>
    <w:p>
      <w:pPr>
        <w:spacing w:after="0"/>
        <w:ind w:left="0"/>
        <w:jc w:val="both"/>
      </w:pPr>
      <w:r>
        <w:rPr>
          <w:rFonts w:ascii="Times New Roman"/>
          <w:b w:val="false"/>
          <w:i w:val="false"/>
          <w:color w:val="000000"/>
          <w:sz w:val="28"/>
        </w:rPr>
        <w:t>
      егер 9.1-9.4-жолдар қосындысы ≠ 0, онда 2-бөлімде 2.1.3 немесе 2.1.4 немесе 2.3.1 немесе 2.3.2 немесе 2.3.3-типі белгіленеді;</w:t>
      </w:r>
    </w:p>
    <w:p>
      <w:pPr>
        <w:spacing w:after="0"/>
        <w:ind w:left="0"/>
        <w:jc w:val="both"/>
      </w:pPr>
      <w:r>
        <w:rPr>
          <w:rFonts w:ascii="Times New Roman"/>
          <w:b w:val="false"/>
          <w:i w:val="false"/>
          <w:color w:val="000000"/>
          <w:sz w:val="28"/>
        </w:rPr>
        <w:t>
      егер 9.5-9.11-жолдар қосындысы ≠ 0, онда 2-бөлімде 2.1.1 немесе 2.1.2 немесе 2.1.5 немесе 2.2.1 немесе 2.2.3.1, немесе 2.2.3.2, немесе 2.2.4 немесе 2.3.1 немесе 2.3.2 немесе 2.3.3-типі белгіленеді;</w:t>
      </w:r>
    </w:p>
    <w:p>
      <w:pPr>
        <w:spacing w:after="0"/>
        <w:ind w:left="0"/>
        <w:jc w:val="both"/>
      </w:pPr>
      <w:r>
        <w:rPr>
          <w:rFonts w:ascii="Times New Roman"/>
          <w:b w:val="false"/>
          <w:i w:val="false"/>
          <w:color w:val="000000"/>
          <w:sz w:val="28"/>
        </w:rPr>
        <w:t>
      2-бөлімде егер тип = 2.1.3 немесе 2.1.4 немесе 2.2.2 болса, онда 3-бөлім 7-жол = 0 барлық бағандар бойынша;</w:t>
      </w:r>
    </w:p>
    <w:p>
      <w:pPr>
        <w:spacing w:after="0"/>
        <w:ind w:left="0"/>
        <w:jc w:val="both"/>
      </w:pPr>
      <w:r>
        <w:rPr>
          <w:rFonts w:ascii="Times New Roman"/>
          <w:b w:val="false"/>
          <w:i w:val="false"/>
          <w:color w:val="000000"/>
          <w:sz w:val="28"/>
        </w:rPr>
        <w:t xml:space="preserve">
      2 баған ≤ әрбір жол үшін 1-бағаннан; </w:t>
      </w:r>
    </w:p>
    <w:p>
      <w:pPr>
        <w:spacing w:after="0"/>
        <w:ind w:left="0"/>
        <w:jc w:val="both"/>
      </w:pPr>
      <w:r>
        <w:rPr>
          <w:rFonts w:ascii="Times New Roman"/>
          <w:b w:val="false"/>
          <w:i w:val="false"/>
          <w:color w:val="000000"/>
          <w:sz w:val="28"/>
        </w:rPr>
        <w:t>
      3 баған ≤ әрбір жол үшін 1-бағаннан;</w:t>
      </w:r>
    </w:p>
    <w:p>
      <w:pPr>
        <w:spacing w:after="0"/>
        <w:ind w:left="0"/>
        <w:jc w:val="both"/>
      </w:pPr>
      <w:r>
        <w:rPr>
          <w:rFonts w:ascii="Times New Roman"/>
          <w:b w:val="false"/>
          <w:i w:val="false"/>
          <w:color w:val="000000"/>
          <w:sz w:val="28"/>
        </w:rPr>
        <w:t xml:space="preserve">
      4 баған ≤ әрбір жол үшін 1-бағаннан; </w:t>
      </w:r>
    </w:p>
    <w:p>
      <w:pPr>
        <w:spacing w:after="0"/>
        <w:ind w:left="0"/>
        <w:jc w:val="both"/>
      </w:pPr>
      <w:r>
        <w:rPr>
          <w:rFonts w:ascii="Times New Roman"/>
          <w:b w:val="false"/>
          <w:i w:val="false"/>
          <w:color w:val="000000"/>
          <w:sz w:val="28"/>
        </w:rPr>
        <w:t xml:space="preserve">
      5 баған ≤ әрбір жол үшін 1-бағаннан; </w:t>
      </w:r>
    </w:p>
    <w:p>
      <w:pPr>
        <w:spacing w:after="0"/>
        <w:ind w:left="0"/>
        <w:jc w:val="both"/>
      </w:pPr>
      <w:r>
        <w:rPr>
          <w:rFonts w:ascii="Times New Roman"/>
          <w:b w:val="false"/>
          <w:i w:val="false"/>
          <w:color w:val="000000"/>
          <w:sz w:val="28"/>
        </w:rPr>
        <w:t xml:space="preserve">
      6 баған ≤ әрбір жол үшін 1-бағаннан; </w:t>
      </w:r>
    </w:p>
    <w:p>
      <w:pPr>
        <w:spacing w:after="0"/>
        <w:ind w:left="0"/>
        <w:jc w:val="both"/>
      </w:pPr>
      <w:r>
        <w:rPr>
          <w:rFonts w:ascii="Times New Roman"/>
          <w:b w:val="false"/>
          <w:i w:val="false"/>
          <w:color w:val="000000"/>
          <w:sz w:val="28"/>
        </w:rPr>
        <w:t xml:space="preserve">
      7 баған ≤ әрбір жол үшін 1-бағаннан; </w:t>
      </w:r>
    </w:p>
    <w:p>
      <w:pPr>
        <w:spacing w:after="0"/>
        <w:ind w:left="0"/>
        <w:jc w:val="both"/>
      </w:pPr>
      <w:r>
        <w:rPr>
          <w:rFonts w:ascii="Times New Roman"/>
          <w:b w:val="false"/>
          <w:i w:val="false"/>
          <w:color w:val="000000"/>
          <w:sz w:val="28"/>
        </w:rPr>
        <w:t xml:space="preserve">
      8 баған ≤ әрбір жол үшін 1-бағаннан; </w:t>
      </w:r>
    </w:p>
    <w:p>
      <w:pPr>
        <w:spacing w:after="0"/>
        <w:ind w:left="0"/>
        <w:jc w:val="both"/>
      </w:pPr>
      <w:r>
        <w:rPr>
          <w:rFonts w:ascii="Times New Roman"/>
          <w:b w:val="false"/>
          <w:i w:val="false"/>
          <w:color w:val="000000"/>
          <w:sz w:val="28"/>
        </w:rPr>
        <w:t xml:space="preserve">
      9 баған ≤ әрбір жол үшін 1-бағаннан; </w:t>
      </w:r>
    </w:p>
    <w:p>
      <w:pPr>
        <w:spacing w:after="0"/>
        <w:ind w:left="0"/>
        <w:jc w:val="both"/>
      </w:pPr>
      <w:r>
        <w:rPr>
          <w:rFonts w:ascii="Times New Roman"/>
          <w:b w:val="false"/>
          <w:i w:val="false"/>
          <w:color w:val="000000"/>
          <w:sz w:val="28"/>
        </w:rPr>
        <w:t xml:space="preserve">
      1.1-жол ≤ әрбір баған үшін 1-жолдан; </w:t>
      </w:r>
    </w:p>
    <w:p>
      <w:pPr>
        <w:spacing w:after="0"/>
        <w:ind w:left="0"/>
        <w:jc w:val="both"/>
      </w:pPr>
      <w:r>
        <w:rPr>
          <w:rFonts w:ascii="Times New Roman"/>
          <w:b w:val="false"/>
          <w:i w:val="false"/>
          <w:color w:val="000000"/>
          <w:sz w:val="28"/>
        </w:rPr>
        <w:t xml:space="preserve">
      2.1-жол ≤ әрбір баған үшін 2-жолдан; </w:t>
      </w:r>
    </w:p>
    <w:p>
      <w:pPr>
        <w:spacing w:after="0"/>
        <w:ind w:left="0"/>
        <w:jc w:val="both"/>
      </w:pPr>
      <w:r>
        <w:rPr>
          <w:rFonts w:ascii="Times New Roman"/>
          <w:b w:val="false"/>
          <w:i w:val="false"/>
          <w:color w:val="000000"/>
          <w:sz w:val="28"/>
        </w:rPr>
        <w:t xml:space="preserve">
      3.1-жол ≤ әрбір баған үшін 3-жолдан; </w:t>
      </w:r>
    </w:p>
    <w:p>
      <w:pPr>
        <w:spacing w:after="0"/>
        <w:ind w:left="0"/>
        <w:jc w:val="both"/>
      </w:pPr>
      <w:r>
        <w:rPr>
          <w:rFonts w:ascii="Times New Roman"/>
          <w:b w:val="false"/>
          <w:i w:val="false"/>
          <w:color w:val="000000"/>
          <w:sz w:val="28"/>
        </w:rPr>
        <w:t xml:space="preserve">
      3-жол = әрбір баған үшін 4.1-4.3 жолдар қосындысына; </w:t>
      </w:r>
    </w:p>
    <w:p>
      <w:pPr>
        <w:spacing w:after="0"/>
        <w:ind w:left="0"/>
        <w:jc w:val="both"/>
      </w:pPr>
      <w:r>
        <w:rPr>
          <w:rFonts w:ascii="Times New Roman"/>
          <w:b w:val="false"/>
          <w:i w:val="false"/>
          <w:color w:val="000000"/>
          <w:sz w:val="28"/>
        </w:rPr>
        <w:t xml:space="preserve">
      5.1-жол ≤ әрбір баған үшін 5-жолдан; </w:t>
      </w:r>
    </w:p>
    <w:p>
      <w:pPr>
        <w:spacing w:after="0"/>
        <w:ind w:left="0"/>
        <w:jc w:val="both"/>
      </w:pPr>
      <w:r>
        <w:rPr>
          <w:rFonts w:ascii="Times New Roman"/>
          <w:b w:val="false"/>
          <w:i w:val="false"/>
          <w:color w:val="000000"/>
          <w:sz w:val="28"/>
        </w:rPr>
        <w:t xml:space="preserve">
      5-жол = әрбір баған үшін 1-жол + 2-жол - 3-жол; </w:t>
      </w:r>
    </w:p>
    <w:p>
      <w:pPr>
        <w:spacing w:after="0"/>
        <w:ind w:left="0"/>
        <w:jc w:val="both"/>
      </w:pPr>
      <w:r>
        <w:rPr>
          <w:rFonts w:ascii="Times New Roman"/>
          <w:b w:val="false"/>
          <w:i w:val="false"/>
          <w:color w:val="000000"/>
          <w:sz w:val="28"/>
        </w:rPr>
        <w:t>
      5.1-жол = әрбір баған үшін 1.1-жол + 2.1-жол - 3.1-жол;</w:t>
      </w:r>
    </w:p>
    <w:p>
      <w:pPr>
        <w:spacing w:after="0"/>
        <w:ind w:left="0"/>
        <w:jc w:val="both"/>
      </w:pPr>
      <w:r>
        <w:rPr>
          <w:rFonts w:ascii="Times New Roman"/>
          <w:b w:val="false"/>
          <w:i w:val="false"/>
          <w:color w:val="000000"/>
          <w:sz w:val="28"/>
        </w:rPr>
        <w:t xml:space="preserve">
      6-жол = әрбір баған үшін 6.1-6.7 жолдар қосындысына; </w:t>
      </w:r>
    </w:p>
    <w:p>
      <w:pPr>
        <w:spacing w:after="0"/>
        <w:ind w:left="0"/>
        <w:jc w:val="both"/>
      </w:pPr>
      <w:r>
        <w:rPr>
          <w:rFonts w:ascii="Times New Roman"/>
          <w:b w:val="false"/>
          <w:i w:val="false"/>
          <w:color w:val="000000"/>
          <w:sz w:val="28"/>
        </w:rPr>
        <w:t xml:space="preserve">
      6-жол ≤ әрбір баған үшін 5-жолдан; </w:t>
      </w:r>
    </w:p>
    <w:p>
      <w:pPr>
        <w:spacing w:after="0"/>
        <w:ind w:left="0"/>
        <w:jc w:val="both"/>
      </w:pPr>
      <w:r>
        <w:rPr>
          <w:rFonts w:ascii="Times New Roman"/>
          <w:b w:val="false"/>
          <w:i w:val="false"/>
          <w:color w:val="000000"/>
          <w:sz w:val="28"/>
        </w:rPr>
        <w:t>
      7-жол ≤ әрбір баған үшін 5-жолдан;</w:t>
      </w:r>
    </w:p>
    <w:p>
      <w:pPr>
        <w:spacing w:after="0"/>
        <w:ind w:left="0"/>
        <w:jc w:val="both"/>
      </w:pPr>
      <w:r>
        <w:rPr>
          <w:rFonts w:ascii="Times New Roman"/>
          <w:b w:val="false"/>
          <w:i w:val="false"/>
          <w:color w:val="000000"/>
          <w:sz w:val="28"/>
        </w:rPr>
        <w:t>
      8-жол ≤ әрбір баған үшін 5-жолдан;</w:t>
      </w:r>
    </w:p>
    <w:p>
      <w:pPr>
        <w:spacing w:after="0"/>
        <w:ind w:left="0"/>
        <w:jc w:val="both"/>
      </w:pPr>
      <w:r>
        <w:rPr>
          <w:rFonts w:ascii="Times New Roman"/>
          <w:b w:val="false"/>
          <w:i w:val="false"/>
          <w:color w:val="000000"/>
          <w:sz w:val="28"/>
        </w:rPr>
        <w:t xml:space="preserve">
      5-жол = әрбір баған үшін 9.1-9.11 жолдар қосындысына; </w:t>
      </w:r>
    </w:p>
    <w:p>
      <w:pPr>
        <w:spacing w:after="0"/>
        <w:ind w:left="0"/>
        <w:jc w:val="both"/>
      </w:pPr>
      <w:r>
        <w:rPr>
          <w:rFonts w:ascii="Times New Roman"/>
          <w:b w:val="false"/>
          <w:i w:val="false"/>
          <w:color w:val="000000"/>
          <w:sz w:val="28"/>
        </w:rPr>
        <w:t xml:space="preserve">
      егер әрбір баған үшін 5-жол ≠ 0, онда әрбір баған үшін 10 жол да ≠ 0; </w:t>
      </w:r>
    </w:p>
    <w:p>
      <w:pPr>
        <w:spacing w:after="0"/>
        <w:ind w:left="0"/>
        <w:jc w:val="both"/>
      </w:pPr>
      <w:r>
        <w:rPr>
          <w:rFonts w:ascii="Times New Roman"/>
          <w:b w:val="false"/>
          <w:i w:val="false"/>
          <w:color w:val="000000"/>
          <w:sz w:val="28"/>
        </w:rPr>
        <w:t xml:space="preserve">
      10-жол = 3 және 5 жолдар қосындысына = 1 және 2 жолдар қосындысына; </w:t>
      </w:r>
    </w:p>
    <w:p>
      <w:pPr>
        <w:spacing w:after="0"/>
        <w:ind w:left="0"/>
        <w:jc w:val="both"/>
      </w:pPr>
      <w:r>
        <w:rPr>
          <w:rFonts w:ascii="Times New Roman"/>
          <w:b w:val="false"/>
          <w:i w:val="false"/>
          <w:color w:val="000000"/>
          <w:sz w:val="28"/>
        </w:rPr>
        <w:t xml:space="preserve">
      10-жол ≥ әрбір баған үшін 5-жолдан; </w:t>
      </w:r>
    </w:p>
    <w:p>
      <w:pPr>
        <w:spacing w:after="0"/>
        <w:ind w:left="0"/>
        <w:jc w:val="both"/>
      </w:pPr>
      <w:r>
        <w:rPr>
          <w:rFonts w:ascii="Times New Roman"/>
          <w:b w:val="false"/>
          <w:i w:val="false"/>
          <w:color w:val="000000"/>
          <w:sz w:val="28"/>
        </w:rPr>
        <w:t xml:space="preserve">
      11-жол ≤ әрбір баған үшін 5-жолдан; </w:t>
      </w:r>
    </w:p>
    <w:p>
      <w:pPr>
        <w:spacing w:after="0"/>
        <w:ind w:left="0"/>
        <w:jc w:val="both"/>
      </w:pPr>
      <w:r>
        <w:rPr>
          <w:rFonts w:ascii="Times New Roman"/>
          <w:b w:val="false"/>
          <w:i w:val="false"/>
          <w:color w:val="000000"/>
          <w:sz w:val="28"/>
        </w:rPr>
        <w:t xml:space="preserve">
      12-жол ≤ әрбір баған үшін 5-жолдан; </w:t>
      </w:r>
    </w:p>
    <w:p>
      <w:pPr>
        <w:spacing w:after="0"/>
        <w:ind w:left="0"/>
        <w:jc w:val="both"/>
      </w:pPr>
      <w:r>
        <w:rPr>
          <w:rFonts w:ascii="Times New Roman"/>
          <w:b w:val="false"/>
          <w:i w:val="false"/>
          <w:color w:val="000000"/>
          <w:sz w:val="28"/>
        </w:rPr>
        <w:t xml:space="preserve">
      13-жол ≤ әрбір баған үшін 5-жолдан; </w:t>
      </w:r>
    </w:p>
    <w:p>
      <w:pPr>
        <w:spacing w:after="0"/>
        <w:ind w:left="0"/>
        <w:jc w:val="both"/>
      </w:pPr>
      <w:r>
        <w:rPr>
          <w:rFonts w:ascii="Times New Roman"/>
          <w:b w:val="false"/>
          <w:i w:val="false"/>
          <w:color w:val="000000"/>
          <w:sz w:val="28"/>
        </w:rPr>
        <w:t xml:space="preserve">
      14-жол ≤ әрбір баған үшін 13-жолдан. </w:t>
      </w:r>
    </w:p>
    <w:p>
      <w:pPr>
        <w:spacing w:after="0"/>
        <w:ind w:left="0"/>
        <w:jc w:val="both"/>
      </w:pPr>
      <w:r>
        <w:rPr>
          <w:rFonts w:ascii="Times New Roman"/>
          <w:b w:val="false"/>
          <w:i w:val="false"/>
          <w:color w:val="000000"/>
          <w:sz w:val="28"/>
        </w:rPr>
        <w:t>
      4-және 9-жолдар енгізілмейді.</w:t>
      </w:r>
    </w:p>
    <w:p>
      <w:pPr>
        <w:spacing w:after="0"/>
        <w:ind w:left="0"/>
        <w:jc w:val="both"/>
      </w:pPr>
      <w:r>
        <w:rPr>
          <w:rFonts w:ascii="Times New Roman"/>
          <w:b w:val="false"/>
          <w:i w:val="false"/>
          <w:color w:val="000000"/>
          <w:sz w:val="28"/>
        </w:rPr>
        <w:t xml:space="preserve">
      3) 3.1-бөлім. </w:t>
      </w:r>
    </w:p>
    <w:p>
      <w:pPr>
        <w:spacing w:after="0"/>
        <w:ind w:left="0"/>
        <w:jc w:val="both"/>
      </w:pPr>
      <w:r>
        <w:rPr>
          <w:rFonts w:ascii="Times New Roman"/>
          <w:b w:val="false"/>
          <w:i w:val="false"/>
          <w:color w:val="000000"/>
          <w:sz w:val="28"/>
        </w:rPr>
        <w:t>
      егер 3-5 немесе 11-13-бағандардың 5-жолы ≠ 0, онда 2-бөлімде 2.1.1 немесе 2.1.2 немесе 2.1.5 немесе 2.2.1 немесе 2.2.3.1, немесе 2.2.3.2, немесе 2.2.4 немесе 2.3.1 немесе 2.3.2 немесе 2.3.3-типі белгіленеді;</w:t>
      </w:r>
    </w:p>
    <w:p>
      <w:pPr>
        <w:spacing w:after="0"/>
        <w:ind w:left="0"/>
        <w:jc w:val="both"/>
      </w:pPr>
      <w:r>
        <w:rPr>
          <w:rFonts w:ascii="Times New Roman"/>
          <w:b w:val="false"/>
          <w:i w:val="false"/>
          <w:color w:val="000000"/>
          <w:sz w:val="28"/>
        </w:rPr>
        <w:t>
      егер 6-9 немесе 14-17-бағандардың 5-жолы ≠ 0, онда 2-бөлімде 2.1.3 немесе 2.1.4 немесе 2.1.5 немесе 2.2.2 немесе 2.2.3.1, немесе 2.2.3.2, немесе 2.2.4 немесе 2.3.1 немесе 2.3.2 немесе 2.3.3-типі белгіленеді;</w:t>
      </w:r>
    </w:p>
    <w:p>
      <w:pPr>
        <w:spacing w:after="0"/>
        <w:ind w:left="0"/>
        <w:jc w:val="both"/>
      </w:pPr>
      <w:r>
        <w:rPr>
          <w:rFonts w:ascii="Times New Roman"/>
          <w:b w:val="false"/>
          <w:i w:val="false"/>
          <w:color w:val="000000"/>
          <w:sz w:val="28"/>
        </w:rPr>
        <w:t>
      егер 8.1-8.4-жолдар қосындысы ≠ 0, онда 2-бөлімде 2.1.3 немесе 2.1.4 немесе 2.1.5 немесе 2.2.2 немесе 2.2.3.1, немесе 2.2.3.2, немесе 2.2.4 немесе 2.3.1 немесе 2.3.2 немесе 2.3.3-типі белгіленеді;</w:t>
      </w:r>
    </w:p>
    <w:p>
      <w:pPr>
        <w:spacing w:after="0"/>
        <w:ind w:left="0"/>
        <w:jc w:val="both"/>
      </w:pPr>
      <w:r>
        <w:rPr>
          <w:rFonts w:ascii="Times New Roman"/>
          <w:b w:val="false"/>
          <w:i w:val="false"/>
          <w:color w:val="000000"/>
          <w:sz w:val="28"/>
        </w:rPr>
        <w:t>
      егер 8.5-8.11-жолдар қосындысы ≠ 0, онда 2-бөлімде 2.1.1 немесе 2.1.2 немесе 2.1.5 немесе 2.2.1 немесе 2.2.3.1, немесе 2.2.3.2, немесе 2.2.4 немесе 2.3.1 немесе 2.3.2 немесе 2.3.3-типі белгіленеді;</w:t>
      </w:r>
    </w:p>
    <w:p>
      <w:pPr>
        <w:spacing w:after="0"/>
        <w:ind w:left="0"/>
        <w:jc w:val="both"/>
      </w:pPr>
      <w:r>
        <w:rPr>
          <w:rFonts w:ascii="Times New Roman"/>
          <w:b w:val="false"/>
          <w:i w:val="false"/>
          <w:color w:val="000000"/>
          <w:sz w:val="28"/>
        </w:rPr>
        <w:t>
      2-бөлімде егер тип = 2.1.3 немесе 2.1.4 немесе 2.2.2 немесе 3.1-бөлім 6-жол=0 әрбір баған үшін;</w:t>
      </w:r>
    </w:p>
    <w:p>
      <w:pPr>
        <w:spacing w:after="0"/>
        <w:ind w:left="0"/>
        <w:jc w:val="both"/>
      </w:pPr>
      <w:r>
        <w:rPr>
          <w:rFonts w:ascii="Times New Roman"/>
          <w:b w:val="false"/>
          <w:i w:val="false"/>
          <w:color w:val="000000"/>
          <w:sz w:val="28"/>
        </w:rPr>
        <w:t xml:space="preserve">
      1-баған ≥ 2 баған + 10 баған әрбір жол үшін; </w:t>
      </w:r>
    </w:p>
    <w:p>
      <w:pPr>
        <w:spacing w:after="0"/>
        <w:ind w:left="0"/>
        <w:jc w:val="both"/>
      </w:pPr>
      <w:r>
        <w:rPr>
          <w:rFonts w:ascii="Times New Roman"/>
          <w:b w:val="false"/>
          <w:i w:val="false"/>
          <w:color w:val="000000"/>
          <w:sz w:val="28"/>
        </w:rPr>
        <w:t>
      2-баған = 3-9 бағандардың қосындысына әрбір жол үшін;</w:t>
      </w:r>
    </w:p>
    <w:p>
      <w:pPr>
        <w:spacing w:after="0"/>
        <w:ind w:left="0"/>
        <w:jc w:val="both"/>
      </w:pPr>
      <w:r>
        <w:rPr>
          <w:rFonts w:ascii="Times New Roman"/>
          <w:b w:val="false"/>
          <w:i w:val="false"/>
          <w:color w:val="000000"/>
          <w:sz w:val="28"/>
        </w:rPr>
        <w:t>
      10-баған = 11-17 бағандардың қосындысына әрбір жол үшін;</w:t>
      </w:r>
    </w:p>
    <w:p>
      <w:pPr>
        <w:spacing w:after="0"/>
        <w:ind w:left="0"/>
        <w:jc w:val="both"/>
      </w:pPr>
      <w:r>
        <w:rPr>
          <w:rFonts w:ascii="Times New Roman"/>
          <w:b w:val="false"/>
          <w:i w:val="false"/>
          <w:color w:val="000000"/>
          <w:sz w:val="28"/>
        </w:rPr>
        <w:t>
      1.1-жол ≤ әрбір баған үшін 1-жолдан;</w:t>
      </w:r>
    </w:p>
    <w:p>
      <w:pPr>
        <w:spacing w:after="0"/>
        <w:ind w:left="0"/>
        <w:jc w:val="both"/>
      </w:pPr>
      <w:r>
        <w:rPr>
          <w:rFonts w:ascii="Times New Roman"/>
          <w:b w:val="false"/>
          <w:i w:val="false"/>
          <w:color w:val="000000"/>
          <w:sz w:val="28"/>
        </w:rPr>
        <w:t xml:space="preserve">
      2.1-жол ≤ әрбір баған үшін 2-жолдан; </w:t>
      </w:r>
    </w:p>
    <w:p>
      <w:pPr>
        <w:spacing w:after="0"/>
        <w:ind w:left="0"/>
        <w:jc w:val="both"/>
      </w:pPr>
      <w:r>
        <w:rPr>
          <w:rFonts w:ascii="Times New Roman"/>
          <w:b w:val="false"/>
          <w:i w:val="false"/>
          <w:color w:val="000000"/>
          <w:sz w:val="28"/>
        </w:rPr>
        <w:t xml:space="preserve">
      3.1-жол ≤ әрбір баған үшін 3-жолдан; </w:t>
      </w:r>
    </w:p>
    <w:p>
      <w:pPr>
        <w:spacing w:after="0"/>
        <w:ind w:left="0"/>
        <w:jc w:val="both"/>
      </w:pPr>
      <w:r>
        <w:rPr>
          <w:rFonts w:ascii="Times New Roman"/>
          <w:b w:val="false"/>
          <w:i w:val="false"/>
          <w:color w:val="000000"/>
          <w:sz w:val="28"/>
        </w:rPr>
        <w:t>
      3-жол = әрбір баған үшін 4.1-4.3 жолдар қосындысына;</w:t>
      </w:r>
    </w:p>
    <w:p>
      <w:pPr>
        <w:spacing w:after="0"/>
        <w:ind w:left="0"/>
        <w:jc w:val="both"/>
      </w:pPr>
      <w:r>
        <w:rPr>
          <w:rFonts w:ascii="Times New Roman"/>
          <w:b w:val="false"/>
          <w:i w:val="false"/>
          <w:color w:val="000000"/>
          <w:sz w:val="28"/>
        </w:rPr>
        <w:t xml:space="preserve">
      5.1-жол ≤ әрбір баған үшін 5-жолдан; </w:t>
      </w:r>
    </w:p>
    <w:p>
      <w:pPr>
        <w:spacing w:after="0"/>
        <w:ind w:left="0"/>
        <w:jc w:val="both"/>
      </w:pPr>
      <w:r>
        <w:rPr>
          <w:rFonts w:ascii="Times New Roman"/>
          <w:b w:val="false"/>
          <w:i w:val="false"/>
          <w:color w:val="000000"/>
          <w:sz w:val="28"/>
        </w:rPr>
        <w:t>
      5-жол = әрбір баған үшін 1-жол + 2-жол - 3-жол;</w:t>
      </w:r>
    </w:p>
    <w:p>
      <w:pPr>
        <w:spacing w:after="0"/>
        <w:ind w:left="0"/>
        <w:jc w:val="both"/>
      </w:pPr>
      <w:r>
        <w:rPr>
          <w:rFonts w:ascii="Times New Roman"/>
          <w:b w:val="false"/>
          <w:i w:val="false"/>
          <w:color w:val="000000"/>
          <w:sz w:val="28"/>
        </w:rPr>
        <w:t xml:space="preserve">
      5.1-жол = әрбір баған үшін 1.1-жол + 2.1-жол - 3.1-жол; </w:t>
      </w:r>
    </w:p>
    <w:p>
      <w:pPr>
        <w:spacing w:after="0"/>
        <w:ind w:left="0"/>
        <w:jc w:val="both"/>
      </w:pPr>
      <w:r>
        <w:rPr>
          <w:rFonts w:ascii="Times New Roman"/>
          <w:b w:val="false"/>
          <w:i w:val="false"/>
          <w:color w:val="000000"/>
          <w:sz w:val="28"/>
        </w:rPr>
        <w:t xml:space="preserve">
      6-жол ≤ әрбір баған үшін 5-жолдан; </w:t>
      </w:r>
    </w:p>
    <w:p>
      <w:pPr>
        <w:spacing w:after="0"/>
        <w:ind w:left="0"/>
        <w:jc w:val="both"/>
      </w:pPr>
      <w:r>
        <w:rPr>
          <w:rFonts w:ascii="Times New Roman"/>
          <w:b w:val="false"/>
          <w:i w:val="false"/>
          <w:color w:val="000000"/>
          <w:sz w:val="28"/>
        </w:rPr>
        <w:t xml:space="preserve">
      7-жол ≤ әрбір баған үшін 5-жолдан; </w:t>
      </w:r>
    </w:p>
    <w:p>
      <w:pPr>
        <w:spacing w:after="0"/>
        <w:ind w:left="0"/>
        <w:jc w:val="both"/>
      </w:pPr>
      <w:r>
        <w:rPr>
          <w:rFonts w:ascii="Times New Roman"/>
          <w:b w:val="false"/>
          <w:i w:val="false"/>
          <w:color w:val="000000"/>
          <w:sz w:val="28"/>
        </w:rPr>
        <w:t xml:space="preserve">
      5-жол = әрбір баған үшін 8.1-8.11 жолдар қосындысына; </w:t>
      </w:r>
    </w:p>
    <w:p>
      <w:pPr>
        <w:spacing w:after="0"/>
        <w:ind w:left="0"/>
        <w:jc w:val="both"/>
      </w:pPr>
      <w:r>
        <w:rPr>
          <w:rFonts w:ascii="Times New Roman"/>
          <w:b w:val="false"/>
          <w:i w:val="false"/>
          <w:color w:val="000000"/>
          <w:sz w:val="28"/>
        </w:rPr>
        <w:t xml:space="preserve">
      егер әрбір баған үшін 5-жол ≠ 0, онда әрбір баған үшін 9 жол да ≠ 0; </w:t>
      </w:r>
    </w:p>
    <w:p>
      <w:pPr>
        <w:spacing w:after="0"/>
        <w:ind w:left="0"/>
        <w:jc w:val="both"/>
      </w:pPr>
      <w:r>
        <w:rPr>
          <w:rFonts w:ascii="Times New Roman"/>
          <w:b w:val="false"/>
          <w:i w:val="false"/>
          <w:color w:val="000000"/>
          <w:sz w:val="28"/>
        </w:rPr>
        <w:t xml:space="preserve">
      9-жол = 3 және 5жолдар қосындысына= 1 және 2 жолдар қосындысына; </w:t>
      </w:r>
    </w:p>
    <w:p>
      <w:pPr>
        <w:spacing w:after="0"/>
        <w:ind w:left="0"/>
        <w:jc w:val="both"/>
      </w:pPr>
      <w:r>
        <w:rPr>
          <w:rFonts w:ascii="Times New Roman"/>
          <w:b w:val="false"/>
          <w:i w:val="false"/>
          <w:color w:val="000000"/>
          <w:sz w:val="28"/>
        </w:rPr>
        <w:t xml:space="preserve">
      9-жол ≥ әрбір баған үшін 5-жолдан; </w:t>
      </w:r>
    </w:p>
    <w:p>
      <w:pPr>
        <w:spacing w:after="0"/>
        <w:ind w:left="0"/>
        <w:jc w:val="both"/>
      </w:pPr>
      <w:r>
        <w:rPr>
          <w:rFonts w:ascii="Times New Roman"/>
          <w:b w:val="false"/>
          <w:i w:val="false"/>
          <w:color w:val="000000"/>
          <w:sz w:val="28"/>
        </w:rPr>
        <w:t xml:space="preserve">
      10-жол ≤ әрбір баған үшін 5-жолдан; </w:t>
      </w:r>
    </w:p>
    <w:p>
      <w:pPr>
        <w:spacing w:after="0"/>
        <w:ind w:left="0"/>
        <w:jc w:val="both"/>
      </w:pPr>
      <w:r>
        <w:rPr>
          <w:rFonts w:ascii="Times New Roman"/>
          <w:b w:val="false"/>
          <w:i w:val="false"/>
          <w:color w:val="000000"/>
          <w:sz w:val="28"/>
        </w:rPr>
        <w:t xml:space="preserve">
      11-жол ≤ әрбір баған үшін 5-жолдан; </w:t>
      </w:r>
    </w:p>
    <w:p>
      <w:pPr>
        <w:spacing w:after="0"/>
        <w:ind w:left="0"/>
        <w:jc w:val="both"/>
      </w:pPr>
      <w:r>
        <w:rPr>
          <w:rFonts w:ascii="Times New Roman"/>
          <w:b w:val="false"/>
          <w:i w:val="false"/>
          <w:color w:val="000000"/>
          <w:sz w:val="28"/>
        </w:rPr>
        <w:t>
      12-жол ≤ әрбір баған үшін 5-жолдан;</w:t>
      </w:r>
    </w:p>
    <w:p>
      <w:pPr>
        <w:spacing w:after="0"/>
        <w:ind w:left="0"/>
        <w:jc w:val="both"/>
      </w:pPr>
      <w:r>
        <w:rPr>
          <w:rFonts w:ascii="Times New Roman"/>
          <w:b w:val="false"/>
          <w:i w:val="false"/>
          <w:color w:val="000000"/>
          <w:sz w:val="28"/>
        </w:rPr>
        <w:t>
      13-жол ≤ әрбір баған үшін 12-жолдан;</w:t>
      </w:r>
    </w:p>
    <w:p>
      <w:pPr>
        <w:spacing w:after="0"/>
        <w:ind w:left="0"/>
        <w:jc w:val="both"/>
      </w:pPr>
      <w:r>
        <w:rPr>
          <w:rFonts w:ascii="Times New Roman"/>
          <w:b w:val="false"/>
          <w:i w:val="false"/>
          <w:color w:val="000000"/>
          <w:sz w:val="28"/>
        </w:rPr>
        <w:t>
      4-және 8-жолдар енгізілмейді.</w:t>
      </w:r>
    </w:p>
    <w:p>
      <w:pPr>
        <w:spacing w:after="0"/>
        <w:ind w:left="0"/>
        <w:jc w:val="both"/>
      </w:pPr>
      <w:r>
        <w:rPr>
          <w:rFonts w:ascii="Times New Roman"/>
          <w:b w:val="false"/>
          <w:i w:val="false"/>
          <w:color w:val="000000"/>
          <w:sz w:val="28"/>
        </w:rPr>
        <w:t>
      4) 4-бөлім.</w:t>
      </w:r>
    </w:p>
    <w:p>
      <w:pPr>
        <w:spacing w:after="0"/>
        <w:ind w:left="0"/>
        <w:jc w:val="both"/>
      </w:pPr>
      <w:r>
        <w:rPr>
          <w:rFonts w:ascii="Times New Roman"/>
          <w:b w:val="false"/>
          <w:i w:val="false"/>
          <w:color w:val="000000"/>
          <w:sz w:val="28"/>
        </w:rPr>
        <w:t>
      1-жол = 1.1, 1.2, 1.3-жолдар қосындысына;</w:t>
      </w:r>
    </w:p>
    <w:p>
      <w:pPr>
        <w:spacing w:after="0"/>
        <w:ind w:left="0"/>
        <w:jc w:val="both"/>
      </w:pPr>
      <w:r>
        <w:rPr>
          <w:rFonts w:ascii="Times New Roman"/>
          <w:b w:val="false"/>
          <w:i w:val="false"/>
          <w:color w:val="000000"/>
          <w:sz w:val="28"/>
        </w:rPr>
        <w:t>
      2-жол = 2.1, 2.2, 2.3, 2.4, 2.5, 2.6, 2.7, 2.8-жолдар қосындысына;</w:t>
      </w:r>
    </w:p>
    <w:p>
      <w:pPr>
        <w:spacing w:after="0"/>
        <w:ind w:left="0"/>
        <w:jc w:val="both"/>
      </w:pPr>
      <w:r>
        <w:rPr>
          <w:rFonts w:ascii="Times New Roman"/>
          <w:b w:val="false"/>
          <w:i w:val="false"/>
          <w:color w:val="000000"/>
          <w:sz w:val="28"/>
        </w:rPr>
        <w:t xml:space="preserve">
      3-жол = 3.1, 3.2, 3.3, 3.4, 3.5, 3.6, 3.7, 3.8, 3.9, 3.10-жолдар қосындысына. </w:t>
      </w:r>
    </w:p>
    <w:p>
      <w:pPr>
        <w:spacing w:after="0"/>
        <w:ind w:left="0"/>
        <w:jc w:val="both"/>
      </w:pPr>
      <w:r>
        <w:rPr>
          <w:rFonts w:ascii="Times New Roman"/>
          <w:b w:val="false"/>
          <w:i w:val="false"/>
          <w:color w:val="000000"/>
          <w:sz w:val="28"/>
        </w:rPr>
        <w:t xml:space="preserve">
      5) 5-бөлім. </w:t>
      </w:r>
    </w:p>
    <w:p>
      <w:pPr>
        <w:spacing w:after="0"/>
        <w:ind w:left="0"/>
        <w:jc w:val="both"/>
      </w:pPr>
      <w:r>
        <w:rPr>
          <w:rFonts w:ascii="Times New Roman"/>
          <w:b w:val="false"/>
          <w:i w:val="false"/>
          <w:color w:val="000000"/>
          <w:sz w:val="28"/>
        </w:rPr>
        <w:t>
      1, 2-жолдардағы деректер ондық белгісінсіз шаршы метрмен көрсетіледі.</w:t>
      </w:r>
    </w:p>
    <w:p>
      <w:pPr>
        <w:spacing w:after="0"/>
        <w:ind w:left="0"/>
        <w:jc w:val="both"/>
      </w:pPr>
      <w:r>
        <w:rPr>
          <w:rFonts w:ascii="Times New Roman"/>
          <w:b w:val="false"/>
          <w:i w:val="false"/>
          <w:color w:val="000000"/>
          <w:sz w:val="28"/>
        </w:rPr>
        <w:t>
      Егер 2-бөлімнің 2.2.3.2 жолы ≠ 0, онда 5-бөлім = 0</w:t>
      </w:r>
    </w:p>
    <w:p>
      <w:pPr>
        <w:spacing w:after="0"/>
        <w:ind w:left="0"/>
        <w:jc w:val="both"/>
      </w:pPr>
      <w:r>
        <w:rPr>
          <w:rFonts w:ascii="Times New Roman"/>
          <w:b w:val="false"/>
          <w:i w:val="false"/>
          <w:color w:val="000000"/>
          <w:sz w:val="28"/>
        </w:rPr>
        <w:t xml:space="preserve">
      2-жол &lt; 1-жолдан; </w:t>
      </w:r>
    </w:p>
    <w:p>
      <w:pPr>
        <w:spacing w:after="0"/>
        <w:ind w:left="0"/>
        <w:jc w:val="both"/>
      </w:pPr>
      <w:r>
        <w:rPr>
          <w:rFonts w:ascii="Times New Roman"/>
          <w:b w:val="false"/>
          <w:i w:val="false"/>
          <w:color w:val="000000"/>
          <w:sz w:val="28"/>
        </w:rPr>
        <w:t xml:space="preserve">
      5-жол ≤ 4-жолдан; </w:t>
      </w:r>
    </w:p>
    <w:p>
      <w:pPr>
        <w:spacing w:after="0"/>
        <w:ind w:left="0"/>
        <w:jc w:val="both"/>
      </w:pPr>
      <w:r>
        <w:rPr>
          <w:rFonts w:ascii="Times New Roman"/>
          <w:b w:val="false"/>
          <w:i w:val="false"/>
          <w:color w:val="000000"/>
          <w:sz w:val="28"/>
        </w:rPr>
        <w:t xml:space="preserve">
      6-жол &lt; "10"; </w:t>
      </w:r>
    </w:p>
    <w:p>
      <w:pPr>
        <w:spacing w:after="0"/>
        <w:ind w:left="0"/>
        <w:jc w:val="both"/>
      </w:pPr>
      <w:r>
        <w:rPr>
          <w:rFonts w:ascii="Times New Roman"/>
          <w:b w:val="false"/>
          <w:i w:val="false"/>
          <w:color w:val="000000"/>
          <w:sz w:val="28"/>
        </w:rPr>
        <w:t xml:space="preserve">
      7-жол &lt;"10"; </w:t>
      </w:r>
    </w:p>
    <w:p>
      <w:pPr>
        <w:spacing w:after="0"/>
        <w:ind w:left="0"/>
        <w:jc w:val="both"/>
      </w:pPr>
      <w:r>
        <w:rPr>
          <w:rFonts w:ascii="Times New Roman"/>
          <w:b w:val="false"/>
          <w:i w:val="false"/>
          <w:color w:val="000000"/>
          <w:sz w:val="28"/>
        </w:rPr>
        <w:t xml:space="preserve">
      8-жол &lt;"10"; </w:t>
      </w:r>
    </w:p>
    <w:p>
      <w:pPr>
        <w:spacing w:after="0"/>
        <w:ind w:left="0"/>
        <w:jc w:val="both"/>
      </w:pPr>
      <w:r>
        <w:rPr>
          <w:rFonts w:ascii="Times New Roman"/>
          <w:b w:val="false"/>
          <w:i w:val="false"/>
          <w:color w:val="000000"/>
          <w:sz w:val="28"/>
        </w:rPr>
        <w:t xml:space="preserve">
      9-жол &lt;"50"; </w:t>
      </w:r>
    </w:p>
    <w:p>
      <w:pPr>
        <w:spacing w:after="0"/>
        <w:ind w:left="0"/>
        <w:jc w:val="both"/>
      </w:pPr>
      <w:r>
        <w:rPr>
          <w:rFonts w:ascii="Times New Roman"/>
          <w:b w:val="false"/>
          <w:i w:val="false"/>
          <w:color w:val="000000"/>
          <w:sz w:val="28"/>
        </w:rPr>
        <w:t>
      10-жол &lt;"30";</w:t>
      </w:r>
    </w:p>
    <w:p>
      <w:pPr>
        <w:spacing w:after="0"/>
        <w:ind w:left="0"/>
        <w:jc w:val="both"/>
      </w:pPr>
      <w:r>
        <w:rPr>
          <w:rFonts w:ascii="Times New Roman"/>
          <w:b w:val="false"/>
          <w:i w:val="false"/>
          <w:color w:val="000000"/>
          <w:sz w:val="28"/>
        </w:rPr>
        <w:t>
      3-жол &lt; 1-жол.</w:t>
      </w:r>
    </w:p>
    <w:p>
      <w:pPr>
        <w:spacing w:after="0"/>
        <w:ind w:left="0"/>
        <w:jc w:val="both"/>
      </w:pPr>
      <w:r>
        <w:rPr>
          <w:rFonts w:ascii="Times New Roman"/>
          <w:b w:val="false"/>
          <w:i w:val="false"/>
          <w:color w:val="000000"/>
          <w:sz w:val="28"/>
        </w:rPr>
        <w:t xml:space="preserve">
      6) 6-бөлім. </w:t>
      </w:r>
    </w:p>
    <w:p>
      <w:pPr>
        <w:spacing w:after="0"/>
        <w:ind w:left="0"/>
        <w:jc w:val="both"/>
      </w:pPr>
      <w:r>
        <w:rPr>
          <w:rFonts w:ascii="Times New Roman"/>
          <w:b w:val="false"/>
          <w:i w:val="false"/>
          <w:color w:val="000000"/>
          <w:sz w:val="28"/>
        </w:rPr>
        <w:t>
      Егер 2-бөлімнің 2.2.3.2 жолы ≠ 0, онда 6-бөлім = 0</w:t>
      </w:r>
    </w:p>
    <w:p>
      <w:pPr>
        <w:spacing w:after="0"/>
        <w:ind w:left="0"/>
        <w:jc w:val="both"/>
      </w:pPr>
      <w:r>
        <w:rPr>
          <w:rFonts w:ascii="Times New Roman"/>
          <w:b w:val="false"/>
          <w:i w:val="false"/>
          <w:color w:val="000000"/>
          <w:sz w:val="28"/>
        </w:rPr>
        <w:t>
      егер 6.1.2-жол ≠ 0, онда 6.1.3.1, 6.1.3.2, 6.1.3.3, 6.1.3.4, 6.1.4-жолдар = 0;</w:t>
      </w:r>
    </w:p>
    <w:p>
      <w:pPr>
        <w:spacing w:after="0"/>
        <w:ind w:left="0"/>
        <w:jc w:val="both"/>
      </w:pPr>
      <w:r>
        <w:rPr>
          <w:rFonts w:ascii="Times New Roman"/>
          <w:b w:val="false"/>
          <w:i w:val="false"/>
          <w:color w:val="000000"/>
          <w:sz w:val="28"/>
        </w:rPr>
        <w:t xml:space="preserve">
      егер 6.1.3.1-жол ≠ 0, онда 6.1.2, 6.1.3.2, 6.1.3.3, 6.1.3.4, 6.1.4-жолдар = 0; </w:t>
      </w:r>
    </w:p>
    <w:p>
      <w:pPr>
        <w:spacing w:after="0"/>
        <w:ind w:left="0"/>
        <w:jc w:val="both"/>
      </w:pPr>
      <w:r>
        <w:rPr>
          <w:rFonts w:ascii="Times New Roman"/>
          <w:b w:val="false"/>
          <w:i w:val="false"/>
          <w:color w:val="000000"/>
          <w:sz w:val="28"/>
        </w:rPr>
        <w:t xml:space="preserve">
      егер 6.1.3.2-жол ≠ 0, онда 6.1.2, 6.1.3.1, 6.1.3.3, 6.1.3.4, 6.1.4-жолдар = 0; </w:t>
      </w:r>
    </w:p>
    <w:p>
      <w:pPr>
        <w:spacing w:after="0"/>
        <w:ind w:left="0"/>
        <w:jc w:val="both"/>
      </w:pPr>
      <w:r>
        <w:rPr>
          <w:rFonts w:ascii="Times New Roman"/>
          <w:b w:val="false"/>
          <w:i w:val="false"/>
          <w:color w:val="000000"/>
          <w:sz w:val="28"/>
        </w:rPr>
        <w:t xml:space="preserve">
      егер 6.1.3.3-жол ≠ 0, онда 6.1.2, 6.1.3.1, 6.1.3.2, 6.1.3.4, 6.1.4-жолдар = 0; </w:t>
      </w:r>
    </w:p>
    <w:p>
      <w:pPr>
        <w:spacing w:after="0"/>
        <w:ind w:left="0"/>
        <w:jc w:val="both"/>
      </w:pPr>
      <w:r>
        <w:rPr>
          <w:rFonts w:ascii="Times New Roman"/>
          <w:b w:val="false"/>
          <w:i w:val="false"/>
          <w:color w:val="000000"/>
          <w:sz w:val="28"/>
        </w:rPr>
        <w:t xml:space="preserve">
      егер 6.1.3.4-жол ≠ 0, онда 6.1.2, 6.1.3.1, 6.1.3.2, 6.1.3.3, 6.1.4-жолдар = 0; </w:t>
      </w:r>
    </w:p>
    <w:p>
      <w:pPr>
        <w:spacing w:after="0"/>
        <w:ind w:left="0"/>
        <w:jc w:val="both"/>
      </w:pPr>
      <w:r>
        <w:rPr>
          <w:rFonts w:ascii="Times New Roman"/>
          <w:b w:val="false"/>
          <w:i w:val="false"/>
          <w:color w:val="000000"/>
          <w:sz w:val="28"/>
        </w:rPr>
        <w:t xml:space="preserve">
      егер 6.1.4-жол ≠ 0, онда 6.1.2, 6.1.3.1, 6.1.3.2, 6.1.3.3, 6.1.3.4-жолдар = 0; </w:t>
      </w:r>
    </w:p>
    <w:p>
      <w:pPr>
        <w:spacing w:after="0"/>
        <w:ind w:left="0"/>
        <w:jc w:val="both"/>
      </w:pPr>
      <w:r>
        <w:rPr>
          <w:rFonts w:ascii="Times New Roman"/>
          <w:b w:val="false"/>
          <w:i w:val="false"/>
          <w:color w:val="000000"/>
          <w:sz w:val="28"/>
        </w:rPr>
        <w:t>
      егер 6.1.3.1-6.1.3.4 жолдары ≠ 0, онда 6.1.3-жолы ≠ 0;</w:t>
      </w:r>
    </w:p>
    <w:p>
      <w:pPr>
        <w:spacing w:after="0"/>
        <w:ind w:left="0"/>
        <w:jc w:val="both"/>
      </w:pPr>
      <w:r>
        <w:rPr>
          <w:rFonts w:ascii="Times New Roman"/>
          <w:b w:val="false"/>
          <w:i w:val="false"/>
          <w:color w:val="000000"/>
          <w:sz w:val="28"/>
        </w:rPr>
        <w:t>
      егер 6.1.3-жолы ≠ 0, онда 6.1.3.1-6.1.3.4 жолдары ≠ 0.</w:t>
      </w:r>
    </w:p>
    <w:p>
      <w:pPr>
        <w:spacing w:after="0"/>
        <w:ind w:left="0"/>
        <w:jc w:val="both"/>
      </w:pPr>
      <w:r>
        <w:rPr>
          <w:rFonts w:ascii="Times New Roman"/>
          <w:b w:val="false"/>
          <w:i w:val="false"/>
          <w:color w:val="000000"/>
          <w:sz w:val="28"/>
        </w:rPr>
        <w:t>
      1-бағанның 6.2-жолы ≥ 2-бағанның барлық жолдарынан.</w:t>
      </w:r>
    </w:p>
    <w:p>
      <w:pPr>
        <w:spacing w:after="0"/>
        <w:ind w:left="0"/>
        <w:jc w:val="both"/>
      </w:pPr>
      <w:r>
        <w:rPr>
          <w:rFonts w:ascii="Times New Roman"/>
          <w:b w:val="false"/>
          <w:i w:val="false"/>
          <w:color w:val="000000"/>
          <w:sz w:val="28"/>
        </w:rPr>
        <w:t>
      Жауаптың бірнеше нұсқасы таңдалуы мүмкін.</w:t>
      </w:r>
    </w:p>
    <w:p>
      <w:pPr>
        <w:spacing w:after="0"/>
        <w:ind w:left="0"/>
        <w:jc w:val="both"/>
      </w:pPr>
      <w:r>
        <w:rPr>
          <w:rFonts w:ascii="Times New Roman"/>
          <w:b w:val="false"/>
          <w:i w:val="false"/>
          <w:color w:val="000000"/>
          <w:sz w:val="28"/>
        </w:rPr>
        <w:t>
      7) Бөлімдер арасындағы бақылау:</w:t>
      </w:r>
    </w:p>
    <w:p>
      <w:pPr>
        <w:spacing w:after="0"/>
        <w:ind w:left="0"/>
        <w:jc w:val="both"/>
      </w:pPr>
      <w:r>
        <w:rPr>
          <w:rFonts w:ascii="Times New Roman"/>
          <w:b w:val="false"/>
          <w:i w:val="false"/>
          <w:color w:val="000000"/>
          <w:sz w:val="28"/>
        </w:rPr>
        <w:t>
      егер 6-бөлім 6.2.3-жол 1-баған ≠ 0, онда 5-бөлімнің 10-жолы ≠ 0;</w:t>
      </w:r>
    </w:p>
    <w:p>
      <w:pPr>
        <w:spacing w:after="0"/>
        <w:ind w:left="0"/>
        <w:jc w:val="both"/>
      </w:pPr>
      <w:r>
        <w:rPr>
          <w:rFonts w:ascii="Times New Roman"/>
          <w:b w:val="false"/>
          <w:i w:val="false"/>
          <w:color w:val="000000"/>
          <w:sz w:val="28"/>
        </w:rPr>
        <w:t>
      6-бөлімнің 1-бағанының 6.2.1-жолы ≤ 5-бөлімнің 1-бағанының 3-жолынан;</w:t>
      </w:r>
    </w:p>
    <w:p>
      <w:pPr>
        <w:spacing w:after="0"/>
        <w:ind w:left="0"/>
        <w:jc w:val="both"/>
      </w:pPr>
      <w:r>
        <w:rPr>
          <w:rFonts w:ascii="Times New Roman"/>
          <w:b w:val="false"/>
          <w:i w:val="false"/>
          <w:color w:val="000000"/>
          <w:sz w:val="28"/>
        </w:rPr>
        <w:t>
      6-бөлімнің 1-бағанының 6.2.2-жолы ≤ 5-бөлімнің 1-бағанының 3-жолынан;</w:t>
      </w:r>
    </w:p>
    <w:p>
      <w:pPr>
        <w:spacing w:after="0"/>
        <w:ind w:left="0"/>
        <w:jc w:val="both"/>
      </w:pPr>
      <w:r>
        <w:rPr>
          <w:rFonts w:ascii="Times New Roman"/>
          <w:b w:val="false"/>
          <w:i w:val="false"/>
          <w:color w:val="000000"/>
          <w:sz w:val="28"/>
        </w:rPr>
        <w:t>
      6-бөлімнің 1-бағанының 6.2.3-жолы ≤ 5-бөлімнің 1-бағанының 3-жолынан;</w:t>
      </w:r>
    </w:p>
    <w:p>
      <w:pPr>
        <w:spacing w:after="0"/>
        <w:ind w:left="0"/>
        <w:jc w:val="both"/>
      </w:pPr>
      <w:r>
        <w:rPr>
          <w:rFonts w:ascii="Times New Roman"/>
          <w:b w:val="false"/>
          <w:i w:val="false"/>
          <w:color w:val="000000"/>
          <w:sz w:val="28"/>
        </w:rPr>
        <w:t>
      3-бөлім 1-баған 6-жол = 3.1-бөлім 1-баған 5-жол;</w:t>
      </w:r>
    </w:p>
    <w:p>
      <w:pPr>
        <w:spacing w:after="0"/>
        <w:ind w:left="0"/>
        <w:jc w:val="both"/>
      </w:pPr>
      <w:r>
        <w:rPr>
          <w:rFonts w:ascii="Times New Roman"/>
          <w:b w:val="false"/>
          <w:i w:val="false"/>
          <w:color w:val="000000"/>
          <w:sz w:val="28"/>
        </w:rPr>
        <w:t>
      3-бөлім 1-баған 6.1-жол ≥ 3.1-бөлім 3-баған 5-жол + 3.1-бөлім 11-баған 5-жол;</w:t>
      </w:r>
    </w:p>
    <w:p>
      <w:pPr>
        <w:spacing w:after="0"/>
        <w:ind w:left="0"/>
        <w:jc w:val="both"/>
      </w:pPr>
      <w:r>
        <w:rPr>
          <w:rFonts w:ascii="Times New Roman"/>
          <w:b w:val="false"/>
          <w:i w:val="false"/>
          <w:color w:val="000000"/>
          <w:sz w:val="28"/>
        </w:rPr>
        <w:t>
      3-бөлім 1-баған 6.2-жол ≥ 3.1-бөлім 4-баған 5-жол + 3.1-бөлім 12-баған 5-жол;</w:t>
      </w:r>
    </w:p>
    <w:p>
      <w:pPr>
        <w:spacing w:after="0"/>
        <w:ind w:left="0"/>
        <w:jc w:val="both"/>
      </w:pPr>
      <w:r>
        <w:rPr>
          <w:rFonts w:ascii="Times New Roman"/>
          <w:b w:val="false"/>
          <w:i w:val="false"/>
          <w:color w:val="000000"/>
          <w:sz w:val="28"/>
        </w:rPr>
        <w:t>
      3-бөлім 1-баған 6.3-жол ≥ 3.1-бөлім 5-баған 5-жол + 3.1-бөлім 13-баған 5-жол;</w:t>
      </w:r>
    </w:p>
    <w:p>
      <w:pPr>
        <w:spacing w:after="0"/>
        <w:ind w:left="0"/>
        <w:jc w:val="both"/>
      </w:pPr>
      <w:r>
        <w:rPr>
          <w:rFonts w:ascii="Times New Roman"/>
          <w:b w:val="false"/>
          <w:i w:val="false"/>
          <w:color w:val="000000"/>
          <w:sz w:val="28"/>
        </w:rPr>
        <w:t>
      3-бөлім 1-баған 6.4-жол ≥ 3.1-бөлім 6-баған 5-жол + 3.1-бөлім 14-баған 5-жол;</w:t>
      </w:r>
    </w:p>
    <w:p>
      <w:pPr>
        <w:spacing w:after="0"/>
        <w:ind w:left="0"/>
        <w:jc w:val="both"/>
      </w:pPr>
      <w:r>
        <w:rPr>
          <w:rFonts w:ascii="Times New Roman"/>
          <w:b w:val="false"/>
          <w:i w:val="false"/>
          <w:color w:val="000000"/>
          <w:sz w:val="28"/>
        </w:rPr>
        <w:t>
      3-бөлім 1-баған 6.5-жол ≥ 3.1-бөлім 7-баған 5-жол + 3.1-бөлім 15-баған 5-жол;</w:t>
      </w:r>
    </w:p>
    <w:p>
      <w:pPr>
        <w:spacing w:after="0"/>
        <w:ind w:left="0"/>
        <w:jc w:val="both"/>
      </w:pPr>
      <w:r>
        <w:rPr>
          <w:rFonts w:ascii="Times New Roman"/>
          <w:b w:val="false"/>
          <w:i w:val="false"/>
          <w:color w:val="000000"/>
          <w:sz w:val="28"/>
        </w:rPr>
        <w:t>
      3-бөлім 1-баған 6.6-жол ≥ 3.1-бөлім 8-баған 5-жол + 3.1-бөлім 16-баған 5-жол;</w:t>
      </w:r>
    </w:p>
    <w:p>
      <w:pPr>
        <w:spacing w:after="0"/>
        <w:ind w:left="0"/>
        <w:jc w:val="both"/>
      </w:pPr>
      <w:r>
        <w:rPr>
          <w:rFonts w:ascii="Times New Roman"/>
          <w:b w:val="false"/>
          <w:i w:val="false"/>
          <w:color w:val="000000"/>
          <w:sz w:val="28"/>
        </w:rPr>
        <w:t>
      3-бөлім 1-баған 6.7-жол ≥ 3.1-бөлім 9-баған 5-жол + 3.1-бөлім 17-баған 5-жол;</w:t>
      </w:r>
    </w:p>
    <w:p>
      <w:pPr>
        <w:spacing w:after="0"/>
        <w:ind w:left="0"/>
        <w:jc w:val="both"/>
      </w:pPr>
      <w:r>
        <w:rPr>
          <w:rFonts w:ascii="Times New Roman"/>
          <w:b w:val="false"/>
          <w:i w:val="false"/>
          <w:color w:val="000000"/>
          <w:sz w:val="28"/>
        </w:rPr>
        <w:t xml:space="preserve">
      егер 3-бөлім 1-баған 5-жол = 0, онда 4-бөлім = 0, 5-бөлім = 0, 6-бөлім = 0; </w:t>
      </w:r>
    </w:p>
    <w:p>
      <w:pPr>
        <w:spacing w:after="0"/>
        <w:ind w:left="0"/>
        <w:jc w:val="both"/>
      </w:pPr>
      <w:r>
        <w:rPr>
          <w:rFonts w:ascii="Times New Roman"/>
          <w:b w:val="false"/>
          <w:i w:val="false"/>
          <w:color w:val="000000"/>
          <w:sz w:val="28"/>
        </w:rPr>
        <w:t xml:space="preserve">
      3-бөлім 1-баған 12-жол ≥ 3.1-бөлім 1-баған 11-жол. </w:t>
      </w:r>
    </w:p>
    <w:p>
      <w:pPr>
        <w:spacing w:after="0"/>
        <w:ind w:left="0"/>
        <w:jc w:val="both"/>
      </w:pPr>
      <w:r>
        <w:rPr>
          <w:rFonts w:ascii="Times New Roman"/>
          <w:b w:val="false"/>
          <w:i w:val="false"/>
          <w:color w:val="000000"/>
          <w:sz w:val="28"/>
        </w:rPr>
        <w:t>
      3-бөлім 1-баған 1-жол ≥ 3.1-бөлім 1-баған 1-жол;</w:t>
      </w:r>
    </w:p>
    <w:p>
      <w:pPr>
        <w:spacing w:after="0"/>
        <w:ind w:left="0"/>
        <w:jc w:val="both"/>
      </w:pPr>
      <w:r>
        <w:rPr>
          <w:rFonts w:ascii="Times New Roman"/>
          <w:b w:val="false"/>
          <w:i w:val="false"/>
          <w:color w:val="000000"/>
          <w:sz w:val="28"/>
        </w:rPr>
        <w:t>
      3-бөлім 1-баған 1.1-жол ≥ 3.1-бөлім 1-баған 1.1-жол;</w:t>
      </w:r>
    </w:p>
    <w:p>
      <w:pPr>
        <w:spacing w:after="0"/>
        <w:ind w:left="0"/>
        <w:jc w:val="both"/>
      </w:pPr>
      <w:r>
        <w:rPr>
          <w:rFonts w:ascii="Times New Roman"/>
          <w:b w:val="false"/>
          <w:i w:val="false"/>
          <w:color w:val="000000"/>
          <w:sz w:val="28"/>
        </w:rPr>
        <w:t>
      3-бөлім 1-баған 2-жол ≥ 3.1-бөлім 1-баған 2-жол;</w:t>
      </w:r>
    </w:p>
    <w:p>
      <w:pPr>
        <w:spacing w:after="0"/>
        <w:ind w:left="0"/>
        <w:jc w:val="both"/>
      </w:pPr>
      <w:r>
        <w:rPr>
          <w:rFonts w:ascii="Times New Roman"/>
          <w:b w:val="false"/>
          <w:i w:val="false"/>
          <w:color w:val="000000"/>
          <w:sz w:val="28"/>
        </w:rPr>
        <w:t>
      3-бөлім 1-баған 2.1-жол ≥ 3.1-бөлім 1-баған 2.1-жол;</w:t>
      </w:r>
    </w:p>
    <w:p>
      <w:pPr>
        <w:spacing w:after="0"/>
        <w:ind w:left="0"/>
        <w:jc w:val="both"/>
      </w:pPr>
      <w:r>
        <w:rPr>
          <w:rFonts w:ascii="Times New Roman"/>
          <w:b w:val="false"/>
          <w:i w:val="false"/>
          <w:color w:val="000000"/>
          <w:sz w:val="28"/>
        </w:rPr>
        <w:t>
      3-бөлім 1-баған 3-жол ≥ 3.1-бөлім 1-баған 3-жол;</w:t>
      </w:r>
    </w:p>
    <w:p>
      <w:pPr>
        <w:spacing w:after="0"/>
        <w:ind w:left="0"/>
        <w:jc w:val="both"/>
      </w:pPr>
      <w:r>
        <w:rPr>
          <w:rFonts w:ascii="Times New Roman"/>
          <w:b w:val="false"/>
          <w:i w:val="false"/>
          <w:color w:val="000000"/>
          <w:sz w:val="28"/>
        </w:rPr>
        <w:t>
      3-бөлім 1-баған 3.1-жол ≥ 3.1-бөлім 1-баған 3.1-жол;</w:t>
      </w:r>
    </w:p>
    <w:p>
      <w:pPr>
        <w:spacing w:after="0"/>
        <w:ind w:left="0"/>
        <w:jc w:val="both"/>
      </w:pPr>
      <w:r>
        <w:rPr>
          <w:rFonts w:ascii="Times New Roman"/>
          <w:b w:val="false"/>
          <w:i w:val="false"/>
          <w:color w:val="000000"/>
          <w:sz w:val="28"/>
        </w:rPr>
        <w:t>
      3-бөлім 1-баған 4.1-жол ≥ 3.1-бөлім 1-баған 4.1-жол;</w:t>
      </w:r>
    </w:p>
    <w:p>
      <w:pPr>
        <w:spacing w:after="0"/>
        <w:ind w:left="0"/>
        <w:jc w:val="both"/>
      </w:pPr>
      <w:r>
        <w:rPr>
          <w:rFonts w:ascii="Times New Roman"/>
          <w:b w:val="false"/>
          <w:i w:val="false"/>
          <w:color w:val="000000"/>
          <w:sz w:val="28"/>
        </w:rPr>
        <w:t>
      3-бөлім 1-баған 4.2-жол ≥ 3.1-бөлім 1-баған 4.2-жол;</w:t>
      </w:r>
    </w:p>
    <w:p>
      <w:pPr>
        <w:spacing w:after="0"/>
        <w:ind w:left="0"/>
        <w:jc w:val="both"/>
      </w:pPr>
      <w:r>
        <w:rPr>
          <w:rFonts w:ascii="Times New Roman"/>
          <w:b w:val="false"/>
          <w:i w:val="false"/>
          <w:color w:val="000000"/>
          <w:sz w:val="28"/>
        </w:rPr>
        <w:t>
      3-бөлім 1-баған 4.3-жол ≥ 3.1-бөлім 1-баған 4.3-жол;</w:t>
      </w:r>
    </w:p>
    <w:p>
      <w:pPr>
        <w:spacing w:after="0"/>
        <w:ind w:left="0"/>
        <w:jc w:val="both"/>
      </w:pPr>
      <w:r>
        <w:rPr>
          <w:rFonts w:ascii="Times New Roman"/>
          <w:b w:val="false"/>
          <w:i w:val="false"/>
          <w:color w:val="000000"/>
          <w:sz w:val="28"/>
        </w:rPr>
        <w:t>
      3-бөлім 1-баған 5-жол ≥ 3.1-бөлім 1-баған 5-жол;</w:t>
      </w:r>
    </w:p>
    <w:p>
      <w:pPr>
        <w:spacing w:after="0"/>
        <w:ind w:left="0"/>
        <w:jc w:val="both"/>
      </w:pPr>
      <w:r>
        <w:rPr>
          <w:rFonts w:ascii="Times New Roman"/>
          <w:b w:val="false"/>
          <w:i w:val="false"/>
          <w:color w:val="000000"/>
          <w:sz w:val="28"/>
        </w:rPr>
        <w:t>
      3-бөлім 1-баған 5.1-жол ≥ 3.1-бөлім 1-баған 5.1-жол;</w:t>
      </w:r>
    </w:p>
    <w:p>
      <w:pPr>
        <w:spacing w:after="0"/>
        <w:ind w:left="0"/>
        <w:jc w:val="both"/>
      </w:pPr>
      <w:r>
        <w:rPr>
          <w:rFonts w:ascii="Times New Roman"/>
          <w:b w:val="false"/>
          <w:i w:val="false"/>
          <w:color w:val="000000"/>
          <w:sz w:val="28"/>
        </w:rPr>
        <w:t>
      3-бөлім 1-баған 5-жол ≤ 5-бөлім 1-баған 5-жол;</w:t>
      </w:r>
    </w:p>
    <w:p>
      <w:pPr>
        <w:spacing w:after="0"/>
        <w:ind w:left="0"/>
        <w:jc w:val="both"/>
      </w:pPr>
      <w:r>
        <w:rPr>
          <w:rFonts w:ascii="Times New Roman"/>
          <w:b w:val="false"/>
          <w:i w:val="false"/>
          <w:color w:val="000000"/>
          <w:sz w:val="28"/>
        </w:rPr>
        <w:t>
      3-бөлім 1-баған 9.1-жол ≥ 3.1-бөлім 1-баған 8.1-жол;</w:t>
      </w:r>
    </w:p>
    <w:p>
      <w:pPr>
        <w:spacing w:after="0"/>
        <w:ind w:left="0"/>
        <w:jc w:val="both"/>
      </w:pPr>
      <w:r>
        <w:rPr>
          <w:rFonts w:ascii="Times New Roman"/>
          <w:b w:val="false"/>
          <w:i w:val="false"/>
          <w:color w:val="000000"/>
          <w:sz w:val="28"/>
        </w:rPr>
        <w:t>
      3-бөлім 1-баған 9.2-жол ≥ 3.1-бөлім 1-баған 8.2-жол;</w:t>
      </w:r>
    </w:p>
    <w:p>
      <w:pPr>
        <w:spacing w:after="0"/>
        <w:ind w:left="0"/>
        <w:jc w:val="both"/>
      </w:pPr>
      <w:r>
        <w:rPr>
          <w:rFonts w:ascii="Times New Roman"/>
          <w:b w:val="false"/>
          <w:i w:val="false"/>
          <w:color w:val="000000"/>
          <w:sz w:val="28"/>
        </w:rPr>
        <w:t>
      3-бөлім 1-баған 9.3-жол ≥ 3.1-бөлім 1-баған 8.3-жол;</w:t>
      </w:r>
    </w:p>
    <w:p>
      <w:pPr>
        <w:spacing w:after="0"/>
        <w:ind w:left="0"/>
        <w:jc w:val="both"/>
      </w:pPr>
      <w:r>
        <w:rPr>
          <w:rFonts w:ascii="Times New Roman"/>
          <w:b w:val="false"/>
          <w:i w:val="false"/>
          <w:color w:val="000000"/>
          <w:sz w:val="28"/>
        </w:rPr>
        <w:t>
      3-бөлім 1-баған 9.4-жол ≥ 3.1-бөлім 1-баған 8.4-жол;</w:t>
      </w:r>
    </w:p>
    <w:p>
      <w:pPr>
        <w:spacing w:after="0"/>
        <w:ind w:left="0"/>
        <w:jc w:val="both"/>
      </w:pPr>
      <w:r>
        <w:rPr>
          <w:rFonts w:ascii="Times New Roman"/>
          <w:b w:val="false"/>
          <w:i w:val="false"/>
          <w:color w:val="000000"/>
          <w:sz w:val="28"/>
        </w:rPr>
        <w:t>
      3-бөлім 1-баған 9.5-жол ≥ 3.1-бөлім 1-баған 8.5-жол;</w:t>
      </w:r>
    </w:p>
    <w:p>
      <w:pPr>
        <w:spacing w:after="0"/>
        <w:ind w:left="0"/>
        <w:jc w:val="both"/>
      </w:pPr>
      <w:r>
        <w:rPr>
          <w:rFonts w:ascii="Times New Roman"/>
          <w:b w:val="false"/>
          <w:i w:val="false"/>
          <w:color w:val="000000"/>
          <w:sz w:val="28"/>
        </w:rPr>
        <w:t>
      3-бөлім 1-баған 9.6-жол ≥ 3.1-бөлім 1-баған 8.6-жол;</w:t>
      </w:r>
    </w:p>
    <w:p>
      <w:pPr>
        <w:spacing w:after="0"/>
        <w:ind w:left="0"/>
        <w:jc w:val="both"/>
      </w:pPr>
      <w:r>
        <w:rPr>
          <w:rFonts w:ascii="Times New Roman"/>
          <w:b w:val="false"/>
          <w:i w:val="false"/>
          <w:color w:val="000000"/>
          <w:sz w:val="28"/>
        </w:rPr>
        <w:t>
      3-бөлім 1-баған 9.7-жол ≥ 3.1-бөлім 1-баған 8.7-жол;</w:t>
      </w:r>
    </w:p>
    <w:p>
      <w:pPr>
        <w:spacing w:after="0"/>
        <w:ind w:left="0"/>
        <w:jc w:val="both"/>
      </w:pPr>
      <w:r>
        <w:rPr>
          <w:rFonts w:ascii="Times New Roman"/>
          <w:b w:val="false"/>
          <w:i w:val="false"/>
          <w:color w:val="000000"/>
          <w:sz w:val="28"/>
        </w:rPr>
        <w:t>
      3-бөлім 1-баған 9.8-жол ≥ 3.1-бөлім 1-баған 8.8-жол;</w:t>
      </w:r>
    </w:p>
    <w:p>
      <w:pPr>
        <w:spacing w:after="0"/>
        <w:ind w:left="0"/>
        <w:jc w:val="both"/>
      </w:pPr>
      <w:r>
        <w:rPr>
          <w:rFonts w:ascii="Times New Roman"/>
          <w:b w:val="false"/>
          <w:i w:val="false"/>
          <w:color w:val="000000"/>
          <w:sz w:val="28"/>
        </w:rPr>
        <w:t>
      3-бөлім 1-баған 9.9-жол ≥ 3.1-бөлім 1-баған 8.9-жол;</w:t>
      </w:r>
    </w:p>
    <w:p>
      <w:pPr>
        <w:spacing w:after="0"/>
        <w:ind w:left="0"/>
        <w:jc w:val="both"/>
      </w:pPr>
      <w:r>
        <w:rPr>
          <w:rFonts w:ascii="Times New Roman"/>
          <w:b w:val="false"/>
          <w:i w:val="false"/>
          <w:color w:val="000000"/>
          <w:sz w:val="28"/>
        </w:rPr>
        <w:t>
      3-бөлім 1-баған 9.10-жол ≥ 3.1-бөлім 1-баған 8.10-жол;</w:t>
      </w:r>
    </w:p>
    <w:p>
      <w:pPr>
        <w:spacing w:after="0"/>
        <w:ind w:left="0"/>
        <w:jc w:val="both"/>
      </w:pPr>
      <w:r>
        <w:rPr>
          <w:rFonts w:ascii="Times New Roman"/>
          <w:b w:val="false"/>
          <w:i w:val="false"/>
          <w:color w:val="000000"/>
          <w:sz w:val="28"/>
        </w:rPr>
        <w:t>
      3-бөлім 1-баған 9.11-жол ≥ 3.1-бөлім 1-баған 8.11-жол;</w:t>
      </w:r>
    </w:p>
    <w:p>
      <w:pPr>
        <w:spacing w:after="0"/>
        <w:ind w:left="0"/>
        <w:jc w:val="both"/>
      </w:pPr>
      <w:r>
        <w:rPr>
          <w:rFonts w:ascii="Times New Roman"/>
          <w:b w:val="false"/>
          <w:i w:val="false"/>
          <w:color w:val="000000"/>
          <w:sz w:val="28"/>
        </w:rPr>
        <w:t>
      8) Өткен жылмен бақылау:</w:t>
      </w:r>
    </w:p>
    <w:p>
      <w:pPr>
        <w:spacing w:after="0"/>
        <w:ind w:left="0"/>
        <w:jc w:val="both"/>
      </w:pPr>
      <w:r>
        <w:rPr>
          <w:rFonts w:ascii="Times New Roman"/>
          <w:b w:val="false"/>
          <w:i w:val="false"/>
          <w:color w:val="000000"/>
          <w:sz w:val="28"/>
        </w:rPr>
        <w:t>
      есепті жылдың 3-бөлімінің 1-жолы = тиісті бағандар бойынша өткен жылдың 3-бөлімінің 5-жолына;</w:t>
      </w:r>
    </w:p>
    <w:p>
      <w:pPr>
        <w:spacing w:after="0"/>
        <w:ind w:left="0"/>
        <w:jc w:val="both"/>
      </w:pPr>
      <w:r>
        <w:rPr>
          <w:rFonts w:ascii="Times New Roman"/>
          <w:b w:val="false"/>
          <w:i w:val="false"/>
          <w:color w:val="000000"/>
          <w:sz w:val="28"/>
        </w:rPr>
        <w:t>
      есепті жылдың 3-бөлімінің 1.1-жолы = тиісті бағандар бойынша өткен жылдың 3-бөлімінің 5.1-жолына;</w:t>
      </w:r>
    </w:p>
    <w:p>
      <w:pPr>
        <w:spacing w:after="0"/>
        <w:ind w:left="0"/>
        <w:jc w:val="both"/>
      </w:pPr>
      <w:r>
        <w:rPr>
          <w:rFonts w:ascii="Times New Roman"/>
          <w:b w:val="false"/>
          <w:i w:val="false"/>
          <w:color w:val="000000"/>
          <w:sz w:val="28"/>
        </w:rPr>
        <w:t>
      есепті жылдың 3.1-бөлімінің 1-жолы = тиісті бағандар бойынша өткен жылдың 3.1-бөлімінің 5-жолына;</w:t>
      </w:r>
    </w:p>
    <w:p>
      <w:pPr>
        <w:spacing w:after="0"/>
        <w:ind w:left="0"/>
        <w:jc w:val="both"/>
      </w:pPr>
      <w:r>
        <w:rPr>
          <w:rFonts w:ascii="Times New Roman"/>
          <w:b w:val="false"/>
          <w:i w:val="false"/>
          <w:color w:val="000000"/>
          <w:sz w:val="28"/>
        </w:rPr>
        <w:t>
      есепті жылдың 3.1-бөлімінің 1.1-жолы = тиісті бағандар бойынша өткен жылдың 3.1-бөлімінің 5.1-жолына.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Стратегиялық жоспарлау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реформалар агенттігінің Ұлттық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статистика бюросының 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18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34 Бұйрыққа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13-қосымша</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781300" cy="175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2781300" cy="1752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статистика органдары құпиялылығына кепілдік береді</w:t>
            </w:r>
          </w:p>
          <w:p>
            <w:pPr>
              <w:spacing w:after="20"/>
              <w:ind w:left="20"/>
              <w:jc w:val="both"/>
            </w:pPr>
            <w:r>
              <w:rPr>
                <w:rFonts w:ascii="Times New Roman"/>
                <w:b w:val="false"/>
                <w:i w:val="false"/>
                <w:color w:val="000000"/>
                <w:sz w:val="20"/>
              </w:rPr>
              <w:t>
Конфиденциальность гарантируется органами государственной статистики</w:t>
            </w:r>
          </w:p>
          <w:p>
            <w:pPr>
              <w:spacing w:after="20"/>
              <w:ind w:left="20"/>
              <w:jc w:val="both"/>
            </w:pPr>
            <w:r>
              <w:rPr>
                <w:rFonts w:ascii="Times New Roman"/>
                <w:b w:val="false"/>
                <w:i w:val="false"/>
                <w:color w:val="000000"/>
                <w:sz w:val="20"/>
              </w:rPr>
              <w:t>
Жалпымемлекеттік статистикалық байқаудың статистикалық нысаны</w:t>
            </w:r>
          </w:p>
          <w:p>
            <w:pPr>
              <w:spacing w:after="20"/>
              <w:ind w:left="20"/>
              <w:jc w:val="both"/>
            </w:pPr>
            <w:r>
              <w:rPr>
                <w:rFonts w:ascii="Times New Roman"/>
                <w:b w:val="false"/>
                <w:i w:val="false"/>
                <w:color w:val="000000"/>
                <w:sz w:val="20"/>
              </w:rPr>
              <w:t>
Статистическая форма общегосударственного статистического наблюдения</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Еңбек қызметімен байланысты жарақаттану және кәсіптік аурулар туралы есеп</w:t>
      </w:r>
    </w:p>
    <w:p>
      <w:pPr>
        <w:spacing w:after="0"/>
        <w:ind w:left="0"/>
        <w:jc w:val="both"/>
      </w:pPr>
      <w:r>
        <w:rPr>
          <w:rFonts w:ascii="Times New Roman"/>
          <w:b w:val="false"/>
          <w:i w:val="false"/>
          <w:color w:val="000000"/>
          <w:sz w:val="28"/>
        </w:rPr>
        <w:t>
      Отчет о травматизме, связанном с трудовой деятельностью, и профессиональных заболеваниях</w:t>
      </w:r>
    </w:p>
    <w:tbl>
      <w:tblPr>
        <w:tblW w:w="0" w:type="auto"/>
        <w:tblCellSpacing w:w="0" w:type="auto"/>
        <w:tblBorders>
          <w:top w:val="none"/>
          <w:left w:val="none"/>
          <w:bottom w:val="none"/>
          <w:right w:val="none"/>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
Индекс</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7-ТПЗ</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p>
            <w:pPr>
              <w:spacing w:after="20"/>
              <w:ind w:left="20"/>
              <w:jc w:val="both"/>
            </w:pPr>
            <w:r>
              <w:rPr>
                <w:rFonts w:ascii="Times New Roman"/>
                <w:b w:val="false"/>
                <w:i w:val="false"/>
                <w:color w:val="000000"/>
                <w:sz w:val="20"/>
              </w:rPr>
              <w:t>
годовая</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p>
            <w:pPr>
              <w:spacing w:after="20"/>
              <w:ind w:left="20"/>
              <w:jc w:val="both"/>
            </w:pPr>
            <w:r>
              <w:rPr>
                <w:rFonts w:ascii="Times New Roman"/>
                <w:b w:val="false"/>
                <w:i w:val="false"/>
                <w:color w:val="000000"/>
                <w:sz w:val="20"/>
              </w:rPr>
              <w:t>
отчетный период</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955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2095500" cy="685800"/>
                          </a:xfrm>
                          <a:prstGeom prst="rect">
                            <a:avLst/>
                          </a:prstGeom>
                        </pic:spPr>
                      </pic:pic>
                    </a:graphicData>
                  </a:graphic>
                </wp:inline>
              </w:drawing>
            </w:r>
          </w:p>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
год</w:t>
            </w:r>
          </w:p>
        </w:tc>
      </w:tr>
    </w:tbl>
    <w:p>
      <w:pPr>
        <w:spacing w:after="0"/>
        <w:ind w:left="0"/>
        <w:jc w:val="both"/>
      </w:pPr>
      <w:r>
        <w:rPr>
          <w:rFonts w:ascii="Times New Roman"/>
          <w:b w:val="false"/>
          <w:i w:val="false"/>
          <w:color w:val="000000"/>
          <w:sz w:val="28"/>
        </w:rPr>
        <w:t>
      Заңнамада белгіленген тәртіпке сәйкес атына жазатайым оқиға тіркелген заңды тұлғалар және (немесе) олардың құрылымдық және оқшауланған бөлімшелері ұсынады</w:t>
      </w:r>
    </w:p>
    <w:p>
      <w:pPr>
        <w:spacing w:after="0"/>
        <w:ind w:left="0"/>
        <w:jc w:val="both"/>
      </w:pPr>
      <w:r>
        <w:rPr>
          <w:rFonts w:ascii="Times New Roman"/>
          <w:b w:val="false"/>
          <w:i w:val="false"/>
          <w:color w:val="000000"/>
          <w:sz w:val="28"/>
        </w:rPr>
        <w:t>
      Представляют юридические лица и (или) их структурные и обособленные подразделения, на которых был зарегистрирован несчастный случай в соответствии с порядком, установленным законодательством</w:t>
      </w:r>
    </w:p>
    <w:p>
      <w:pPr>
        <w:spacing w:after="0"/>
        <w:ind w:left="0"/>
        <w:jc w:val="both"/>
      </w:pPr>
      <w:r>
        <w:rPr>
          <w:rFonts w:ascii="Times New Roman"/>
          <w:b w:val="false"/>
          <w:i w:val="false"/>
          <w:color w:val="000000"/>
          <w:sz w:val="28"/>
        </w:rPr>
        <w:t>
      Ұсыну мерзімі – есепті кезеңнен кейінгі 25 ақпанға (қоса алғанда) дейін</w:t>
      </w:r>
    </w:p>
    <w:p>
      <w:pPr>
        <w:spacing w:after="0"/>
        <w:ind w:left="0"/>
        <w:jc w:val="both"/>
      </w:pPr>
      <w:r>
        <w:rPr>
          <w:rFonts w:ascii="Times New Roman"/>
          <w:b w:val="false"/>
          <w:i w:val="false"/>
          <w:color w:val="000000"/>
          <w:sz w:val="28"/>
        </w:rPr>
        <w:t>
      Срок представления – до 25 февраля (включительно) после отчетного периода</w:t>
      </w:r>
    </w:p>
    <w:tbl>
      <w:tblPr>
        <w:tblW w:w="0" w:type="auto"/>
        <w:tblCellSpacing w:w="0" w:type="auto"/>
        <w:tblBorders>
          <w:top w:val="none"/>
          <w:left w:val="none"/>
          <w:bottom w:val="none"/>
          <w:right w:val="none"/>
          <w:insideH w:val="none"/>
          <w:insideV w:val="none"/>
        </w:tblBorders>
        <w:tblLayout w:type="fixed"/>
      </w:tblPr>
      <w:tblGrid>
        <w:gridCol w:w="2460"/>
        <w:gridCol w:w="2460"/>
        <w:gridCol w:w="2460"/>
        <w:gridCol w:w="2460"/>
        <w:gridCol w:w="2460"/>
      </w:tblGrid>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
код БИН</w:t>
            </w:r>
          </w:p>
        </w:tc>
        <w:tc>
          <w:tcPr>
            <w:tcW w:w="0" w:type="auto"/>
            <w:gridSpan w:val="4"/>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213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5321300" cy="6604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Занды тұлғаның деректемелері</w:t>
            </w:r>
          </w:p>
          <w:p>
            <w:pPr>
              <w:spacing w:after="20"/>
              <w:ind w:left="20"/>
              <w:jc w:val="both"/>
            </w:pPr>
            <w:r>
              <w:rPr>
                <w:rFonts w:ascii="Times New Roman"/>
                <w:b w:val="false"/>
                <w:i w:val="false"/>
                <w:color w:val="000000"/>
                <w:sz w:val="20"/>
              </w:rPr>
              <w:t>
Реквизиты юридического лица</w:t>
            </w:r>
          </w:p>
          <w:p>
            <w:pPr>
              <w:spacing w:after="20"/>
              <w:ind w:left="20"/>
              <w:jc w:val="both"/>
            </w:pPr>
            <w:r>
              <w:rPr>
                <w:rFonts w:ascii="Times New Roman"/>
                <w:b w:val="false"/>
                <w:i w:val="false"/>
                <w:color w:val="000000"/>
                <w:sz w:val="20"/>
              </w:rPr>
              <w:t>
1.1 Заңды тұлғаның (бөлімшенің) нақты орналасқан орнын көрсетіңіз (оның тіркелген жеріне қарамастан) - облыс, қала, аудан, елді мекен</w:t>
            </w:r>
          </w:p>
          <w:p>
            <w:pPr>
              <w:spacing w:after="20"/>
              <w:ind w:left="20"/>
              <w:jc w:val="both"/>
            </w:pPr>
            <w:r>
              <w:rPr>
                <w:rFonts w:ascii="Times New Roman"/>
                <w:b w:val="false"/>
                <w:i w:val="false"/>
                <w:color w:val="000000"/>
                <w:sz w:val="20"/>
              </w:rPr>
              <w:t>
Укажите фактическое место расположения юридического лица (подразделения) (независимо от места его регистрации) – область, город, район, населенный пункт</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Əкімшілік-аумақтық объектілер жіктеуішіне сәйкес аумақ коды (ƏАОЖ) (статистикалық нысанды қағаз жеткізгіште ұсынған кезде аумақтық статистика органының тиісті қызметкерлері толтырады)</w:t>
            </w:r>
          </w:p>
          <w:p>
            <w:pPr>
              <w:spacing w:after="20"/>
              <w:ind w:left="20"/>
              <w:jc w:val="both"/>
            </w:pPr>
            <w:r>
              <w:rPr>
                <w:rFonts w:ascii="Times New Roman"/>
                <w:b w:val="false"/>
                <w:i w:val="false"/>
                <w:color w:val="000000"/>
                <w:sz w:val="20"/>
              </w:rPr>
              <w:t>
Код территории согласно Классификатору административно-территориальных объектов (КАТО) (заполняется соответсвующим работником территориального органа статистики при представлении респондентом на бумажном носителе)</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025900" cy="154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4025900" cy="1549400"/>
                          </a:xfrm>
                          <a:prstGeom prst="rect">
                            <a:avLst/>
                          </a:prstGeom>
                        </pic:spPr>
                      </pic:pic>
                    </a:graphicData>
                  </a:graphic>
                </wp:inline>
              </w:drawing>
            </w:r>
          </w:p>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Респонденттің (бөлімшенің) экономикалық қызметінің нақты жүзеге асырылатын негізгі түрлерінің коды мен атауын Экономикалық қызмет түрлерінің жалпыжіктеуішіне (ЭҚЖЖ) сәйкес көрсетіңіз</w:t>
            </w:r>
          </w:p>
          <w:p>
            <w:pPr>
              <w:spacing w:after="20"/>
              <w:ind w:left="20"/>
              <w:jc w:val="both"/>
            </w:pPr>
            <w:r>
              <w:rPr>
                <w:rFonts w:ascii="Times New Roman"/>
                <w:b w:val="false"/>
                <w:i w:val="false"/>
                <w:color w:val="000000"/>
                <w:sz w:val="20"/>
              </w:rPr>
              <w:t>
Укажите согласно Общему классификатору видов экономической деятельности (ОКЭД) наименование и код фактически осуществляемого основного вида экономической деятельности респондента(подразделения)</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492500" cy="74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3492500" cy="749300"/>
                          </a:xfrm>
                          <a:prstGeom prst="rect">
                            <a:avLst/>
                          </a:prstGeom>
                        </pic:spPr>
                      </pic:pic>
                    </a:graphicData>
                  </a:graphic>
                </wp:inline>
              </w:drawing>
            </w:r>
          </w:p>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Өндірістік жарақат оқиғасының (кәсіптік аурудың, уланудың) коды</w:t>
      </w:r>
    </w:p>
    <w:p>
      <w:pPr>
        <w:spacing w:after="0"/>
        <w:ind w:left="0"/>
        <w:jc w:val="both"/>
      </w:pPr>
      <w:r>
        <w:rPr>
          <w:rFonts w:ascii="Times New Roman"/>
          <w:b w:val="false"/>
          <w:i w:val="false"/>
          <w:color w:val="000000"/>
          <w:sz w:val="28"/>
        </w:rPr>
        <w:t>
      Код случая производственной травмы (профессиональные заболевания, отравления)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жазатайым оқиға актісінің №</w:t>
            </w:r>
          </w:p>
          <w:p>
            <w:pPr>
              <w:spacing w:after="20"/>
              <w:ind w:left="20"/>
              <w:jc w:val="both"/>
            </w:pPr>
            <w:r>
              <w:rPr>
                <w:rFonts w:ascii="Times New Roman"/>
                <w:b w:val="false"/>
                <w:i w:val="false"/>
                <w:color w:val="000000"/>
                <w:sz w:val="20"/>
              </w:rPr>
              <w:t>
№ акта несчастного случая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жазатайым оқиғаның күні</w:t>
            </w:r>
          </w:p>
          <w:p>
            <w:pPr>
              <w:spacing w:after="20"/>
              <w:ind w:left="20"/>
              <w:jc w:val="both"/>
            </w:pPr>
            <w:r>
              <w:rPr>
                <w:rFonts w:ascii="Times New Roman"/>
                <w:b w:val="false"/>
                <w:i w:val="false"/>
                <w:color w:val="000000"/>
                <w:sz w:val="20"/>
              </w:rPr>
              <w:t>
дата несчастного случая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9906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990600" cy="762000"/>
                          </a:xfrm>
                          <a:prstGeom prst="rect">
                            <a:avLst/>
                          </a:prstGeom>
                        </pic:spPr>
                      </pic:pic>
                    </a:graphicData>
                  </a:graphic>
                </wp:inline>
              </w:drawing>
            </w:r>
          </w:p>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1623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3162300" cy="7620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Зардап шегушінің жынысы:</w:t>
            </w:r>
          </w:p>
          <w:p>
            <w:pPr>
              <w:spacing w:after="20"/>
              <w:ind w:left="20"/>
              <w:jc w:val="both"/>
            </w:pPr>
            <w:r>
              <w:rPr>
                <w:rFonts w:ascii="Times New Roman"/>
                <w:b w:val="false"/>
                <w:i w:val="false"/>
                <w:color w:val="000000"/>
                <w:sz w:val="20"/>
              </w:rPr>
              <w:t>
Пол пострадавшего: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w:t>
            </w:r>
          </w:p>
          <w:p>
            <w:pPr>
              <w:spacing w:after="20"/>
              <w:ind w:left="20"/>
              <w:jc w:val="both"/>
            </w:pPr>
            <w:r>
              <w:rPr>
                <w:rFonts w:ascii="Times New Roman"/>
                <w:b w:val="false"/>
                <w:i w:val="false"/>
                <w:color w:val="000000"/>
                <w:sz w:val="20"/>
              </w:rPr>
              <w:t>
мужской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w:t>
            </w:r>
          </w:p>
          <w:p>
            <w:pPr>
              <w:spacing w:after="20"/>
              <w:ind w:left="20"/>
              <w:jc w:val="both"/>
            </w:pPr>
            <w:r>
              <w:rPr>
                <w:rFonts w:ascii="Times New Roman"/>
                <w:b w:val="false"/>
                <w:i w:val="false"/>
                <w:color w:val="000000"/>
                <w:sz w:val="20"/>
              </w:rPr>
              <w:t>
женский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Жасы (жарақат алған сәтіндегі толық жасының санын көрсету керек)</w:t>
      </w:r>
    </w:p>
    <w:p>
      <w:pPr>
        <w:spacing w:after="0"/>
        <w:ind w:left="0"/>
        <w:jc w:val="both"/>
      </w:pPr>
      <w:r>
        <w:rPr>
          <w:rFonts w:ascii="Times New Roman"/>
          <w:b w:val="false"/>
          <w:i w:val="false"/>
          <w:color w:val="000000"/>
          <w:sz w:val="28"/>
        </w:rPr>
        <w:t>
      Возраст (указать число полных лет на момент получения травмы)</w:t>
      </w:r>
    </w:p>
    <w:p>
      <w:pPr>
        <w:spacing w:after="0"/>
        <w:ind w:left="0"/>
        <w:jc w:val="both"/>
      </w:pPr>
      <w:r>
        <w:rPr>
          <w:rFonts w:ascii="Times New Roman"/>
          <w:b w:val="false"/>
          <w:i w:val="false"/>
          <w:color w:val="000000"/>
          <w:sz w:val="28"/>
        </w:rPr>
        <w:t>
      5. Осы статистикалық нысанға 1-қосымшаға сәйкес Жұмыстардың үлкейтілген топтарының, шағын топтарының, құрамалы және базалық топтарының тізбесіне сәйкес зардап шегушінің кәсібі мәртебесінің кодын көрсетіңіз</w:t>
      </w:r>
    </w:p>
    <w:p>
      <w:pPr>
        <w:spacing w:after="0"/>
        <w:ind w:left="0"/>
        <w:jc w:val="both"/>
      </w:pPr>
      <w:r>
        <w:rPr>
          <w:rFonts w:ascii="Times New Roman"/>
          <w:b w:val="false"/>
          <w:i w:val="false"/>
          <w:color w:val="000000"/>
          <w:sz w:val="28"/>
        </w:rPr>
        <w:t>
      Укажите код занятия пострадавшего в соответствии с Перечнем укрупненных групп, подгрупп, составных и базовых групп занятий, согласно приложению 1 к настоящей статистической форме</w:t>
      </w:r>
    </w:p>
    <w:p>
      <w:pPr>
        <w:spacing w:after="0"/>
        <w:ind w:left="0"/>
        <w:jc w:val="both"/>
      </w:pPr>
      <w:r>
        <w:rPr>
          <w:rFonts w:ascii="Times New Roman"/>
          <w:b w:val="false"/>
          <w:i w:val="false"/>
          <w:color w:val="000000"/>
          <w:sz w:val="28"/>
        </w:rPr>
        <w:t>
      6. Сіздің жұмысыңыз ауысымды болып табыла ма, соны көрсетіңіз</w:t>
      </w:r>
    </w:p>
    <w:p>
      <w:pPr>
        <w:spacing w:after="0"/>
        <w:ind w:left="0"/>
        <w:jc w:val="both"/>
      </w:pPr>
      <w:r>
        <w:rPr>
          <w:rFonts w:ascii="Times New Roman"/>
          <w:b w:val="false"/>
          <w:i w:val="false"/>
          <w:color w:val="000000"/>
          <w:sz w:val="28"/>
        </w:rPr>
        <w:t>
      Укажите, является ли ваша работа сменной</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5720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45720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Жазатайым оқиға болған ауысымды көрсетіңіз</w:t>
            </w:r>
          </w:p>
          <w:p>
            <w:pPr>
              <w:spacing w:after="20"/>
              <w:ind w:left="20"/>
              <w:jc w:val="both"/>
            </w:pPr>
            <w:r>
              <w:rPr>
                <w:rFonts w:ascii="Times New Roman"/>
                <w:b w:val="false"/>
                <w:i w:val="false"/>
                <w:color w:val="000000"/>
                <w:sz w:val="20"/>
              </w:rPr>
              <w:t>
Укажите смену, в которой произошел несчастный случай</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447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2044700" cy="5588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 Зардап шегушінің жазатайым оқиға сәтіндегі денсаулық жағдайын (сот-медициналық сараптама қорытындысына сәйкес) белгілеңіз:</w:t>
      </w:r>
    </w:p>
    <w:p>
      <w:pPr>
        <w:spacing w:after="0"/>
        <w:ind w:left="0"/>
        <w:jc w:val="both"/>
      </w:pPr>
      <w:r>
        <w:rPr>
          <w:rFonts w:ascii="Times New Roman"/>
          <w:b w:val="false"/>
          <w:i w:val="false"/>
          <w:color w:val="000000"/>
          <w:sz w:val="28"/>
        </w:rPr>
        <w:t>
      Отметьте физическое состояние пострадавшего в момент несчастного случая (согласно заключению судебно - медицинской экспертизы):</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429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342900" cy="4699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588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558800" cy="4699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алкогольден масаю</w:t>
            </w:r>
          </w:p>
          <w:p>
            <w:pPr>
              <w:spacing w:after="20"/>
              <w:ind w:left="20"/>
              <w:jc w:val="both"/>
            </w:pPr>
            <w:r>
              <w:rPr>
                <w:rFonts w:ascii="Times New Roman"/>
                <w:b w:val="false"/>
                <w:i w:val="false"/>
                <w:color w:val="000000"/>
                <w:sz w:val="20"/>
              </w:rPr>
              <w:t>
алкогольное опьянение</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есірткіден масаю</w:t>
            </w:r>
          </w:p>
          <w:p>
            <w:pPr>
              <w:spacing w:after="20"/>
              <w:ind w:left="20"/>
              <w:jc w:val="both"/>
            </w:pPr>
            <w:r>
              <w:rPr>
                <w:rFonts w:ascii="Times New Roman"/>
                <w:b w:val="false"/>
                <w:i w:val="false"/>
                <w:color w:val="000000"/>
                <w:sz w:val="20"/>
              </w:rPr>
              <w:t>
наркотическое опьянение</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психиканың бұзылуы</w:t>
            </w:r>
          </w:p>
          <w:p>
            <w:pPr>
              <w:spacing w:after="20"/>
              <w:ind w:left="20"/>
              <w:jc w:val="both"/>
            </w:pPr>
            <w:r>
              <w:rPr>
                <w:rFonts w:ascii="Times New Roman"/>
                <w:b w:val="false"/>
                <w:i w:val="false"/>
                <w:color w:val="000000"/>
                <w:sz w:val="20"/>
              </w:rPr>
              <w:t>
психическое расстройство</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482600" cy="4064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 Осы статистикалық нысанға 2-қосымшаға сәйкес Жарақат түрлерінің тізбесіне сәйкес жарақат түрінің кодын көрсетіңіз</w:t>
      </w:r>
    </w:p>
    <w:p>
      <w:pPr>
        <w:spacing w:after="0"/>
        <w:ind w:left="0"/>
        <w:jc w:val="both"/>
      </w:pPr>
      <w:r>
        <w:rPr>
          <w:rFonts w:ascii="Times New Roman"/>
          <w:b w:val="false"/>
          <w:i w:val="false"/>
          <w:color w:val="000000"/>
          <w:sz w:val="28"/>
        </w:rPr>
        <w:t>
      Укажите код вида травмы в соответствии с Перечнем видов травм, согласно приложению 2 к настоящей статистической форме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78105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Осы статистикалық нысанға 3-қосымшаға сәйкес Дененің зақымданған мүшелерінің тізбесіне сәйкес жарақаттанған дене мүшелерінің кодын көрсетіңіз</w:t>
      </w:r>
    </w:p>
    <w:p>
      <w:pPr>
        <w:spacing w:after="0"/>
        <w:ind w:left="0"/>
        <w:jc w:val="both"/>
      </w:pPr>
      <w:r>
        <w:rPr>
          <w:rFonts w:ascii="Times New Roman"/>
          <w:b w:val="false"/>
          <w:i w:val="false"/>
          <w:color w:val="000000"/>
          <w:sz w:val="28"/>
        </w:rPr>
        <w:t>
      Укажите код пострадавших частей тела в соответствии с Перечнем пострадавших частей тела, согласно приложению 3 к настоящей статистической форме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6515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56515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Кәсіптік ауру түрінің тиісті кодын белгілеңіз</w:t>
      </w:r>
    </w:p>
    <w:p>
      <w:pPr>
        <w:spacing w:after="0"/>
        <w:ind w:left="0"/>
        <w:jc w:val="both"/>
      </w:pPr>
      <w:r>
        <w:rPr>
          <w:rFonts w:ascii="Times New Roman"/>
          <w:b w:val="false"/>
          <w:i w:val="false"/>
          <w:color w:val="000000"/>
          <w:sz w:val="28"/>
        </w:rPr>
        <w:t>
      Отметьте соответствующий код вида профессионального заболевания</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930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74930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Осы статистикалық нысанға 4-қосымшаға сәйкес Жазатайым оқиғаға әкеп соққан оқиға түрлерінің тізбесіне сәйкес оқиға түрінің кодын көрсетіңіз</w:t>
      </w:r>
    </w:p>
    <w:p>
      <w:pPr>
        <w:spacing w:after="0"/>
        <w:ind w:left="0"/>
        <w:jc w:val="both"/>
      </w:pPr>
      <w:r>
        <w:rPr>
          <w:rFonts w:ascii="Times New Roman"/>
          <w:b w:val="false"/>
          <w:i w:val="false"/>
          <w:color w:val="000000"/>
          <w:sz w:val="28"/>
        </w:rPr>
        <w:t>
      Укажите код вида происшествия в соответствии с Перечнем видов происшествия, приведших к несчастному случаю согласно приложению 4 к настоящей статистической форме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858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6858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Осы статистикалық нысанға 5-қосымшаға сәйкес Жазатайым оқиға себептерінің тізбесіне сәйкес жазатайым оқиға себебінің кодын көрсетіңіз</w:t>
      </w:r>
    </w:p>
    <w:p>
      <w:pPr>
        <w:spacing w:after="0"/>
        <w:ind w:left="0"/>
        <w:jc w:val="both"/>
      </w:pPr>
      <w:r>
        <w:rPr>
          <w:rFonts w:ascii="Times New Roman"/>
          <w:b w:val="false"/>
          <w:i w:val="false"/>
          <w:color w:val="000000"/>
          <w:sz w:val="28"/>
        </w:rPr>
        <w:t>
      Укажите код причины несчастного случая в соответствии с Перечнем причин несчастного случая, согласно приложению 5 к настоящей статистической форме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858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6858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Осы статистикалық нысанға 6-қосымшаға сәйкес зардап шегуші жарақатының ауыртпалық дәрежесінің кодын көрсетіңіз</w:t>
      </w:r>
    </w:p>
    <w:p>
      <w:pPr>
        <w:spacing w:after="0"/>
        <w:ind w:left="0"/>
        <w:jc w:val="both"/>
      </w:pPr>
      <w:r>
        <w:rPr>
          <w:rFonts w:ascii="Times New Roman"/>
          <w:b w:val="false"/>
          <w:i w:val="false"/>
          <w:color w:val="000000"/>
          <w:sz w:val="28"/>
        </w:rPr>
        <w:t xml:space="preserve">
      Укажите код степени тяжести травмы пострадавшего в соответствии с приложением 6 к настоящей статистической форме </w:t>
      </w:r>
    </w:p>
    <w:p>
      <w:pPr>
        <w:spacing w:after="0"/>
        <w:ind w:left="0"/>
        <w:jc w:val="both"/>
      </w:pPr>
      <w:r>
        <w:drawing>
          <wp:inline distT="0" distB="0" distL="0" distR="0">
            <wp:extent cx="48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4826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Еңбекке қабілеттілігін жоғалтқан күнтізбелік адам-күндерінің саны</w:t>
            </w:r>
          </w:p>
          <w:p>
            <w:pPr>
              <w:spacing w:after="20"/>
              <w:ind w:left="20"/>
              <w:jc w:val="both"/>
            </w:pPr>
            <w:r>
              <w:rPr>
                <w:rFonts w:ascii="Times New Roman"/>
                <w:b w:val="false"/>
                <w:i w:val="false"/>
                <w:color w:val="000000"/>
                <w:sz w:val="20"/>
              </w:rPr>
              <w:t>
Число календарных человеко-дней потери трудоспособности</w:t>
            </w: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927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927100" cy="431800"/>
                          </a:xfrm>
                          <a:prstGeom prst="rect">
                            <a:avLst/>
                          </a:prstGeom>
                        </pic:spPr>
                      </pic:pic>
                    </a:graphicData>
                  </a:graphic>
                </wp:inline>
              </w:drawing>
            </w:r>
          </w:p>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Еңбекке қабілеттілігін жоғалтқан жұмыс адам-күндерінің саны</w:t>
            </w:r>
          </w:p>
          <w:p>
            <w:pPr>
              <w:spacing w:after="20"/>
              <w:ind w:left="20"/>
              <w:jc w:val="both"/>
            </w:pPr>
            <w:r>
              <w:rPr>
                <w:rFonts w:ascii="Times New Roman"/>
                <w:b w:val="false"/>
                <w:i w:val="false"/>
                <w:color w:val="000000"/>
                <w:sz w:val="20"/>
              </w:rPr>
              <w:t>
Число рабочих человеко-дней потери трудоспособности</w:t>
            </w: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927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927100" cy="431800"/>
                          </a:xfrm>
                          <a:prstGeom prst="rect">
                            <a:avLst/>
                          </a:prstGeom>
                        </pic:spPr>
                      </pic:pic>
                    </a:graphicData>
                  </a:graphic>
                </wp:inline>
              </w:drawing>
            </w:r>
          </w:p>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Жазатайым оқиғаның материалдық зардаптары:</w:t>
            </w:r>
          </w:p>
          <w:p>
            <w:pPr>
              <w:spacing w:after="20"/>
              <w:ind w:left="20"/>
              <w:jc w:val="both"/>
            </w:pPr>
            <w:r>
              <w:rPr>
                <w:rFonts w:ascii="Times New Roman"/>
                <w:b w:val="false"/>
                <w:i w:val="false"/>
                <w:color w:val="000000"/>
                <w:sz w:val="20"/>
              </w:rPr>
              <w:t>
Материальные последствия несчастного случая:</w:t>
            </w: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уақытша жарамсыздығы туралы парағы бойынша төленді, мың теңге</w:t>
            </w:r>
          </w:p>
          <w:p>
            <w:pPr>
              <w:spacing w:after="20"/>
              <w:ind w:left="20"/>
              <w:jc w:val="both"/>
            </w:pPr>
            <w:r>
              <w:rPr>
                <w:rFonts w:ascii="Times New Roman"/>
                <w:b w:val="false"/>
                <w:i w:val="false"/>
                <w:color w:val="000000"/>
                <w:sz w:val="20"/>
              </w:rPr>
              <w:t>
Выплачено по листу о временной нетрудоспособности, тысяч тенге</w:t>
            </w: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843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1384300" cy="469900"/>
                          </a:xfrm>
                          <a:prstGeom prst="rect">
                            <a:avLst/>
                          </a:prstGeom>
                        </pic:spPr>
                      </pic:pic>
                    </a:graphicData>
                  </a:graphic>
                </wp:inline>
              </w:drawing>
            </w:r>
          </w:p>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жұмысқа ауыстырғанда бұрынғы табысқа дейінгі қосымша төлемдердің сомасы, мың теңге</w:t>
            </w:r>
          </w:p>
          <w:p>
            <w:pPr>
              <w:spacing w:after="20"/>
              <w:ind w:left="20"/>
              <w:jc w:val="both"/>
            </w:pPr>
            <w:r>
              <w:rPr>
                <w:rFonts w:ascii="Times New Roman"/>
                <w:b w:val="false"/>
                <w:i w:val="false"/>
                <w:color w:val="000000"/>
                <w:sz w:val="20"/>
              </w:rPr>
              <w:t>
Сумма доплат до прежнего заработка при переводе на другую работу, тысяч тенге</w:t>
            </w: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605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1460500" cy="469900"/>
                          </a:xfrm>
                          <a:prstGeom prst="rect">
                            <a:avLst/>
                          </a:prstGeom>
                        </pic:spPr>
                      </pic:pic>
                    </a:graphicData>
                  </a:graphic>
                </wp:inline>
              </w:drawing>
            </w:r>
          </w:p>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Біржолғы жәрдемақылар төленді, мың теңге</w:t>
            </w:r>
          </w:p>
          <w:p>
            <w:pPr>
              <w:spacing w:after="20"/>
              <w:ind w:left="20"/>
              <w:jc w:val="both"/>
            </w:pPr>
            <w:r>
              <w:rPr>
                <w:rFonts w:ascii="Times New Roman"/>
                <w:b w:val="false"/>
                <w:i w:val="false"/>
                <w:color w:val="000000"/>
                <w:sz w:val="20"/>
              </w:rPr>
              <w:t>
Выплачено единовременных пособий, тысяч тенге</w:t>
            </w: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605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1460500" cy="469900"/>
                          </a:xfrm>
                          <a:prstGeom prst="rect">
                            <a:avLst/>
                          </a:prstGeom>
                        </pic:spPr>
                      </pic:pic>
                    </a:graphicData>
                  </a:graphic>
                </wp:inline>
              </w:drawing>
            </w:r>
          </w:p>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18. Статистикалық нысанды толтыруға жұмсалған уақытты көрсетіңіз, сағатпен (қажеттiсiн қоршаңыз)</w:t>
      </w:r>
    </w:p>
    <w:p>
      <w:pPr>
        <w:spacing w:after="0"/>
        <w:ind w:left="0"/>
        <w:jc w:val="both"/>
      </w:pPr>
      <w:r>
        <w:rPr>
          <w:rFonts w:ascii="Times New Roman"/>
          <w:b w:val="false"/>
          <w:i w:val="false"/>
          <w:color w:val="000000"/>
          <w:sz w:val="28"/>
        </w:rPr>
        <w:t>
      Укажите время, затраченное на заполнение статистической формы, в часах (нужное обвести)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p>
            <w:pPr>
              <w:spacing w:after="20"/>
              <w:ind w:left="20"/>
              <w:jc w:val="both"/>
            </w:pPr>
            <w:r>
              <w:rPr>
                <w:rFonts w:ascii="Times New Roman"/>
                <w:b w:val="false"/>
                <w:i w:val="false"/>
                <w:color w:val="000000"/>
                <w:sz w:val="20"/>
              </w:rPr>
              <w:t>
до 1 часа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p>
            <w:pPr>
              <w:spacing w:after="20"/>
              <w:ind w:left="20"/>
              <w:jc w:val="both"/>
            </w:pPr>
            <w:r>
              <w:rPr>
                <w:rFonts w:ascii="Times New Roman"/>
                <w:b w:val="false"/>
                <w:i w:val="false"/>
                <w:color w:val="000000"/>
                <w:sz w:val="20"/>
              </w:rPr>
              <w:t>
более 40 часов</w:t>
            </w:r>
          </w:p>
        </w:tc>
      </w:tr>
    </w:tbl>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Наименование_______________________________________________________</w:t>
      </w:r>
    </w:p>
    <w:p>
      <w:pPr>
        <w:spacing w:after="0"/>
        <w:ind w:left="0"/>
        <w:jc w:val="both"/>
      </w:pPr>
      <w:r>
        <w:rPr>
          <w:rFonts w:ascii="Times New Roman"/>
          <w:b w:val="false"/>
          <w:i w:val="false"/>
          <w:color w:val="000000"/>
          <w:sz w:val="28"/>
        </w:rPr>
        <w:t>
      Мекенжайы</w:t>
      </w:r>
    </w:p>
    <w:p>
      <w:pPr>
        <w:spacing w:after="0"/>
        <w:ind w:left="0"/>
        <w:jc w:val="both"/>
      </w:pPr>
      <w:r>
        <w:rPr>
          <w:rFonts w:ascii="Times New Roman"/>
          <w:b w:val="false"/>
          <w:i w:val="false"/>
          <w:color w:val="000000"/>
          <w:sz w:val="28"/>
        </w:rPr>
        <w:t>
      Адрес_______________________________________________________________</w:t>
      </w:r>
    </w:p>
    <w:p>
      <w:pPr>
        <w:spacing w:after="0"/>
        <w:ind w:left="0"/>
        <w:jc w:val="both"/>
      </w:pPr>
      <w:r>
        <w:rPr>
          <w:rFonts w:ascii="Times New Roman"/>
          <w:b w:val="false"/>
          <w:i w:val="false"/>
          <w:color w:val="000000"/>
          <w:sz w:val="28"/>
        </w:rPr>
        <w:t xml:space="preserve">
      Телефоны (респонденттің)____________________________ ______________________ </w:t>
      </w:r>
    </w:p>
    <w:p>
      <w:pPr>
        <w:spacing w:after="0"/>
        <w:ind w:left="0"/>
        <w:jc w:val="both"/>
      </w:pPr>
      <w:r>
        <w:rPr>
          <w:rFonts w:ascii="Times New Roman"/>
          <w:b w:val="false"/>
          <w:i w:val="false"/>
          <w:color w:val="000000"/>
          <w:sz w:val="28"/>
        </w:rPr>
        <w:t xml:space="preserve">
      Телефон (респондента)                   стационарлық             ұялы </w:t>
      </w:r>
    </w:p>
    <w:p>
      <w:pPr>
        <w:spacing w:after="0"/>
        <w:ind w:left="0"/>
        <w:jc w:val="both"/>
      </w:pPr>
      <w:r>
        <w:rPr>
          <w:rFonts w:ascii="Times New Roman"/>
          <w:b w:val="false"/>
          <w:i w:val="false"/>
          <w:color w:val="000000"/>
          <w:sz w:val="28"/>
        </w:rPr>
        <w:t>
      стационарный             мобильный</w:t>
      </w:r>
    </w:p>
    <w:p>
      <w:pPr>
        <w:spacing w:after="0"/>
        <w:ind w:left="0"/>
        <w:jc w:val="both"/>
      </w:pPr>
      <w:r>
        <w:rPr>
          <w:rFonts w:ascii="Times New Roman"/>
          <w:b w:val="false"/>
          <w:i w:val="false"/>
          <w:color w:val="000000"/>
          <w:sz w:val="28"/>
        </w:rPr>
        <w:t>
      Электрондық пошта мекенжайы (респонденттің)</w:t>
      </w:r>
    </w:p>
    <w:p>
      <w:pPr>
        <w:spacing w:after="0"/>
        <w:ind w:left="0"/>
        <w:jc w:val="both"/>
      </w:pPr>
      <w:r>
        <w:rPr>
          <w:rFonts w:ascii="Times New Roman"/>
          <w:b w:val="false"/>
          <w:i w:val="false"/>
          <w:color w:val="000000"/>
          <w:sz w:val="28"/>
        </w:rPr>
        <w:t>
      Адрес электронной почты (респондента) ______________________________________</w:t>
      </w:r>
    </w:p>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xml:space="preserve">
      Исполнитель___________________________________ __________________________ </w:t>
      </w:r>
    </w:p>
    <w:p>
      <w:pPr>
        <w:spacing w:after="0"/>
        <w:ind w:left="0"/>
        <w:jc w:val="both"/>
      </w:pPr>
      <w:r>
        <w:rPr>
          <w:rFonts w:ascii="Times New Roman"/>
          <w:b w:val="false"/>
          <w:i w:val="false"/>
          <w:color w:val="000000"/>
          <w:sz w:val="28"/>
        </w:rPr>
        <w:t>
      тегі, аты және әкесінің аты (бар болған жағдайда) қолы, телефоны (орындаушының)</w:t>
      </w:r>
    </w:p>
    <w:p>
      <w:pPr>
        <w:spacing w:after="0"/>
        <w:ind w:left="0"/>
        <w:jc w:val="both"/>
      </w:pPr>
      <w:r>
        <w:rPr>
          <w:rFonts w:ascii="Times New Roman"/>
          <w:b w:val="false"/>
          <w:i w:val="false"/>
          <w:color w:val="000000"/>
          <w:sz w:val="28"/>
        </w:rPr>
        <w:t>
      фамилия, имя и отчество (при его наличии)       подпись, телефон (исполнителя)</w:t>
      </w:r>
    </w:p>
    <w:p>
      <w:pPr>
        <w:spacing w:after="0"/>
        <w:ind w:left="0"/>
        <w:jc w:val="both"/>
      </w:pPr>
      <w:r>
        <w:rPr>
          <w:rFonts w:ascii="Times New Roman"/>
          <w:b w:val="false"/>
          <w:i w:val="false"/>
          <w:color w:val="000000"/>
          <w:sz w:val="28"/>
        </w:rPr>
        <w:t xml:space="preserve">
      Бас бухгалтер немесе </w:t>
      </w:r>
    </w:p>
    <w:p>
      <w:pPr>
        <w:spacing w:after="0"/>
        <w:ind w:left="0"/>
        <w:jc w:val="both"/>
      </w:pPr>
      <w:r>
        <w:rPr>
          <w:rFonts w:ascii="Times New Roman"/>
          <w:b w:val="false"/>
          <w:i w:val="false"/>
          <w:color w:val="000000"/>
          <w:sz w:val="28"/>
        </w:rPr>
        <w:t xml:space="preserve">
      оның міндетін атқарушы тұлға </w:t>
      </w:r>
    </w:p>
    <w:p>
      <w:pPr>
        <w:spacing w:after="0"/>
        <w:ind w:left="0"/>
        <w:jc w:val="both"/>
      </w:pPr>
      <w:r>
        <w:rPr>
          <w:rFonts w:ascii="Times New Roman"/>
          <w:b w:val="false"/>
          <w:i w:val="false"/>
          <w:color w:val="000000"/>
          <w:sz w:val="28"/>
        </w:rPr>
        <w:t xml:space="preserve">
      Главный бухгалтер или лицо, </w:t>
      </w:r>
    </w:p>
    <w:p>
      <w:pPr>
        <w:spacing w:after="0"/>
        <w:ind w:left="0"/>
        <w:jc w:val="both"/>
      </w:pPr>
      <w:r>
        <w:rPr>
          <w:rFonts w:ascii="Times New Roman"/>
          <w:b w:val="false"/>
          <w:i w:val="false"/>
          <w:color w:val="000000"/>
          <w:sz w:val="28"/>
        </w:rPr>
        <w:t xml:space="preserve">
      исполняющий его обязанности ________________________________ ______________ </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xml:space="preserve">
      Басшы немесе оның </w:t>
      </w:r>
    </w:p>
    <w:p>
      <w:pPr>
        <w:spacing w:after="0"/>
        <w:ind w:left="0"/>
        <w:jc w:val="both"/>
      </w:pPr>
      <w:r>
        <w:rPr>
          <w:rFonts w:ascii="Times New Roman"/>
          <w:b w:val="false"/>
          <w:i w:val="false"/>
          <w:color w:val="000000"/>
          <w:sz w:val="28"/>
        </w:rPr>
        <w:t xml:space="preserve">
      міндетін атқарушы тұлға </w:t>
      </w:r>
    </w:p>
    <w:p>
      <w:pPr>
        <w:spacing w:after="0"/>
        <w:ind w:left="0"/>
        <w:jc w:val="both"/>
      </w:pPr>
      <w:r>
        <w:rPr>
          <w:rFonts w:ascii="Times New Roman"/>
          <w:b w:val="false"/>
          <w:i w:val="false"/>
          <w:color w:val="000000"/>
          <w:sz w:val="28"/>
        </w:rPr>
        <w:t xml:space="preserve">
      Руководитель или лицо, </w:t>
      </w:r>
    </w:p>
    <w:p>
      <w:pPr>
        <w:spacing w:after="0"/>
        <w:ind w:left="0"/>
        <w:jc w:val="both"/>
      </w:pPr>
      <w:r>
        <w:rPr>
          <w:rFonts w:ascii="Times New Roman"/>
          <w:b w:val="false"/>
          <w:i w:val="false"/>
          <w:color w:val="000000"/>
          <w:sz w:val="28"/>
        </w:rPr>
        <w:t xml:space="preserve">
      исполняющее его обязанности ___________________________________ ___________ </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 және</w:t>
            </w:r>
            <w:r>
              <w:br/>
            </w:r>
            <w:r>
              <w:rPr>
                <w:rFonts w:ascii="Times New Roman"/>
                <w:b w:val="false"/>
                <w:i w:val="false"/>
                <w:color w:val="000000"/>
                <w:sz w:val="20"/>
              </w:rPr>
              <w:t xml:space="preserve">реформалар агенттігінің </w:t>
            </w:r>
            <w:r>
              <w:br/>
            </w:r>
            <w:r>
              <w:rPr>
                <w:rFonts w:ascii="Times New Roman"/>
                <w:b w:val="false"/>
                <w:i w:val="false"/>
                <w:color w:val="000000"/>
                <w:sz w:val="20"/>
              </w:rPr>
              <w:t xml:space="preserve">Ұлттық статистика бюросының </w:t>
            </w:r>
            <w:r>
              <w:br/>
            </w:r>
            <w:r>
              <w:rPr>
                <w:rFonts w:ascii="Times New Roman"/>
                <w:b w:val="false"/>
                <w:i w:val="false"/>
                <w:color w:val="000000"/>
                <w:sz w:val="20"/>
              </w:rPr>
              <w:t>басшысы</w:t>
            </w:r>
            <w:r>
              <w:br/>
            </w:r>
            <w:r>
              <w:rPr>
                <w:rFonts w:ascii="Times New Roman"/>
                <w:b w:val="false"/>
                <w:i w:val="false"/>
                <w:color w:val="000000"/>
                <w:sz w:val="20"/>
              </w:rPr>
              <w:t>2022 жылғы 18 қазандағы</w:t>
            </w:r>
            <w:r>
              <w:br/>
            </w:r>
            <w:r>
              <w:rPr>
                <w:rFonts w:ascii="Times New Roman"/>
                <w:b w:val="false"/>
                <w:i w:val="false"/>
                <w:color w:val="000000"/>
                <w:sz w:val="20"/>
              </w:rPr>
              <w:t>№ 34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қызметімен байланысты</w:t>
            </w:r>
            <w:r>
              <w:br/>
            </w:r>
            <w:r>
              <w:rPr>
                <w:rFonts w:ascii="Times New Roman"/>
                <w:b w:val="false"/>
                <w:i w:val="false"/>
                <w:color w:val="000000"/>
                <w:sz w:val="20"/>
              </w:rPr>
              <w:t>жарақаттану және кәсіптік</w:t>
            </w:r>
            <w:r>
              <w:br/>
            </w:r>
            <w:r>
              <w:rPr>
                <w:rFonts w:ascii="Times New Roman"/>
                <w:b w:val="false"/>
                <w:i w:val="false"/>
                <w:color w:val="000000"/>
                <w:sz w:val="20"/>
              </w:rPr>
              <w:t xml:space="preserve">аурулар туралы есеп" </w:t>
            </w:r>
            <w:r>
              <w:br/>
            </w:r>
            <w:r>
              <w:rPr>
                <w:rFonts w:ascii="Times New Roman"/>
                <w:b w:val="false"/>
                <w:i w:val="false"/>
                <w:color w:val="000000"/>
                <w:sz w:val="20"/>
              </w:rPr>
              <w:t>(индексі 7-ТПЗ,</w:t>
            </w:r>
            <w:r>
              <w:br/>
            </w:r>
            <w:r>
              <w:rPr>
                <w:rFonts w:ascii="Times New Roman"/>
                <w:b w:val="false"/>
                <w:i w:val="false"/>
                <w:color w:val="000000"/>
                <w:sz w:val="20"/>
              </w:rPr>
              <w:t xml:space="preserve">кезеңділігі жылдық) </w:t>
            </w:r>
            <w:r>
              <w:br/>
            </w:r>
            <w:r>
              <w:rPr>
                <w:rFonts w:ascii="Times New Roman"/>
                <w:b w:val="false"/>
                <w:i w:val="false"/>
                <w:color w:val="000000"/>
                <w:sz w:val="20"/>
              </w:rPr>
              <w:t xml:space="preserve">статистикалық нысанына </w:t>
            </w:r>
            <w:r>
              <w:br/>
            </w:r>
            <w:r>
              <w:rPr>
                <w:rFonts w:ascii="Times New Roman"/>
                <w:b w:val="false"/>
                <w:i w:val="false"/>
                <w:color w:val="000000"/>
                <w:sz w:val="20"/>
              </w:rPr>
              <w:t>1-қосымша</w:t>
            </w:r>
          </w:p>
        </w:tc>
      </w:tr>
    </w:tbl>
    <w:bookmarkStart w:name="z142" w:id="122"/>
    <w:p>
      <w:pPr>
        <w:spacing w:after="0"/>
        <w:ind w:left="0"/>
        <w:jc w:val="left"/>
      </w:pPr>
      <w:r>
        <w:rPr>
          <w:rFonts w:ascii="Times New Roman"/>
          <w:b/>
          <w:i w:val="false"/>
          <w:color w:val="000000"/>
        </w:rPr>
        <w:t xml:space="preserve"> Жұмыстардың үлкейтілген топтарының, шағын топтарының, құрамалы және базалық топтарының тізбесі* Перечень укрупненных групп, подгрупп, составных и базовых групп занятий*</w:t>
      </w:r>
    </w:p>
    <w:bookmarkEnd w:id="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Басшылар және мемлекеттік қызметшілер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Руководители и государственные служащие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мамандар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Специалисты-профессионалы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 мамандар және басқа да кәсіби к?мекші персонал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Специалисты-техники и иной вспомогательный</w:t>
            </w:r>
          </w:p>
          <w:p>
            <w:pPr>
              <w:spacing w:after="20"/>
              <w:ind w:left="20"/>
              <w:jc w:val="both"/>
            </w:pPr>
            <w:r>
              <w:rPr>
                <w:rFonts w:ascii="Times New Roman"/>
                <w:b w:val="false"/>
                <w:i w:val="false"/>
                <w:color w:val="000000"/>
                <w:sz w:val="20"/>
              </w:rPr>
              <w:t>
профессиональный персонал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Әкімшілендіру саласындағы қызметшілер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Служащие в области администрирования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К?рсетілетін қызметтер және сауда-саттық саласының қызметкерлері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сферы услуг и продаж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Фермерлер және ауыл мен орман шаруашылығының, балық шаруашылығының және балық аулау жұмысшылары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Фермеры и рабочие сельского и лесного хозяйства, рыбоводства и рыболовства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?неркәсіп, құрылыс, к?лік және басқа тектес қызметтердің жұмысшылары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Рабочие промышленности, строительства,</w:t>
            </w:r>
          </w:p>
          <w:p>
            <w:pPr>
              <w:spacing w:after="20"/>
              <w:ind w:left="20"/>
              <w:jc w:val="both"/>
            </w:pPr>
            <w:r>
              <w:rPr>
                <w:rFonts w:ascii="Times New Roman"/>
                <w:b w:val="false"/>
                <w:i w:val="false"/>
                <w:color w:val="000000"/>
                <w:sz w:val="20"/>
              </w:rPr>
              <w:t>
транспорта и других родственных занятий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Құрылысшы-монтажшылар, құрылысшы- әрлеушілер, сылақшылар және электриктерден басқа, тектес қызметтердің жұмысшылары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Строители-монтажники, строители-отделочники, маляры и рабочие родственных занятий, кроме</w:t>
            </w:r>
          </w:p>
          <w:p>
            <w:pPr>
              <w:spacing w:after="20"/>
              <w:ind w:left="20"/>
              <w:jc w:val="both"/>
            </w:pPr>
            <w:r>
              <w:rPr>
                <w:rFonts w:ascii="Times New Roman"/>
                <w:b w:val="false"/>
                <w:i w:val="false"/>
                <w:color w:val="000000"/>
                <w:sz w:val="20"/>
              </w:rPr>
              <w:t>
электриков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?ңдеу, жабдықтарға қызмет к?рсету ж?ніндегі және электриктерден басқа, тектес қызметтердің жұмысшылары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Рабочие по металлообработке, обслуживанию оборудования и родственных занятий, кроме электриков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Қол?нершілер, дәл (жоғары дәлдіктегі) құрал- саймандар, полиграфия және картография ж?ніндегі жұмысшылар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Ремесленники, рабочие по точным (прецизионным) инструментам, полиграфии и картографии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Электрика, электроника және телекоммуникациялар ж?ніндегі жұмысшылар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Рабочие по электрике, электронике и телекоммуникациям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орман және балық шаруашылығы шикізаттарын қайта ?ңдеу және олардан ?нім шығару ж?ніндегі жұмысшылар және тектес қызметтердің жұмысшылары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Рабочие по переработке и изготовлению продукции из сырья сельского, лесного и рыбного хозяйства и рабочие родственных занятий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?ндірістік жабдық операторлары, құрастырушылары және жүргізушілері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Операторы производственного оборудования, сборщики и водители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?ндірістік стационалық жабдық операторлары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Операторы производственного стационарного</w:t>
            </w:r>
          </w:p>
          <w:p>
            <w:pPr>
              <w:spacing w:after="20"/>
              <w:ind w:left="20"/>
              <w:jc w:val="both"/>
            </w:pPr>
            <w:r>
              <w:rPr>
                <w:rFonts w:ascii="Times New Roman"/>
                <w:b w:val="false"/>
                <w:i w:val="false"/>
                <w:color w:val="000000"/>
                <w:sz w:val="20"/>
              </w:rPr>
              <w:t>
оборудования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Бұйымдарды құрастырушылар мен сынаушылар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Сборщики и испытатели изделий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Қозғалмалы жабдықтардың жүргізушілері мен операторлары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Водители и операторы подвижного оборудования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жоқ жұмысшылар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Неквалифицированные рабочие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Тазалаушылар және үй қызметшісі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Уборщики и прислуга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және орман шаруашылығы, балық ?сіру және балық аулау шаруашылығының біліктілігі жоқ жұмысшылары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Неквалифицированные рабочие сельского и лесного хозяйства, рыбоводства и рыболовства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?неркәсіп, құрылыс және тасымалдаудың біліктілігі жоқ жұмысшылары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Неквалифицированные рабочие</w:t>
            </w:r>
          </w:p>
          <w:p>
            <w:pPr>
              <w:spacing w:after="20"/>
              <w:ind w:left="20"/>
              <w:jc w:val="both"/>
            </w:pPr>
            <w:r>
              <w:rPr>
                <w:rFonts w:ascii="Times New Roman"/>
                <w:b w:val="false"/>
                <w:i w:val="false"/>
                <w:color w:val="000000"/>
                <w:sz w:val="20"/>
              </w:rPr>
              <w:t>
промышленности, строительства и перевозок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 дайындалатын тағам дайындаушылар және тазалаушылардан басқа, қоғамдық тамақтану орындарының біліктілігі жоқ жұмысшылары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Изготовители пищи быстрого приготовления и</w:t>
            </w:r>
          </w:p>
          <w:p>
            <w:pPr>
              <w:spacing w:after="20"/>
              <w:ind w:left="20"/>
              <w:jc w:val="both"/>
            </w:pPr>
            <w:r>
              <w:rPr>
                <w:rFonts w:ascii="Times New Roman"/>
                <w:b w:val="false"/>
                <w:i w:val="false"/>
                <w:color w:val="000000"/>
                <w:sz w:val="20"/>
              </w:rPr>
              <w:t>
низкоквалифицированные рабочие точек общественного питания, кроме уборщиков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топтарға кірмейтін жұмыскерлер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не входящие в другие группы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органдарының қызметшілері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Служащие правоохранительных органов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мемлекеттік органдардың қызметкерлері, әскери қызметшілері және жұмыскерлері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Сотрудники, военнослужащие и работники</w:t>
            </w:r>
          </w:p>
          <w:p>
            <w:pPr>
              <w:spacing w:after="20"/>
              <w:ind w:left="20"/>
              <w:jc w:val="both"/>
            </w:pPr>
            <w:r>
              <w:rPr>
                <w:rFonts w:ascii="Times New Roman"/>
                <w:b w:val="false"/>
                <w:i w:val="false"/>
                <w:color w:val="000000"/>
                <w:sz w:val="20"/>
              </w:rPr>
              <w:t>
специальных государственных органов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х3000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қызметшілер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х3000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Военнослужащие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х4000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Кәсібінің деректерін толық ұсынбайтын жұмыскерлер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х4000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предоставляют неполное описание</w:t>
            </w:r>
          </w:p>
          <w:p>
            <w:pPr>
              <w:spacing w:after="20"/>
              <w:ind w:left="20"/>
              <w:jc w:val="both"/>
            </w:pPr>
            <w:r>
              <w:rPr>
                <w:rFonts w:ascii="Times New Roman"/>
                <w:b w:val="false"/>
                <w:i w:val="false"/>
                <w:color w:val="000000"/>
                <w:sz w:val="20"/>
              </w:rPr>
              <w:t>
профессии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Кәсіптерін ұсынбайтын жұмыскерлер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х5000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не предоставляют профессии</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бұл жіктелім Қазақстан Республикасы Инвестициялар және даму министрлігі Техникалық реттеу және метрология комитетінің 2017 жылғы 11 мамыр №130-од бұйрығымен бекітілген Қызметтердің ұлттық жіктеуішіне негізделген ҚР ҰЖ 01-2017</w:t>
      </w:r>
    </w:p>
    <w:p>
      <w:pPr>
        <w:spacing w:after="0"/>
        <w:ind w:left="0"/>
        <w:jc w:val="both"/>
      </w:pPr>
      <w:r>
        <w:rPr>
          <w:rFonts w:ascii="Times New Roman"/>
          <w:b w:val="false"/>
          <w:i w:val="false"/>
          <w:color w:val="000000"/>
          <w:sz w:val="28"/>
        </w:rPr>
        <w:t>
      * Данный перечень укрупненных групп, подгрупп, составных и базовых групп занятий основан на Национальном классификаторе занятий НК РК 01-2017, утвержденном приказом Комитета технического регулирования и метрологии Министерства по инвестициям и развитию Республики Казахстан от 11 мая 2017 года № 130-од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қызметімен байланысты</w:t>
            </w:r>
            <w:r>
              <w:br/>
            </w:r>
            <w:r>
              <w:rPr>
                <w:rFonts w:ascii="Times New Roman"/>
                <w:b w:val="false"/>
                <w:i w:val="false"/>
                <w:color w:val="000000"/>
                <w:sz w:val="20"/>
              </w:rPr>
              <w:t xml:space="preserve">жарақаттану және кәсіптік </w:t>
            </w:r>
            <w:r>
              <w:br/>
            </w:r>
            <w:r>
              <w:rPr>
                <w:rFonts w:ascii="Times New Roman"/>
                <w:b w:val="false"/>
                <w:i w:val="false"/>
                <w:color w:val="000000"/>
                <w:sz w:val="20"/>
              </w:rPr>
              <w:t>аурулар туралы есеп"</w:t>
            </w:r>
            <w:r>
              <w:br/>
            </w:r>
            <w:r>
              <w:rPr>
                <w:rFonts w:ascii="Times New Roman"/>
                <w:b w:val="false"/>
                <w:i w:val="false"/>
                <w:color w:val="000000"/>
                <w:sz w:val="20"/>
              </w:rPr>
              <w:t>(индексі 7-ТПЗ, кезеңділігі</w:t>
            </w:r>
            <w:r>
              <w:br/>
            </w:r>
            <w:r>
              <w:rPr>
                <w:rFonts w:ascii="Times New Roman"/>
                <w:b w:val="false"/>
                <w:i w:val="false"/>
                <w:color w:val="000000"/>
                <w:sz w:val="20"/>
              </w:rPr>
              <w:t xml:space="preserve">жылдық) статистикалық </w:t>
            </w:r>
            <w:r>
              <w:br/>
            </w:r>
            <w:r>
              <w:rPr>
                <w:rFonts w:ascii="Times New Roman"/>
                <w:b w:val="false"/>
                <w:i w:val="false"/>
                <w:color w:val="000000"/>
                <w:sz w:val="20"/>
              </w:rPr>
              <w:t>нысанына</w:t>
            </w:r>
            <w:r>
              <w:br/>
            </w:r>
            <w:r>
              <w:rPr>
                <w:rFonts w:ascii="Times New Roman"/>
                <w:b w:val="false"/>
                <w:i w:val="false"/>
                <w:color w:val="000000"/>
                <w:sz w:val="20"/>
              </w:rPr>
              <w:t>2-қосымша</w:t>
            </w:r>
          </w:p>
        </w:tc>
      </w:tr>
    </w:tbl>
    <w:bookmarkStart w:name="z144" w:id="123"/>
    <w:p>
      <w:pPr>
        <w:spacing w:after="0"/>
        <w:ind w:left="0"/>
        <w:jc w:val="left"/>
      </w:pPr>
      <w:r>
        <w:rPr>
          <w:rFonts w:ascii="Times New Roman"/>
          <w:b/>
          <w:i w:val="false"/>
          <w:color w:val="000000"/>
        </w:rPr>
        <w:t xml:space="preserve"> Жарақат түрлерінің тізбесі* Перечень видов травм*</w:t>
      </w:r>
    </w:p>
    <w:bookmarkEnd w:id="1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жарақат (тырналу, су к?піршігі (термиялық емес), соғып алу, сыртқы б?тен денеден жарақаттану, (үлкен ашық жараларсыз), жәндіктердің шағып алуы (улы емес)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Поверхностные травмы (включая ссадины, водные пузыри (нетермические), ушибы, травмы от поверхностного инородного тела (без больших открытых ран), укусы насекомых (неядовитые)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Дененің бірнеше б?ліктеріне жайылған ашық жарақат (соның ішінде кесілген, жұлынған, басқа денеге қадалған жарақат, шағып алу, қауып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Открытые раны, захватывающие несколько областей тела (в том числе, резаные, рваные, колотые раны с</w:t>
            </w:r>
          </w:p>
          <w:p>
            <w:pPr>
              <w:spacing w:after="20"/>
              <w:ind w:left="20"/>
              <w:jc w:val="both"/>
            </w:pPr>
            <w:r>
              <w:rPr>
                <w:rFonts w:ascii="Times New Roman"/>
                <w:b w:val="false"/>
                <w:i w:val="false"/>
                <w:color w:val="000000"/>
                <w:sz w:val="20"/>
              </w:rPr>
              <w:t>
проникающим инородным телом, укушенные)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сынықтар**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Закрытые переломы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сынықтар**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Открытые переломы**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сынықтар (шығып кетумен, ығысумен)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переломы (с вывихом, со смещением)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Дененің анықталмаған б?лігінің қаптамалы- байламалық аппаратының шығуы, созылуы және оған артық күш тусуі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Вывих, растяжение и перенапряжение капсульно- связочного аппарата неуточненной области тела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комбинацияларда дененің басқамүшелерін қамтитын травматикалық отау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Травматические ампутации, захватывающие другие области тела в разных комбинациях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Шайқалудан болған жарақаттар және ішкі ағзалардың жарақаттары (соның ішінде жарылыс толқынынан, қанталаудан, шайқалудан, мылжаланған, шабылғаннан болған жарақаттар, қанды ісік жарақаты, тесілген жарылған және ішкі ағзалардың тесілуі)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Травмы от сотрясения и травмы внутренних органов (в том числе от взрывной волны, кровоподтеки, травмы от сотрясения, размозжения, рассечения, травматическая гематома, проколы, разрывы и надрывы внутренних органов)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Күйіктер (термиялық) (электр қыздырғыш приборлардан, электр тогынан, жалыннан, үйкелуден, ыстық ауадан және ыстық газдан, ыстық заттардан, найзағайдан, радиациядан болған)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Ожоги (термические) (вызванные электронагревательными приборами, электрическим током, пламенем, трением, горячим воздухом и горячими газами, горячими предметами, молнией, радиацией)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күйіктер**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Химические ожоги**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сұйықтықтан және будан болған күйіктер**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Ожоги кипящей жидкостью и паром**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Обморожения**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улану (кері әсерлер, инъекцияға тез реакция, улы, іріп-шіріген және каустикалық заттарды жұту, сору немесе дем алу; улы сұйықтықтармен байланыстағы удың әсерін қосқанда)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Острые отравления (отрицательные воздействия, резкая реакция на инъекцию, глотание, абсорбция или вдыхание токсических, разъедающих и каустических веществ; включая токсическое воздействие контактов с ядовитыми жидкостями)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Инфекциялар, соның ішінде жұқпалы ішек аурулары, кейбір зооноздар, паразиттік аурулар, вирустық жұқпалар, микоздар)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Инфекции (в том числе кишечные инфекционные болезни, некоторые зоонозы, паразитарные болезни, вирусные инфекции, микозы)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Радиацияның күшті әсері**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Эффекты воздействия радиации**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температура мен жарық ықпалының әсерлері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Эффекты воздействия высокой температуры и света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Гипотермия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Гипотермия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 қысымы мен су қысымының әсері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Воздействие атмосферного давления и давления воды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Тұншығу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Асфиксия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Қатыгез қарау синдромы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Синдром жестокого обращения (физическая</w:t>
            </w:r>
          </w:p>
          <w:p>
            <w:pPr>
              <w:spacing w:after="20"/>
              <w:ind w:left="20"/>
              <w:jc w:val="both"/>
            </w:pPr>
            <w:r>
              <w:rPr>
                <w:rFonts w:ascii="Times New Roman"/>
                <w:b w:val="false"/>
                <w:i w:val="false"/>
                <w:color w:val="000000"/>
                <w:sz w:val="20"/>
              </w:rPr>
              <w:t>
жестокость, психологическая жестокость)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T750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Найзағайдан зақымдану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T750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Поражение молнией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T751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Суға бату және батудан ?лмеу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T751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Утопление и не смертельное погружение в воду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T752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Дірілдің әсері (бірден естімей қалуды қоса алғанда)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T752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Воздействие вибрации (включая резкую потерю слуха)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T754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тогының әсері (электр тогымен ?лімші болып зақымдану, электр тогынан болған шок)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T754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Воздействие электрического тока (смертельное поражение электрическим током, шок, вызванный электрическим током)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Бірқатар басқа да жарақаттар**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Некоторые другие травмы**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жарақат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T0099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уточненный вид травмы**</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бұл жіктелім АХЖ-10 аурулар мен денсаулыққа байланысты проблемалардың халықаралық статистикалық жіктеуішіне негізделген</w:t>
      </w:r>
    </w:p>
    <w:p>
      <w:pPr>
        <w:spacing w:after="0"/>
        <w:ind w:left="0"/>
        <w:jc w:val="both"/>
      </w:pPr>
      <w:r>
        <w:rPr>
          <w:rFonts w:ascii="Times New Roman"/>
          <w:b w:val="false"/>
          <w:i w:val="false"/>
          <w:color w:val="000000"/>
          <w:sz w:val="28"/>
        </w:rPr>
        <w:t>
      * данная классификация основана на Международной статистической классификации болезней и проблем, связанных со здоровьем, МКБ-10</w:t>
      </w:r>
    </w:p>
    <w:p>
      <w:pPr>
        <w:spacing w:after="0"/>
        <w:ind w:left="0"/>
        <w:jc w:val="both"/>
      </w:pPr>
      <w:r>
        <w:rPr>
          <w:rFonts w:ascii="Times New Roman"/>
          <w:b w:val="false"/>
          <w:i w:val="false"/>
          <w:color w:val="000000"/>
          <w:sz w:val="28"/>
        </w:rPr>
        <w:t>
      ** аталған сипаттамалар жарақаттардың (жиынтықталған атаумен) топтамалары болып табылады</w:t>
      </w:r>
    </w:p>
    <w:p>
      <w:pPr>
        <w:spacing w:after="0"/>
        <w:ind w:left="0"/>
        <w:jc w:val="both"/>
      </w:pPr>
      <w:r>
        <w:rPr>
          <w:rFonts w:ascii="Times New Roman"/>
          <w:b w:val="false"/>
          <w:i w:val="false"/>
          <w:color w:val="000000"/>
          <w:sz w:val="28"/>
        </w:rPr>
        <w:t>
      ** данные описания являются группировками травм (обобщенным наименованием)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қызметімен байланысты</w:t>
            </w:r>
            <w:r>
              <w:br/>
            </w:r>
            <w:r>
              <w:rPr>
                <w:rFonts w:ascii="Times New Roman"/>
                <w:b w:val="false"/>
                <w:i w:val="false"/>
                <w:color w:val="000000"/>
                <w:sz w:val="20"/>
              </w:rPr>
              <w:t xml:space="preserve">жарақаттану және кәсіптік </w:t>
            </w:r>
            <w:r>
              <w:br/>
            </w:r>
            <w:r>
              <w:rPr>
                <w:rFonts w:ascii="Times New Roman"/>
                <w:b w:val="false"/>
                <w:i w:val="false"/>
                <w:color w:val="000000"/>
                <w:sz w:val="20"/>
              </w:rPr>
              <w:t>аурулар туралы есеп"</w:t>
            </w:r>
            <w:r>
              <w:br/>
            </w:r>
            <w:r>
              <w:rPr>
                <w:rFonts w:ascii="Times New Roman"/>
                <w:b w:val="false"/>
                <w:i w:val="false"/>
                <w:color w:val="000000"/>
                <w:sz w:val="20"/>
              </w:rPr>
              <w:t xml:space="preserve">(индексі 7-ТПЗ, кезеңділігі </w:t>
            </w:r>
            <w:r>
              <w:br/>
            </w:r>
            <w:r>
              <w:rPr>
                <w:rFonts w:ascii="Times New Roman"/>
                <w:b w:val="false"/>
                <w:i w:val="false"/>
                <w:color w:val="000000"/>
                <w:sz w:val="20"/>
              </w:rPr>
              <w:t xml:space="preserve">жылдық) статистикалық </w:t>
            </w:r>
            <w:r>
              <w:br/>
            </w:r>
            <w:r>
              <w:rPr>
                <w:rFonts w:ascii="Times New Roman"/>
                <w:b w:val="false"/>
                <w:i w:val="false"/>
                <w:color w:val="000000"/>
                <w:sz w:val="20"/>
              </w:rPr>
              <w:t>нысанына</w:t>
            </w:r>
            <w:r>
              <w:br/>
            </w:r>
            <w:r>
              <w:rPr>
                <w:rFonts w:ascii="Times New Roman"/>
                <w:b w:val="false"/>
                <w:i w:val="false"/>
                <w:color w:val="000000"/>
                <w:sz w:val="20"/>
              </w:rPr>
              <w:t>3-қосымша</w:t>
            </w:r>
          </w:p>
        </w:tc>
      </w:tr>
    </w:tbl>
    <w:bookmarkStart w:name="z146" w:id="124"/>
    <w:p>
      <w:pPr>
        <w:spacing w:after="0"/>
        <w:ind w:left="0"/>
        <w:jc w:val="left"/>
      </w:pPr>
      <w:r>
        <w:rPr>
          <w:rFonts w:ascii="Times New Roman"/>
          <w:b/>
          <w:i w:val="false"/>
          <w:color w:val="000000"/>
        </w:rPr>
        <w:t xml:space="preserve"> Дененің зақымданған мүшелерінің тізбесі</w:t>
      </w:r>
    </w:p>
    <w:bookmarkEnd w:id="124"/>
    <w:p>
      <w:pPr>
        <w:spacing w:after="0"/>
        <w:ind w:left="0"/>
        <w:jc w:val="both"/>
      </w:pPr>
      <w:r>
        <w:rPr>
          <w:rFonts w:ascii="Times New Roman"/>
          <w:b w:val="false"/>
          <w:i w:val="false"/>
          <w:color w:val="000000"/>
          <w:sz w:val="28"/>
        </w:rPr>
        <w:t>
      Перечень пострадавших частей тела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Бастың шаш б?лігі, бас сүйек, ми, бас сүйек нервтері және қан тамырлары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Волосистая часть головы, черепная коробка,</w:t>
            </w:r>
          </w:p>
          <w:p>
            <w:pPr>
              <w:spacing w:after="20"/>
              <w:ind w:left="20"/>
              <w:jc w:val="both"/>
            </w:pPr>
            <w:r>
              <w:rPr>
                <w:rFonts w:ascii="Times New Roman"/>
                <w:b w:val="false"/>
                <w:i w:val="false"/>
                <w:color w:val="000000"/>
                <w:sz w:val="20"/>
              </w:rPr>
              <w:t>
головной мозг, черепные нервы и сосуды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Құлақ (құлақтар)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Ухо (уши)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 (к?здер)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Глаз (глаза)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 тістер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Зуб, зубы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Беттің басқа да белгіленген мүшелері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отмеченные части лицевой стороны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бастың к?птеген зақымдары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Голова, многочисленные поражения головы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бастың басқа б?лімдерде к?рсетілмеген басқа да белгіленген мүшелері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Голова, другие отмеченные части головы, не</w:t>
            </w:r>
          </w:p>
          <w:p>
            <w:pPr>
              <w:spacing w:after="20"/>
              <w:ind w:left="20"/>
              <w:jc w:val="both"/>
            </w:pPr>
            <w:r>
              <w:rPr>
                <w:rFonts w:ascii="Times New Roman"/>
                <w:b w:val="false"/>
                <w:i w:val="false"/>
                <w:color w:val="000000"/>
                <w:sz w:val="20"/>
              </w:rPr>
              <w:t>
указанные в других разделах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анықталмаған б?лігі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Голова, не уточненная часть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Мойынның артқы б?лігі және бұғананың үстіңгі жағы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Задняя часть шеи и надключичная область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 оның басқа б?лімдерде к?рсетілмеген басқа да анықталған мүшелері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Шея, другие уточненные ее части, не указанные в</w:t>
            </w:r>
          </w:p>
          <w:p>
            <w:pPr>
              <w:spacing w:after="20"/>
              <w:ind w:left="20"/>
              <w:jc w:val="both"/>
            </w:pPr>
            <w:r>
              <w:rPr>
                <w:rFonts w:ascii="Times New Roman"/>
                <w:b w:val="false"/>
                <w:i w:val="false"/>
                <w:color w:val="000000"/>
                <w:sz w:val="20"/>
              </w:rPr>
              <w:t>
других разделах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 анықталмаған б?лігі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Шея, не уточненная часть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Омыртқа және омыртқалар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Позвоночник и позвонки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 оның басқа б?лімдерде к?рсетілмеген басқа да анықталған мүшелері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Спина, другие уточненные части, не указанные в других разделах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 анықталмаған б?лігі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Спина, не уточненная часть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Кеуде клеткасы (қабырға, соның ішінде т?с және омыртқаның кеуде б?лігі)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Грудная клетка (ребра, в том числе грудины и</w:t>
            </w:r>
          </w:p>
          <w:p>
            <w:pPr>
              <w:spacing w:after="20"/>
              <w:ind w:left="20"/>
              <w:jc w:val="both"/>
            </w:pPr>
            <w:r>
              <w:rPr>
                <w:rFonts w:ascii="Times New Roman"/>
                <w:b w:val="false"/>
                <w:i w:val="false"/>
                <w:color w:val="000000"/>
                <w:sz w:val="20"/>
              </w:rPr>
              <w:t>
грудного отдела позвоночника)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Кеуде клеткасының басқа б?ліктері, соның ішінде ішкі ағзалар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части грудной клетки, в том числе</w:t>
            </w:r>
          </w:p>
          <w:p>
            <w:pPr>
              <w:spacing w:after="20"/>
              <w:ind w:left="20"/>
              <w:jc w:val="both"/>
            </w:pPr>
            <w:r>
              <w:rPr>
                <w:rFonts w:ascii="Times New Roman"/>
                <w:b w:val="false"/>
                <w:i w:val="false"/>
                <w:color w:val="000000"/>
                <w:sz w:val="20"/>
              </w:rPr>
              <w:t>
внутренние органы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Жамбас пен іштің т?менгі б?лігі, соның ішінде ішкі ағзалар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Нижняя часть таза и живота, в том числе</w:t>
            </w:r>
          </w:p>
          <w:p>
            <w:pPr>
              <w:spacing w:after="20"/>
              <w:ind w:left="20"/>
              <w:jc w:val="both"/>
            </w:pPr>
            <w:r>
              <w:rPr>
                <w:rFonts w:ascii="Times New Roman"/>
                <w:b w:val="false"/>
                <w:i w:val="false"/>
                <w:color w:val="000000"/>
                <w:sz w:val="20"/>
              </w:rPr>
              <w:t>
внутренние органы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жыныс мүшелері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Наружные половые органы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оның к?птеген б?ліктерін зақымдау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Туловище, повреждения многих областей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оның басқа б?лімдерде к?рсетілмеген басқа да анықталған мүшелері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Туловище, другие уточненные части, не указанные</w:t>
            </w:r>
          </w:p>
          <w:p>
            <w:pPr>
              <w:spacing w:after="20"/>
              <w:ind w:left="20"/>
              <w:jc w:val="both"/>
            </w:pPr>
            <w:r>
              <w:rPr>
                <w:rFonts w:ascii="Times New Roman"/>
                <w:b w:val="false"/>
                <w:i w:val="false"/>
                <w:color w:val="000000"/>
                <w:sz w:val="20"/>
              </w:rPr>
              <w:t>
в других разделах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және анықталмаған ішкі ағзалар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Туловище и внутренние органы, не уточненные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Иық және иықтың жігі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Плечо и плечевой пояс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соның ішінде шынтақ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Рука, в том числе локоть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Білезік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Запястье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Қолдың басы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Кисть руки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басының үлкен саусағы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Большой палец кисти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саусақ (басқа саусақтар)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Другой палец (другие пальцы)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Қолдар, оның к?птеген б?ліктерін зақымдау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Верхние конечности, повреждения многих областей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Қолдар, оның басқа б?лімдерде к?рсетілмеген басқа да анықталған мүшелері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Верхние конечности, другие уточненные части, не</w:t>
            </w:r>
          </w:p>
          <w:p>
            <w:pPr>
              <w:spacing w:after="20"/>
              <w:ind w:left="20"/>
              <w:jc w:val="both"/>
            </w:pPr>
            <w:r>
              <w:rPr>
                <w:rFonts w:ascii="Times New Roman"/>
                <w:b w:val="false"/>
                <w:i w:val="false"/>
                <w:color w:val="000000"/>
                <w:sz w:val="20"/>
              </w:rPr>
              <w:t>
указанные в других разделах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Қолдар, анықталмаған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Верхние конечности, не уточненные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және ұршық буыны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Бедро и тазобедренный сустав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Тобық, соның ішінде тізе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Голень, в том числе колено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Тобық буыны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Голеностопный сустав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Стопа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Табан башпайы (табан башпайлары)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Палец стопы (пальцы стопы)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Аяқтар, оның к?птеген б?ліктерін зақымдау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Нижние конечности, повреждения многих областей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Аяқтар, оның басқа б?лімдерде к?рсетілмеген басқа да анықталған мүшелері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Нижние конечности, другие уточненные части, не</w:t>
            </w:r>
          </w:p>
          <w:p>
            <w:pPr>
              <w:spacing w:after="20"/>
              <w:ind w:left="20"/>
              <w:jc w:val="both"/>
            </w:pPr>
            <w:r>
              <w:rPr>
                <w:rFonts w:ascii="Times New Roman"/>
                <w:b w:val="false"/>
                <w:i w:val="false"/>
                <w:color w:val="000000"/>
                <w:sz w:val="20"/>
              </w:rPr>
              <w:t>
указанные в других разделах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Аяқтар, анықталмаған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Нижние конечности, не уточненные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әсері (мысалы, улану немесе жұқпалардан)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действие (например, от отравления или</w:t>
            </w:r>
          </w:p>
          <w:p>
            <w:pPr>
              <w:spacing w:after="20"/>
              <w:ind w:left="20"/>
              <w:jc w:val="both"/>
            </w:pPr>
            <w:r>
              <w:rPr>
                <w:rFonts w:ascii="Times New Roman"/>
                <w:b w:val="false"/>
                <w:i w:val="false"/>
                <w:color w:val="000000"/>
                <w:sz w:val="20"/>
              </w:rPr>
              <w:t>
инфекции)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Дененің к?птеген б?ліктерін зақымдау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Повреждения многих областей тела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зақымданған дене мүшелері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поврежденные части тела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зақымданған дене мүшесі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Поврежденная часть тела, не уточненная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 қызметімен байланысты </w:t>
            </w:r>
            <w:r>
              <w:br/>
            </w:r>
            <w:r>
              <w:rPr>
                <w:rFonts w:ascii="Times New Roman"/>
                <w:b w:val="false"/>
                <w:i w:val="false"/>
                <w:color w:val="000000"/>
                <w:sz w:val="20"/>
              </w:rPr>
              <w:t xml:space="preserve">жарақаттану және кәсіптік </w:t>
            </w:r>
            <w:r>
              <w:br/>
            </w:r>
            <w:r>
              <w:rPr>
                <w:rFonts w:ascii="Times New Roman"/>
                <w:b w:val="false"/>
                <w:i w:val="false"/>
                <w:color w:val="000000"/>
                <w:sz w:val="20"/>
              </w:rPr>
              <w:t xml:space="preserve">аурулар туралы есеп" (индексі </w:t>
            </w:r>
            <w:r>
              <w:br/>
            </w:r>
            <w:r>
              <w:rPr>
                <w:rFonts w:ascii="Times New Roman"/>
                <w:b w:val="false"/>
                <w:i w:val="false"/>
                <w:color w:val="000000"/>
                <w:sz w:val="20"/>
              </w:rPr>
              <w:t xml:space="preserve">7-ТПЗ, кезеңділігі жылдық) </w:t>
            </w:r>
            <w:r>
              <w:br/>
            </w:r>
            <w:r>
              <w:rPr>
                <w:rFonts w:ascii="Times New Roman"/>
                <w:b w:val="false"/>
                <w:i w:val="false"/>
                <w:color w:val="000000"/>
                <w:sz w:val="20"/>
              </w:rPr>
              <w:t xml:space="preserve">статистикалық нысанына </w:t>
            </w:r>
            <w:r>
              <w:br/>
            </w:r>
            <w:r>
              <w:rPr>
                <w:rFonts w:ascii="Times New Roman"/>
                <w:b w:val="false"/>
                <w:i w:val="false"/>
                <w:color w:val="000000"/>
                <w:sz w:val="20"/>
              </w:rPr>
              <w:t>4-қосымша</w:t>
            </w:r>
          </w:p>
        </w:tc>
      </w:tr>
    </w:tbl>
    <w:bookmarkStart w:name="z148" w:id="125"/>
    <w:p>
      <w:pPr>
        <w:spacing w:after="0"/>
        <w:ind w:left="0"/>
        <w:jc w:val="left"/>
      </w:pPr>
      <w:r>
        <w:rPr>
          <w:rFonts w:ascii="Times New Roman"/>
          <w:b/>
          <w:i w:val="false"/>
          <w:color w:val="000000"/>
        </w:rPr>
        <w:t xml:space="preserve"> Жазатайым оқиғаға әкеп соққан оқиға түрлерінің тізбесі* Перечень видов происшествия, приведших к несчастному случаю*</w:t>
      </w:r>
    </w:p>
    <w:bookmarkEnd w:id="1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к?лігінде болған жол-к?лік оқиғасы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Дорожное происшествие на транспорте</w:t>
            </w:r>
          </w:p>
          <w:p>
            <w:pPr>
              <w:spacing w:after="20"/>
              <w:ind w:left="20"/>
              <w:jc w:val="both"/>
            </w:pPr>
            <w:r>
              <w:rPr>
                <w:rFonts w:ascii="Times New Roman"/>
                <w:b w:val="false"/>
                <w:i w:val="false"/>
                <w:color w:val="000000"/>
                <w:sz w:val="20"/>
              </w:rPr>
              <w:t>
организации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к?лікте болған жол-к?лік оқиғасы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Дорожное происшествие на общественном</w:t>
            </w:r>
          </w:p>
          <w:p>
            <w:pPr>
              <w:spacing w:after="20"/>
              <w:ind w:left="20"/>
              <w:jc w:val="both"/>
            </w:pPr>
            <w:r>
              <w:rPr>
                <w:rFonts w:ascii="Times New Roman"/>
                <w:b w:val="false"/>
                <w:i w:val="false"/>
                <w:color w:val="000000"/>
                <w:sz w:val="20"/>
              </w:rPr>
              <w:t>
транспорте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 к?лікте болған жол-к?лік оқиғасы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Дорожное происшествие на личном</w:t>
            </w:r>
          </w:p>
          <w:p>
            <w:pPr>
              <w:spacing w:after="20"/>
              <w:ind w:left="20"/>
              <w:jc w:val="both"/>
            </w:pPr>
            <w:r>
              <w:rPr>
                <w:rFonts w:ascii="Times New Roman"/>
                <w:b w:val="false"/>
                <w:i w:val="false"/>
                <w:color w:val="000000"/>
                <w:sz w:val="20"/>
              </w:rPr>
              <w:t>
транспорте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к?лік оқиғасы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Железнодорожное транспортное</w:t>
            </w:r>
          </w:p>
          <w:p>
            <w:pPr>
              <w:spacing w:after="20"/>
              <w:ind w:left="20"/>
              <w:jc w:val="both"/>
            </w:pPr>
            <w:r>
              <w:rPr>
                <w:rFonts w:ascii="Times New Roman"/>
                <w:b w:val="false"/>
                <w:i w:val="false"/>
                <w:color w:val="000000"/>
                <w:sz w:val="20"/>
              </w:rPr>
              <w:t>
происшествие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Әуежол к?лік оқиғасы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Воздушно-транспортное происшествие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Сужол к?лік оқиғасы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Воднотранспортное происшествие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Зардап шегушінің құлауы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Падение пострадавшего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Зардап шегушінің биіктен құлауы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Падение пострадавшего с высоты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Заттардың, материалдардың, жердің және құлауы, қирауы, опырылуы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Обрушение, обвалы, падение предметов,</w:t>
            </w:r>
          </w:p>
          <w:p>
            <w:pPr>
              <w:spacing w:after="20"/>
              <w:ind w:left="20"/>
              <w:jc w:val="both"/>
            </w:pPr>
            <w:r>
              <w:rPr>
                <w:rFonts w:ascii="Times New Roman"/>
                <w:b w:val="false"/>
                <w:i w:val="false"/>
                <w:color w:val="000000"/>
                <w:sz w:val="20"/>
              </w:rPr>
              <w:t>
материалов, земли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Қозғалып жүрген, ұшып жүрген, айналмалы заттар мен б?лшектердің әсері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Воздействие движущихся, разлетающихся,</w:t>
            </w:r>
          </w:p>
          <w:p>
            <w:pPr>
              <w:spacing w:after="20"/>
              <w:ind w:left="20"/>
              <w:jc w:val="both"/>
            </w:pPr>
            <w:r>
              <w:rPr>
                <w:rFonts w:ascii="Times New Roman"/>
                <w:b w:val="false"/>
                <w:i w:val="false"/>
                <w:color w:val="000000"/>
                <w:sz w:val="20"/>
              </w:rPr>
              <w:t>
вращающихся предметов и деталей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тоғымен зақымдану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Поражение электрическим током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Шектен тыс температуралардың әсері (?рт)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Воздействие экстремальных температур</w:t>
            </w:r>
          </w:p>
          <w:p>
            <w:pPr>
              <w:spacing w:after="20"/>
              <w:ind w:left="20"/>
              <w:jc w:val="both"/>
            </w:pPr>
            <w:r>
              <w:rPr>
                <w:rFonts w:ascii="Times New Roman"/>
                <w:b w:val="false"/>
                <w:i w:val="false"/>
                <w:color w:val="000000"/>
                <w:sz w:val="20"/>
              </w:rPr>
              <w:t>
(пожар)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және қауіпті ?ндірістік факторлар мен заттардың әсері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Воздействие вредных и опасных</w:t>
            </w:r>
          </w:p>
          <w:p>
            <w:pPr>
              <w:spacing w:after="20"/>
              <w:ind w:left="20"/>
              <w:jc w:val="both"/>
            </w:pPr>
            <w:r>
              <w:rPr>
                <w:rFonts w:ascii="Times New Roman"/>
                <w:b w:val="false"/>
                <w:i w:val="false"/>
                <w:color w:val="000000"/>
                <w:sz w:val="20"/>
              </w:rPr>
              <w:t>
производственных факторов и веществ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Иондаушы сәулелердің әсері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Воздействие ионизирующих излучений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Шамадан тыс жүктемелер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перегрузки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Жануарлармен және жәндіктермен жанасу нәтижесіндегі зақымдану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Повреждение в результате контакта с животными и насекомыми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Суға бату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Утопление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Кісі ?лтіру немесе денесіне зақым келтіру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Убийство или телесное повреждение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Сұрапыл зілзала кезінде зақымдану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Повреждение при стихийных бедствиях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ауыру және улану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Профессиональное заболевание и отравление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Оқиғалардың басқа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виды происшествия</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 "Еңбек қызметіне байланысты жазатайым оқиғаларды тергеп-тексеру материалдарын ресімдеу бойынша нысандарды бекіту туралы" Қазақстан Республикасы Денсаулық сақтау және әлеуметтік даму министрінің 2015 жылғы 28 желтоқсандағы № 1055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12655 болып тіркелген, "Әділет" ақпараттық-құқықтық жүйесінде 2016 жылғы 26 қаңтарда жарияланған).</w:t>
      </w:r>
    </w:p>
    <w:p>
      <w:pPr>
        <w:spacing w:after="0"/>
        <w:ind w:left="0"/>
        <w:jc w:val="both"/>
      </w:pPr>
      <w:r>
        <w:rPr>
          <w:rFonts w:ascii="Times New Roman"/>
          <w:b w:val="false"/>
          <w:i w:val="false"/>
          <w:color w:val="000000"/>
          <w:sz w:val="28"/>
        </w:rPr>
        <w:t>
      * утвержден приказом Министра здравоохранения и социального развития Республики Казахстан "Об утверждении форм по оформлению материалов расследования несчастных случаев связанных с трудовой деятельностью" от 28 декабря 2015 года № 1055 (зарегистрирован в Реестре государственной регистрации нормативных правовых актов за № 12655).</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 қызметімен байланысты </w:t>
            </w:r>
            <w:r>
              <w:br/>
            </w:r>
            <w:r>
              <w:rPr>
                <w:rFonts w:ascii="Times New Roman"/>
                <w:b w:val="false"/>
                <w:i w:val="false"/>
                <w:color w:val="000000"/>
                <w:sz w:val="20"/>
              </w:rPr>
              <w:t xml:space="preserve">жарақаттану және кәсіптік </w:t>
            </w:r>
            <w:r>
              <w:br/>
            </w:r>
            <w:r>
              <w:rPr>
                <w:rFonts w:ascii="Times New Roman"/>
                <w:b w:val="false"/>
                <w:i w:val="false"/>
                <w:color w:val="000000"/>
                <w:sz w:val="20"/>
              </w:rPr>
              <w:t xml:space="preserve">аурулар туралы есеп" (индексі </w:t>
            </w:r>
            <w:r>
              <w:br/>
            </w:r>
            <w:r>
              <w:rPr>
                <w:rFonts w:ascii="Times New Roman"/>
                <w:b w:val="false"/>
                <w:i w:val="false"/>
                <w:color w:val="000000"/>
                <w:sz w:val="20"/>
              </w:rPr>
              <w:t xml:space="preserve">7-ТПЗ, кезеңділігі жылдық) </w:t>
            </w:r>
            <w:r>
              <w:br/>
            </w:r>
            <w:r>
              <w:rPr>
                <w:rFonts w:ascii="Times New Roman"/>
                <w:b w:val="false"/>
                <w:i w:val="false"/>
                <w:color w:val="000000"/>
                <w:sz w:val="20"/>
              </w:rPr>
              <w:t xml:space="preserve">статистикалық нысанына </w:t>
            </w:r>
            <w:r>
              <w:br/>
            </w:r>
            <w:r>
              <w:rPr>
                <w:rFonts w:ascii="Times New Roman"/>
                <w:b w:val="false"/>
                <w:i w:val="false"/>
                <w:color w:val="000000"/>
                <w:sz w:val="20"/>
              </w:rPr>
              <w:t>5-қосымша</w:t>
            </w:r>
          </w:p>
        </w:tc>
      </w:tr>
    </w:tbl>
    <w:bookmarkStart w:name="z150" w:id="126"/>
    <w:p>
      <w:pPr>
        <w:spacing w:after="0"/>
        <w:ind w:left="0"/>
        <w:jc w:val="left"/>
      </w:pPr>
      <w:r>
        <w:rPr>
          <w:rFonts w:ascii="Times New Roman"/>
          <w:b/>
          <w:i w:val="false"/>
          <w:color w:val="000000"/>
        </w:rPr>
        <w:t xml:space="preserve"> Жазатайым оқиға себептерінің тізбесі* Перечень причин несчастного случая*</w:t>
      </w:r>
    </w:p>
    <w:bookmarkEnd w:id="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Наименование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аймағындағы ауаның шамадан тыс тозаңдануы мен газдануы</w:t>
            </w:r>
          </w:p>
          <w:p>
            <w:pPr>
              <w:spacing w:after="20"/>
              <w:ind w:left="20"/>
              <w:jc w:val="both"/>
            </w:pPr>
            <w:r>
              <w:rPr>
                <w:rFonts w:ascii="Times New Roman"/>
                <w:b w:val="false"/>
                <w:i w:val="false"/>
                <w:color w:val="000000"/>
                <w:sz w:val="20"/>
              </w:rPr>
              <w:t>
Повышенная запыленность и загазованность воздуха рабочей зоны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Шудың жоғары деңгейі</w:t>
            </w:r>
          </w:p>
          <w:p>
            <w:pPr>
              <w:spacing w:after="20"/>
              <w:ind w:left="20"/>
              <w:jc w:val="both"/>
            </w:pPr>
            <w:r>
              <w:rPr>
                <w:rFonts w:ascii="Times New Roman"/>
                <w:b w:val="false"/>
                <w:i w:val="false"/>
                <w:color w:val="000000"/>
                <w:sz w:val="20"/>
              </w:rPr>
              <w:t>
Повышенный уровень шума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Тербелістің жоғары деңгейі</w:t>
            </w:r>
          </w:p>
          <w:p>
            <w:pPr>
              <w:spacing w:after="20"/>
              <w:ind w:left="20"/>
              <w:jc w:val="both"/>
            </w:pPr>
            <w:r>
              <w:rPr>
                <w:rFonts w:ascii="Times New Roman"/>
                <w:b w:val="false"/>
                <w:i w:val="false"/>
                <w:color w:val="000000"/>
                <w:sz w:val="20"/>
              </w:rPr>
              <w:t>
Повышенный уровень вибрации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Иондаушы сәулелердің жоғары деңгейі</w:t>
            </w:r>
          </w:p>
          <w:p>
            <w:pPr>
              <w:spacing w:after="20"/>
              <w:ind w:left="20"/>
              <w:jc w:val="both"/>
            </w:pPr>
            <w:r>
              <w:rPr>
                <w:rFonts w:ascii="Times New Roman"/>
                <w:b w:val="false"/>
                <w:i w:val="false"/>
                <w:color w:val="000000"/>
                <w:sz w:val="20"/>
              </w:rPr>
              <w:t>
Повышенный уровень ионизирующих излучений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Жұқпалы ауру к?здерімен қарым-қатынас (аурудың атауы к?рсетіледі)</w:t>
            </w:r>
          </w:p>
          <w:p>
            <w:pPr>
              <w:spacing w:after="20"/>
              <w:ind w:left="20"/>
              <w:jc w:val="both"/>
            </w:pPr>
            <w:r>
              <w:rPr>
                <w:rFonts w:ascii="Times New Roman"/>
                <w:b w:val="false"/>
                <w:i w:val="false"/>
                <w:color w:val="000000"/>
                <w:sz w:val="20"/>
              </w:rPr>
              <w:t>
Контакт с источниками инфекционных заболеваний (указывается наименование заболеваний)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Шамадан артық жүктің адам организміне әсері</w:t>
            </w:r>
          </w:p>
          <w:p>
            <w:pPr>
              <w:spacing w:after="20"/>
              <w:ind w:left="20"/>
              <w:jc w:val="both"/>
            </w:pPr>
            <w:r>
              <w:rPr>
                <w:rFonts w:ascii="Times New Roman"/>
                <w:b w:val="false"/>
                <w:i w:val="false"/>
                <w:color w:val="000000"/>
                <w:sz w:val="20"/>
              </w:rPr>
              <w:t>
Воздействие на организм человека физических перегрузок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тетіктер және жабдықтардың құрылысындағы кемшіліктер</w:t>
            </w:r>
          </w:p>
          <w:p>
            <w:pPr>
              <w:spacing w:after="20"/>
              <w:ind w:left="20"/>
              <w:jc w:val="both"/>
            </w:pPr>
            <w:r>
              <w:rPr>
                <w:rFonts w:ascii="Times New Roman"/>
                <w:b w:val="false"/>
                <w:i w:val="false"/>
                <w:color w:val="000000"/>
                <w:sz w:val="20"/>
              </w:rPr>
              <w:t>
Конструктивные недостатки машин, механизмов и оборудования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Ақаулы машиналарды, тетіктерді және жабдықтарды пайдалану</w:t>
            </w:r>
          </w:p>
          <w:p>
            <w:pPr>
              <w:spacing w:after="20"/>
              <w:ind w:left="20"/>
              <w:jc w:val="both"/>
            </w:pPr>
            <w:r>
              <w:rPr>
                <w:rFonts w:ascii="Times New Roman"/>
                <w:b w:val="false"/>
                <w:i w:val="false"/>
                <w:color w:val="000000"/>
                <w:sz w:val="20"/>
              </w:rPr>
              <w:t>
Эксплуатация неисправных машин, механизмов и оборудования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процестердің бұзылуы</w:t>
            </w:r>
          </w:p>
          <w:p>
            <w:pPr>
              <w:spacing w:after="20"/>
              <w:ind w:left="20"/>
              <w:jc w:val="both"/>
            </w:pPr>
            <w:r>
              <w:rPr>
                <w:rFonts w:ascii="Times New Roman"/>
                <w:b w:val="false"/>
                <w:i w:val="false"/>
                <w:color w:val="000000"/>
                <w:sz w:val="20"/>
              </w:rPr>
              <w:t>
Нарушение технологических процессов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К?лік құралдарын пайдалану кезіндегі қауіпсіздік талаптарының бұзылуы</w:t>
            </w:r>
          </w:p>
          <w:p>
            <w:pPr>
              <w:spacing w:after="20"/>
              <w:ind w:left="20"/>
              <w:jc w:val="both"/>
            </w:pPr>
            <w:r>
              <w:rPr>
                <w:rFonts w:ascii="Times New Roman"/>
                <w:b w:val="false"/>
                <w:i w:val="false"/>
                <w:color w:val="000000"/>
                <w:sz w:val="20"/>
              </w:rPr>
              <w:t>
Нарушение требований безопасности при эксплуатации транспортных средств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Автожол қозғалысы ережелерінің бұзылуы</w:t>
            </w:r>
          </w:p>
          <w:p>
            <w:pPr>
              <w:spacing w:after="20"/>
              <w:ind w:left="20"/>
              <w:jc w:val="both"/>
            </w:pPr>
            <w:r>
              <w:rPr>
                <w:rFonts w:ascii="Times New Roman"/>
                <w:b w:val="false"/>
                <w:i w:val="false"/>
                <w:color w:val="000000"/>
                <w:sz w:val="20"/>
              </w:rPr>
              <w:t>
Нарушение правил автодорожного движения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қозғалысы ережелерінің бұзылуы</w:t>
            </w:r>
          </w:p>
          <w:p>
            <w:pPr>
              <w:spacing w:after="20"/>
              <w:ind w:left="20"/>
              <w:jc w:val="both"/>
            </w:pPr>
            <w:r>
              <w:rPr>
                <w:rFonts w:ascii="Times New Roman"/>
                <w:b w:val="false"/>
                <w:i w:val="false"/>
                <w:color w:val="000000"/>
                <w:sz w:val="20"/>
              </w:rPr>
              <w:t>
Нарушение правил железнодорожного движения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Әуежол қозғалысы ережелерінің бұзылуы</w:t>
            </w:r>
          </w:p>
          <w:p>
            <w:pPr>
              <w:spacing w:after="20"/>
              <w:ind w:left="20"/>
              <w:jc w:val="both"/>
            </w:pPr>
            <w:r>
              <w:rPr>
                <w:rFonts w:ascii="Times New Roman"/>
                <w:b w:val="false"/>
                <w:i w:val="false"/>
                <w:color w:val="000000"/>
                <w:sz w:val="20"/>
              </w:rPr>
              <w:t>
Нарушение правил воздушно-транспортного движения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Сужол қозғалысы ережелерінің бұзылуы</w:t>
            </w:r>
          </w:p>
          <w:p>
            <w:pPr>
              <w:spacing w:after="20"/>
              <w:ind w:left="20"/>
              <w:jc w:val="both"/>
            </w:pPr>
            <w:r>
              <w:rPr>
                <w:rFonts w:ascii="Times New Roman"/>
                <w:b w:val="false"/>
                <w:i w:val="false"/>
                <w:color w:val="000000"/>
                <w:sz w:val="20"/>
              </w:rPr>
              <w:t>
Нарушение правил воднотранспортного движения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Авариялар</w:t>
            </w:r>
          </w:p>
          <w:p>
            <w:pPr>
              <w:spacing w:after="20"/>
              <w:ind w:left="20"/>
              <w:jc w:val="both"/>
            </w:pPr>
            <w:r>
              <w:rPr>
                <w:rFonts w:ascii="Times New Roman"/>
                <w:b w:val="false"/>
                <w:i w:val="false"/>
                <w:color w:val="000000"/>
                <w:sz w:val="20"/>
              </w:rPr>
              <w:t>
Аварии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жүргізудің қанағаттанғысыз ұйымдастырылуы</w:t>
            </w:r>
          </w:p>
          <w:p>
            <w:pPr>
              <w:spacing w:after="20"/>
              <w:ind w:left="20"/>
              <w:jc w:val="both"/>
            </w:pPr>
            <w:r>
              <w:rPr>
                <w:rFonts w:ascii="Times New Roman"/>
                <w:b w:val="false"/>
                <w:i w:val="false"/>
                <w:color w:val="000000"/>
                <w:sz w:val="20"/>
              </w:rPr>
              <w:t>
Неудовлетворительная организация производства работ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Ғимараттардың, құрылыстардың техникалық қанағаттанғысыз жай-күйі, аумақтардың ұсталуы, жұмыс орындарының ұйымдастырылуындағы кемшіліктер</w:t>
            </w:r>
          </w:p>
          <w:p>
            <w:pPr>
              <w:spacing w:after="20"/>
              <w:ind w:left="20"/>
              <w:jc w:val="both"/>
            </w:pPr>
            <w:r>
              <w:rPr>
                <w:rFonts w:ascii="Times New Roman"/>
                <w:b w:val="false"/>
                <w:i w:val="false"/>
                <w:color w:val="000000"/>
                <w:sz w:val="20"/>
              </w:rPr>
              <w:t>
Неудовлетворительное техническое состояние зданий, сооружений, содержание территорий и недостатки в организации рабочих мест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қауіпсіздігі тәсілдерін оқытудағы кемшіліктер</w:t>
            </w:r>
          </w:p>
          <w:p>
            <w:pPr>
              <w:spacing w:after="20"/>
              <w:ind w:left="20"/>
              <w:jc w:val="both"/>
            </w:pPr>
            <w:r>
              <w:rPr>
                <w:rFonts w:ascii="Times New Roman"/>
                <w:b w:val="false"/>
                <w:i w:val="false"/>
                <w:color w:val="000000"/>
                <w:sz w:val="20"/>
              </w:rPr>
              <w:t>
Недостатки в обучении безопасным приемам труда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қорғаныш құралдарымен қамтамасыз етілмеуі немесе қолданбауы</w:t>
            </w:r>
          </w:p>
          <w:p>
            <w:pPr>
              <w:spacing w:after="20"/>
              <w:ind w:left="20"/>
              <w:jc w:val="both"/>
            </w:pPr>
            <w:r>
              <w:rPr>
                <w:rFonts w:ascii="Times New Roman"/>
                <w:b w:val="false"/>
                <w:i w:val="false"/>
                <w:color w:val="000000"/>
                <w:sz w:val="20"/>
              </w:rPr>
              <w:t>
Необеспеченность или неприменение средств индивидуальной защиты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Ұжымдық қорғаныш құралдарымен қамтамасыз етілмеуі</w:t>
            </w:r>
          </w:p>
          <w:p>
            <w:pPr>
              <w:spacing w:after="20"/>
              <w:ind w:left="20"/>
              <w:jc w:val="both"/>
            </w:pPr>
            <w:r>
              <w:rPr>
                <w:rFonts w:ascii="Times New Roman"/>
                <w:b w:val="false"/>
                <w:i w:val="false"/>
                <w:color w:val="000000"/>
                <w:sz w:val="20"/>
              </w:rPr>
              <w:t>
Необеспеченность средствами коллективной защиты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және ?ндіріс тәртіптерін бұзу</w:t>
            </w:r>
          </w:p>
          <w:p>
            <w:pPr>
              <w:spacing w:after="20"/>
              <w:ind w:left="20"/>
              <w:jc w:val="both"/>
            </w:pPr>
            <w:r>
              <w:rPr>
                <w:rFonts w:ascii="Times New Roman"/>
                <w:b w:val="false"/>
                <w:i w:val="false"/>
                <w:color w:val="000000"/>
                <w:sz w:val="20"/>
              </w:rPr>
              <w:t>
Нарушение трудовой и производственной дисциплины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Еңбекті қорғау және еңбек қауіпсіздігі ережелерін бұзу</w:t>
            </w:r>
          </w:p>
          <w:p>
            <w:pPr>
              <w:spacing w:after="20"/>
              <w:ind w:left="20"/>
              <w:jc w:val="both"/>
            </w:pPr>
            <w:r>
              <w:rPr>
                <w:rFonts w:ascii="Times New Roman"/>
                <w:b w:val="false"/>
                <w:i w:val="false"/>
                <w:color w:val="000000"/>
                <w:sz w:val="20"/>
              </w:rPr>
              <w:t>
Нарушение правил безопасности и охраны труда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еңбек режимін бұзу</w:t>
            </w:r>
          </w:p>
          <w:p>
            <w:pPr>
              <w:spacing w:after="20"/>
              <w:ind w:left="20"/>
              <w:jc w:val="both"/>
            </w:pPr>
            <w:r>
              <w:rPr>
                <w:rFonts w:ascii="Times New Roman"/>
                <w:b w:val="false"/>
                <w:i w:val="false"/>
                <w:color w:val="000000"/>
                <w:sz w:val="20"/>
              </w:rPr>
              <w:t>
Нарушение установленного режима труда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Зардап шегушінің ?рескел абайсыздығы</w:t>
            </w:r>
          </w:p>
          <w:p>
            <w:pPr>
              <w:spacing w:after="20"/>
              <w:ind w:left="20"/>
              <w:jc w:val="both"/>
            </w:pPr>
            <w:r>
              <w:rPr>
                <w:rFonts w:ascii="Times New Roman"/>
                <w:b w:val="false"/>
                <w:i w:val="false"/>
                <w:color w:val="000000"/>
                <w:sz w:val="20"/>
              </w:rPr>
              <w:t>
Грубая неосторожность пострадавшего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w:t>
            </w:r>
          </w:p>
          <w:p>
            <w:pPr>
              <w:spacing w:after="20"/>
              <w:ind w:left="20"/>
              <w:jc w:val="both"/>
            </w:pPr>
            <w:r>
              <w:rPr>
                <w:rFonts w:ascii="Times New Roman"/>
                <w:b w:val="false"/>
                <w:i w:val="false"/>
                <w:color w:val="000000"/>
                <w:sz w:val="20"/>
              </w:rPr>
              <w:t>
Прочие</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 "Еңбек қызметіне байланысты жазатайым оқиғаларды тергеп-тексеру материалдарын ресімдеу бойынша нысандарды бекіту туралы" Қазақстан Республикасы Денсаулық сақтау және әлеуметтік даму министрінің 2015 жылғы 28 желтоқсандағы № 1055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12655 болып тіркелген, "Әділет" ақпараттық-құқықтық жүйесінде 2016 жылғы 26 қаңтарда жарияланған)</w:t>
      </w:r>
    </w:p>
    <w:p>
      <w:pPr>
        <w:spacing w:after="0"/>
        <w:ind w:left="0"/>
        <w:jc w:val="both"/>
      </w:pPr>
      <w:r>
        <w:rPr>
          <w:rFonts w:ascii="Times New Roman"/>
          <w:b w:val="false"/>
          <w:i w:val="false"/>
          <w:color w:val="000000"/>
          <w:sz w:val="28"/>
        </w:rPr>
        <w:t>
      * утвержден приказом Министра здравоохранения и социального развития Республики Казахстан "Об утверждении форм по оформлению материалов расследования несчастных случаев связанных с трудовой деятельностью" от 28 декабря 2015 года № 1055 (зарегистрирован в Реестре государственной регистрации нормативных правовых актов за № 12655)</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қызметімен байланысты</w:t>
            </w:r>
            <w:r>
              <w:br/>
            </w:r>
            <w:r>
              <w:rPr>
                <w:rFonts w:ascii="Times New Roman"/>
                <w:b w:val="false"/>
                <w:i w:val="false"/>
                <w:color w:val="000000"/>
                <w:sz w:val="20"/>
              </w:rPr>
              <w:t xml:space="preserve">жарақаттану және кәсіптік </w:t>
            </w:r>
            <w:r>
              <w:br/>
            </w:r>
            <w:r>
              <w:rPr>
                <w:rFonts w:ascii="Times New Roman"/>
                <w:b w:val="false"/>
                <w:i w:val="false"/>
                <w:color w:val="000000"/>
                <w:sz w:val="20"/>
              </w:rPr>
              <w:t xml:space="preserve">аурулар туралы есеп" </w:t>
            </w:r>
            <w:r>
              <w:br/>
            </w:r>
            <w:r>
              <w:rPr>
                <w:rFonts w:ascii="Times New Roman"/>
                <w:b w:val="false"/>
                <w:i w:val="false"/>
                <w:color w:val="000000"/>
                <w:sz w:val="20"/>
              </w:rPr>
              <w:t>(индексі 7-ТПЗ,</w:t>
            </w:r>
            <w:r>
              <w:br/>
            </w:r>
            <w:r>
              <w:rPr>
                <w:rFonts w:ascii="Times New Roman"/>
                <w:b w:val="false"/>
                <w:i w:val="false"/>
                <w:color w:val="000000"/>
                <w:sz w:val="20"/>
              </w:rPr>
              <w:t>кезеңділігі жылдық)</w:t>
            </w:r>
            <w:r>
              <w:br/>
            </w:r>
            <w:r>
              <w:rPr>
                <w:rFonts w:ascii="Times New Roman"/>
                <w:b w:val="false"/>
                <w:i w:val="false"/>
                <w:color w:val="000000"/>
                <w:sz w:val="20"/>
              </w:rPr>
              <w:t>статистикалық нысанына</w:t>
            </w:r>
            <w:r>
              <w:br/>
            </w:r>
            <w:r>
              <w:rPr>
                <w:rFonts w:ascii="Times New Roman"/>
                <w:b w:val="false"/>
                <w:i w:val="false"/>
                <w:color w:val="000000"/>
                <w:sz w:val="20"/>
              </w:rPr>
              <w:t>6-қосымша</w:t>
            </w:r>
          </w:p>
        </w:tc>
      </w:tr>
    </w:tbl>
    <w:bookmarkStart w:name="z152" w:id="127"/>
    <w:p>
      <w:pPr>
        <w:spacing w:after="0"/>
        <w:ind w:left="0"/>
        <w:jc w:val="left"/>
      </w:pPr>
      <w:r>
        <w:rPr>
          <w:rFonts w:ascii="Times New Roman"/>
          <w:b/>
          <w:i w:val="false"/>
          <w:color w:val="000000"/>
        </w:rPr>
        <w:t xml:space="preserve"> Зардап шегушінің жарақат ауыртпалығының дәрежесі* Степень тяжести травмы пострадавшего*</w:t>
      </w:r>
    </w:p>
    <w:bookmarkEnd w:id="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p>
            <w:pPr>
              <w:spacing w:after="20"/>
              <w:ind w:left="20"/>
              <w:jc w:val="both"/>
            </w:pPr>
            <w:r>
              <w:rPr>
                <w:rFonts w:ascii="Times New Roman"/>
                <w:b w:val="false"/>
                <w:i w:val="false"/>
                <w:color w:val="000000"/>
                <w:sz w:val="20"/>
              </w:rPr>
              <w:t>
Код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Наименование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жарақат</w:t>
            </w:r>
          </w:p>
          <w:p>
            <w:pPr>
              <w:spacing w:after="20"/>
              <w:ind w:left="20"/>
              <w:jc w:val="both"/>
            </w:pPr>
            <w:r>
              <w:rPr>
                <w:rFonts w:ascii="Times New Roman"/>
                <w:b w:val="false"/>
                <w:i w:val="false"/>
                <w:color w:val="000000"/>
                <w:sz w:val="20"/>
              </w:rPr>
              <w:t>
Легкая степень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жарақат</w:t>
            </w:r>
          </w:p>
          <w:p>
            <w:pPr>
              <w:spacing w:after="20"/>
              <w:ind w:left="20"/>
              <w:jc w:val="both"/>
            </w:pPr>
            <w:r>
              <w:rPr>
                <w:rFonts w:ascii="Times New Roman"/>
                <w:b w:val="false"/>
                <w:i w:val="false"/>
                <w:color w:val="000000"/>
                <w:sz w:val="20"/>
              </w:rPr>
              <w:t>
Средняя степень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жарақат</w:t>
            </w:r>
          </w:p>
          <w:p>
            <w:pPr>
              <w:spacing w:after="20"/>
              <w:ind w:left="20"/>
              <w:jc w:val="both"/>
            </w:pPr>
            <w:r>
              <w:rPr>
                <w:rFonts w:ascii="Times New Roman"/>
                <w:b w:val="false"/>
                <w:i w:val="false"/>
                <w:color w:val="000000"/>
                <w:sz w:val="20"/>
              </w:rPr>
              <w:t>
Тяжелая степень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(қаза) болды</w:t>
            </w:r>
          </w:p>
          <w:p>
            <w:pPr>
              <w:spacing w:after="20"/>
              <w:ind w:left="20"/>
              <w:jc w:val="both"/>
            </w:pPr>
            <w:r>
              <w:rPr>
                <w:rFonts w:ascii="Times New Roman"/>
                <w:b w:val="false"/>
                <w:i w:val="false"/>
                <w:color w:val="000000"/>
                <w:sz w:val="20"/>
              </w:rPr>
              <w:t>
Умер (погиб)</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*"Еңбек қызметіне байланысты жазатайым оқиғаларды тергеп-тексеру материалдарын ресімдеу бойынша нысандарды бекіту туралы" Қазақстан Республикасы Денсаулық сақтау және әлеуметтік даму министрінің 2015 жылғы 28 желтоқсандағы № 1055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12655 болып тіркелген, "Әділет" ақпараттық-құқықтық жүйесінде 2016 жылғы 26 қаңтарда жарияланған).</w:t>
      </w:r>
    </w:p>
    <w:p>
      <w:pPr>
        <w:spacing w:after="0"/>
        <w:ind w:left="0"/>
        <w:jc w:val="both"/>
      </w:pPr>
      <w:r>
        <w:rPr>
          <w:rFonts w:ascii="Times New Roman"/>
          <w:b w:val="false"/>
          <w:i w:val="false"/>
          <w:color w:val="000000"/>
          <w:sz w:val="28"/>
        </w:rPr>
        <w:t>
      *утверждена приказом Министра здравоохранения и социального развития Республики Казахстан "Об утверждении форм по оформлению материалов расследования несчастных случаев связанных с трудовой деятельностью" от 28 декабря 2015 года № 1055 (зарегистрирован в Реестре государственной регистрации нормативных правовых актов за № 12655).</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 және</w:t>
            </w:r>
            <w:r>
              <w:br/>
            </w:r>
            <w:r>
              <w:rPr>
                <w:rFonts w:ascii="Times New Roman"/>
                <w:b w:val="false"/>
                <w:i w:val="false"/>
                <w:color w:val="000000"/>
                <w:sz w:val="20"/>
              </w:rPr>
              <w:t xml:space="preserve">реформалар агенттігінің </w:t>
            </w:r>
            <w:r>
              <w:br/>
            </w:r>
            <w:r>
              <w:rPr>
                <w:rFonts w:ascii="Times New Roman"/>
                <w:b w:val="false"/>
                <w:i w:val="false"/>
                <w:color w:val="000000"/>
                <w:sz w:val="20"/>
              </w:rPr>
              <w:t xml:space="preserve">Ұлттық статистика бюросының </w:t>
            </w:r>
            <w:r>
              <w:br/>
            </w:r>
            <w:r>
              <w:rPr>
                <w:rFonts w:ascii="Times New Roman"/>
                <w:b w:val="false"/>
                <w:i w:val="false"/>
                <w:color w:val="000000"/>
                <w:sz w:val="20"/>
              </w:rPr>
              <w:t>басшысы</w:t>
            </w:r>
            <w:r>
              <w:br/>
            </w:r>
            <w:r>
              <w:rPr>
                <w:rFonts w:ascii="Times New Roman"/>
                <w:b w:val="false"/>
                <w:i w:val="false"/>
                <w:color w:val="000000"/>
                <w:sz w:val="20"/>
              </w:rPr>
              <w:t>2022 жылғы 18 қазандағы</w:t>
            </w:r>
            <w:r>
              <w:br/>
            </w:r>
            <w:r>
              <w:rPr>
                <w:rFonts w:ascii="Times New Roman"/>
                <w:b w:val="false"/>
                <w:i w:val="false"/>
                <w:color w:val="000000"/>
                <w:sz w:val="20"/>
              </w:rPr>
              <w:t>№ 34 Бұйрыққа</w:t>
            </w:r>
            <w:r>
              <w:br/>
            </w:r>
            <w:r>
              <w:rPr>
                <w:rFonts w:ascii="Times New Roman"/>
                <w:b w:val="false"/>
                <w:i w:val="false"/>
                <w:color w:val="000000"/>
                <w:sz w:val="20"/>
              </w:rPr>
              <w:t>14-қосымша</w:t>
            </w:r>
          </w:p>
        </w:tc>
      </w:tr>
    </w:tbl>
    <w:bookmarkStart w:name="z154" w:id="128"/>
    <w:p>
      <w:pPr>
        <w:spacing w:after="0"/>
        <w:ind w:left="0"/>
        <w:jc w:val="left"/>
      </w:pPr>
      <w:r>
        <w:rPr>
          <w:rFonts w:ascii="Times New Roman"/>
          <w:b/>
          <w:i w:val="false"/>
          <w:color w:val="000000"/>
        </w:rPr>
        <w:t xml:space="preserve"> "Еңбек қызметімен байланысты жарақаттану және кәсіптік аурулар туралы есеп" (индексі 7-ТПЗ, кезеңділігі жылдық) жалпымемлекеттік статистикалық байқаудың статистикалық нысанын толтыру жөніндегі нұсқаулық</w:t>
      </w:r>
    </w:p>
    <w:bookmarkEnd w:id="128"/>
    <w:bookmarkStart w:name="z155" w:id="129"/>
    <w:p>
      <w:pPr>
        <w:spacing w:after="0"/>
        <w:ind w:left="0"/>
        <w:jc w:val="both"/>
      </w:pPr>
      <w:r>
        <w:rPr>
          <w:rFonts w:ascii="Times New Roman"/>
          <w:b w:val="false"/>
          <w:i w:val="false"/>
          <w:color w:val="000000"/>
          <w:sz w:val="28"/>
        </w:rPr>
        <w:t>
      1. Осы нұсқаулық "Еңбек қызметімен байланысты жарақаттану және кәсіптік аурулар туралы есеп" (индексі 7-ТПЗ, кезеңділігі жылдық) жалпымемлекеттік статистикалық байқаудың статистикалық нысанын (бұдан әрі – статистикалық нысан) толтыруды нақтылайды.</w:t>
      </w:r>
    </w:p>
    <w:bookmarkEnd w:id="129"/>
    <w:bookmarkStart w:name="z156" w:id="130"/>
    <w:p>
      <w:pPr>
        <w:spacing w:after="0"/>
        <w:ind w:left="0"/>
        <w:jc w:val="both"/>
      </w:pPr>
      <w:r>
        <w:rPr>
          <w:rFonts w:ascii="Times New Roman"/>
          <w:b w:val="false"/>
          <w:i w:val="false"/>
          <w:color w:val="000000"/>
          <w:sz w:val="28"/>
        </w:rPr>
        <w:t>
      2. Осы нұсқаулықта мынадай анықтамалар пайдаланылады:</w:t>
      </w:r>
    </w:p>
    <w:bookmarkEnd w:id="130"/>
    <w:bookmarkStart w:name="z157" w:id="131"/>
    <w:p>
      <w:pPr>
        <w:spacing w:after="0"/>
        <w:ind w:left="0"/>
        <w:jc w:val="both"/>
      </w:pPr>
      <w:r>
        <w:rPr>
          <w:rFonts w:ascii="Times New Roman"/>
          <w:b w:val="false"/>
          <w:i w:val="false"/>
          <w:color w:val="000000"/>
          <w:sz w:val="28"/>
        </w:rPr>
        <w:t>
      1) еңбек қызметіне байланысты жазатайым оқиға – өзінің еңбек (қызметтік) міндеттерін немесе жұмыс берушінің не қабылдаушы тараптың тапсырмаларын орындауы кезінде жұмыскердің, жіберуші тарап жұмыскерінің өндірістік жарақаттануы, денсаулығының кенеттен нашарлауы немесе улануы салдарынан олардың еңбекке қабілеттілігінен уақытша немесе тұрақты айырылуына не қайтыс болуына әкеп соқтырған зиянды және (немесе) қауіпті өндірістік фактордың жұмыскерге, жіберуші тараптың жұмыскеріне әсер етуі;</w:t>
      </w:r>
    </w:p>
    <w:bookmarkEnd w:id="131"/>
    <w:bookmarkStart w:name="z158" w:id="132"/>
    <w:p>
      <w:pPr>
        <w:spacing w:after="0"/>
        <w:ind w:left="0"/>
        <w:jc w:val="both"/>
      </w:pPr>
      <w:r>
        <w:rPr>
          <w:rFonts w:ascii="Times New Roman"/>
          <w:b w:val="false"/>
          <w:i w:val="false"/>
          <w:color w:val="000000"/>
          <w:sz w:val="28"/>
        </w:rPr>
        <w:t>
      2) кәсіптік ауру – жұмыскердің өз еңбек (қызметтік) міндеттерін орындау кезінде оған зиянды және (немесе) қауіпті өндірістік факторлардың әсер етуінен туындаған созылмалы немесе қатты ауру;</w:t>
      </w:r>
    </w:p>
    <w:bookmarkEnd w:id="132"/>
    <w:bookmarkStart w:name="z159" w:id="133"/>
    <w:p>
      <w:pPr>
        <w:spacing w:after="0"/>
        <w:ind w:left="0"/>
        <w:jc w:val="both"/>
      </w:pPr>
      <w:r>
        <w:rPr>
          <w:rFonts w:ascii="Times New Roman"/>
          <w:b w:val="false"/>
          <w:i w:val="false"/>
          <w:color w:val="000000"/>
          <w:sz w:val="28"/>
        </w:rPr>
        <w:t>
      3) өндірістік жарақат – жұмыскердің еңбек міндеттерін орындау кезінде алған, оның еңбекке қабілеттіліктен айырылуына әкеп соққан денсаулығының зақымдануы.</w:t>
      </w:r>
    </w:p>
    <w:bookmarkEnd w:id="133"/>
    <w:bookmarkStart w:name="z160" w:id="134"/>
    <w:p>
      <w:pPr>
        <w:spacing w:after="0"/>
        <w:ind w:left="0"/>
        <w:jc w:val="both"/>
      </w:pPr>
      <w:r>
        <w:rPr>
          <w:rFonts w:ascii="Times New Roman"/>
          <w:b w:val="false"/>
          <w:i w:val="false"/>
          <w:color w:val="000000"/>
          <w:sz w:val="28"/>
        </w:rPr>
        <w:t xml:space="preserve">
      3. Статистикалық нысан Қазақстан Республикасының Еңбек </w:t>
      </w:r>
      <w:r>
        <w:rPr>
          <w:rFonts w:ascii="Times New Roman"/>
          <w:b w:val="false"/>
          <w:i w:val="false"/>
          <w:color w:val="000000"/>
          <w:sz w:val="28"/>
        </w:rPr>
        <w:t>кодексінің</w:t>
      </w:r>
      <w:r>
        <w:rPr>
          <w:rFonts w:ascii="Times New Roman"/>
          <w:b w:val="false"/>
          <w:i w:val="false"/>
          <w:color w:val="000000"/>
          <w:sz w:val="28"/>
        </w:rPr>
        <w:t xml:space="preserve"> (бұдан әрі – Еңбек кодексі) "Еңбек қызметіне байланысты жазатайым оқиғаларды тергеп-тексеру және есепке алу" 20-тарауының "Еңбек қауіпсіздігі және еңбекті қорғау" 4-бөліміне және "Еңбек қызметіне байланысты жазатайым оқиғаларды тергеп-тексеру материалдарын ресімдеу бойынша нысандарды бекіту туралы" Қазақстан Республикасы Денсаулық сақтау және әлеуметтік даму министрінің 2015 жылғы 28 желтоқсандағы № 1055 </w:t>
      </w:r>
      <w:r>
        <w:rPr>
          <w:rFonts w:ascii="Times New Roman"/>
          <w:b w:val="false"/>
          <w:i w:val="false"/>
          <w:color w:val="000000"/>
          <w:sz w:val="28"/>
        </w:rPr>
        <w:t>бұйрығына</w:t>
      </w:r>
      <w:r>
        <w:rPr>
          <w:rFonts w:ascii="Times New Roman"/>
          <w:b w:val="false"/>
          <w:i w:val="false"/>
          <w:color w:val="000000"/>
          <w:sz w:val="28"/>
        </w:rPr>
        <w:t xml:space="preserve"> сәйкес толтырылады (Нормативтік құқықтық актілерді мемлекеттік тіркеу тізілімінде № 12655 болып тіркелген).</w:t>
      </w:r>
    </w:p>
    <w:bookmarkEnd w:id="134"/>
    <w:p>
      <w:pPr>
        <w:spacing w:after="0"/>
        <w:ind w:left="0"/>
        <w:jc w:val="both"/>
      </w:pPr>
      <w:r>
        <w:rPr>
          <w:rFonts w:ascii="Times New Roman"/>
          <w:b w:val="false"/>
          <w:i w:val="false"/>
          <w:color w:val="000000"/>
          <w:sz w:val="28"/>
        </w:rPr>
        <w:t>
      Өлімге әкеліп соқтырған өндірістік жарақат осы жарақаттың себебі болған өндірістегі жазатайым оқиға күнінен бастап бір жыл ішінде өлімге әкеліп соқтырған өндірістік жарақат ретінде өлшенеді.</w:t>
      </w:r>
    </w:p>
    <w:p>
      <w:pPr>
        <w:spacing w:after="0"/>
        <w:ind w:left="0"/>
        <w:jc w:val="both"/>
      </w:pPr>
      <w:r>
        <w:rPr>
          <w:rFonts w:ascii="Times New Roman"/>
          <w:b w:val="false"/>
          <w:i w:val="false"/>
          <w:color w:val="000000"/>
          <w:sz w:val="28"/>
        </w:rPr>
        <w:t xml:space="preserve">
      Статистикалық нысанға өндірісте жұмысшылармен, қызметшілермен, олар бойынша Еңбек </w:t>
      </w:r>
      <w:r>
        <w:rPr>
          <w:rFonts w:ascii="Times New Roman"/>
          <w:b w:val="false"/>
          <w:i w:val="false"/>
          <w:color w:val="000000"/>
          <w:sz w:val="28"/>
        </w:rPr>
        <w:t>кодексіне</w:t>
      </w:r>
      <w:r>
        <w:rPr>
          <w:rFonts w:ascii="Times New Roman"/>
          <w:b w:val="false"/>
          <w:i w:val="false"/>
          <w:color w:val="000000"/>
          <w:sz w:val="28"/>
        </w:rPr>
        <w:t xml:space="preserve"> сәйкес жазатайым оқиға тіркелген барлық меншік нысандарындағы кәсіпорындарда, мекемелерде, ұйымдарда тәжірибеден өтуі немесе жұмыстарды орындауы кезінде оқушылармен және студенттермен болған жазатайым оқиғалар туралы деректер кіреді.</w:t>
      </w:r>
    </w:p>
    <w:p>
      <w:pPr>
        <w:spacing w:after="0"/>
        <w:ind w:left="0"/>
        <w:jc w:val="both"/>
      </w:pPr>
      <w:r>
        <w:rPr>
          <w:rFonts w:ascii="Times New Roman"/>
          <w:b w:val="false"/>
          <w:i w:val="false"/>
          <w:color w:val="000000"/>
          <w:sz w:val="28"/>
        </w:rPr>
        <w:t>
      Есепке алуға жұмыс берушілермен еңбек қатынастарында болған қызметкерлермен еңбек міндеттемелерін орындау үдерісінде жазатайым оқиға немесе денсаулыққа өзге де кері әсер ету нәтижесінде болған, ағымдағы жылы тексеріс жүргізілген барлық жарақаттар, кәсіби сырқаттар, уланулар және денсаулыққа өзге де кері әсер етулер жатады.</w:t>
      </w:r>
    </w:p>
    <w:p>
      <w:pPr>
        <w:spacing w:after="0"/>
        <w:ind w:left="0"/>
        <w:jc w:val="both"/>
      </w:pPr>
      <w:r>
        <w:rPr>
          <w:rFonts w:ascii="Times New Roman"/>
          <w:b w:val="false"/>
          <w:i w:val="false"/>
          <w:color w:val="000000"/>
          <w:sz w:val="28"/>
        </w:rPr>
        <w:t>
      Тергеп-тексеру барысында алкогольден немесе есірткіден масаю жағдайында өз денсаулығына қасақана зиян келтірген деп белгіленген, жұмыс берушінің мүддесімен байланысты емес қауіпті және зиянды өндірістік факторлардың әсеріне қатысты емес зардап шегушінің денсаулығының кенеттен нашарлауы нәтижесіндегі еңбек қызметімен байланысты емес жарақаттар және қызметкер денсаулығының өзге де зақымданулары өндірістік (кәсіптік) ауру болып ресімделмейді.</w:t>
      </w:r>
    </w:p>
    <w:bookmarkStart w:name="z161" w:id="135"/>
    <w:p>
      <w:pPr>
        <w:spacing w:after="0"/>
        <w:ind w:left="0"/>
        <w:jc w:val="both"/>
      </w:pPr>
      <w:r>
        <w:rPr>
          <w:rFonts w:ascii="Times New Roman"/>
          <w:b w:val="false"/>
          <w:i w:val="false"/>
          <w:color w:val="000000"/>
          <w:sz w:val="28"/>
        </w:rPr>
        <w:t>
      4. 1-сұрақта заңды тұлғаның (бөлімшенің) (оның тіркелген жеріне қарамастан) нақты орналасқан орны – облыс, қала, аудан, елді мекен, сондай-ақ Экономикалық қызмет түрлерінің жалпы жіктеуішіне (ЭҚЖЖ) сәйкес заңды тұлғаның (бөлімшенің) экономикалық қызметінің нақты жүзеге асырылатын негізгі түрінің коды мен атауы көрсетіледі.</w:t>
      </w:r>
    </w:p>
    <w:bookmarkEnd w:id="135"/>
    <w:p>
      <w:pPr>
        <w:spacing w:after="0"/>
        <w:ind w:left="0"/>
        <w:jc w:val="both"/>
      </w:pPr>
      <w:r>
        <w:rPr>
          <w:rFonts w:ascii="Times New Roman"/>
          <w:b w:val="false"/>
          <w:i w:val="false"/>
          <w:color w:val="000000"/>
          <w:sz w:val="28"/>
        </w:rPr>
        <w:t>
      2.1-сұрақта жазатайым оқиға (кәсіптік ауру, улану) актісінің нөмірі қойылады;</w:t>
      </w:r>
    </w:p>
    <w:p>
      <w:pPr>
        <w:spacing w:after="0"/>
        <w:ind w:left="0"/>
        <w:jc w:val="both"/>
      </w:pPr>
      <w:r>
        <w:rPr>
          <w:rFonts w:ascii="Times New Roman"/>
          <w:b w:val="false"/>
          <w:i w:val="false"/>
          <w:color w:val="000000"/>
          <w:sz w:val="28"/>
        </w:rPr>
        <w:t>
      2.2-сұрақта жазатайым оқиғаның (кәсіптік аурудың, уланудың) күні көрсетіледі.</w:t>
      </w:r>
    </w:p>
    <w:p>
      <w:pPr>
        <w:spacing w:after="0"/>
        <w:ind w:left="0"/>
        <w:jc w:val="both"/>
      </w:pPr>
      <w:r>
        <w:rPr>
          <w:rFonts w:ascii="Times New Roman"/>
          <w:b w:val="false"/>
          <w:i w:val="false"/>
          <w:color w:val="000000"/>
          <w:sz w:val="28"/>
        </w:rPr>
        <w:t>
      3-сұрақта зардап шегушінің жынысы, 4-сұрақта жарақат алу сәтіндегі зардап шегушінің жасы (толық жасының саны) көрсетіледі.</w:t>
      </w:r>
    </w:p>
    <w:p>
      <w:pPr>
        <w:spacing w:after="0"/>
        <w:ind w:left="0"/>
        <w:jc w:val="both"/>
      </w:pPr>
      <w:r>
        <w:rPr>
          <w:rFonts w:ascii="Times New Roman"/>
          <w:b w:val="false"/>
          <w:i w:val="false"/>
          <w:color w:val="000000"/>
          <w:sz w:val="28"/>
        </w:rPr>
        <w:t>
      5-сұрақта осы статистикалық нысанға 1-қосымшада көрсетілген Қызметтердің ұлттық жіктеуішінен зардап шегушінің мәртебесі келтіріледі.</w:t>
      </w:r>
    </w:p>
    <w:p>
      <w:pPr>
        <w:spacing w:after="0"/>
        <w:ind w:left="0"/>
        <w:jc w:val="both"/>
      </w:pPr>
      <w:r>
        <w:rPr>
          <w:rFonts w:ascii="Times New Roman"/>
          <w:b w:val="false"/>
          <w:i w:val="false"/>
          <w:color w:val="000000"/>
          <w:sz w:val="28"/>
        </w:rPr>
        <w:t xml:space="preserve">
      6-сұрақта Еңбек кодексінің 73-бабының </w:t>
      </w:r>
      <w:r>
        <w:rPr>
          <w:rFonts w:ascii="Times New Roman"/>
          <w:b w:val="false"/>
          <w:i w:val="false"/>
          <w:color w:val="000000"/>
          <w:sz w:val="28"/>
        </w:rPr>
        <w:t>1-тармағына</w:t>
      </w:r>
      <w:r>
        <w:rPr>
          <w:rFonts w:ascii="Times New Roman"/>
          <w:b w:val="false"/>
          <w:i w:val="false"/>
          <w:color w:val="000000"/>
          <w:sz w:val="28"/>
        </w:rPr>
        <w:t xml:space="preserve"> сәйкес жұмыс ауысымды болған-болмағаны жайлы көрсетіледі. "Жоқ" жауабын көрсеткен жағдайда 7-сұрақ толтырылмайды.</w:t>
      </w:r>
    </w:p>
    <w:p>
      <w:pPr>
        <w:spacing w:after="0"/>
        <w:ind w:left="0"/>
        <w:jc w:val="both"/>
      </w:pPr>
      <w:r>
        <w:rPr>
          <w:rFonts w:ascii="Times New Roman"/>
          <w:b w:val="false"/>
          <w:i w:val="false"/>
          <w:color w:val="000000"/>
          <w:sz w:val="28"/>
        </w:rPr>
        <w:t xml:space="preserve">
      7-сұрақта Еңбек Кодексінің 71-бабының </w:t>
      </w:r>
      <w:r>
        <w:rPr>
          <w:rFonts w:ascii="Times New Roman"/>
          <w:b w:val="false"/>
          <w:i w:val="false"/>
          <w:color w:val="000000"/>
          <w:sz w:val="28"/>
        </w:rPr>
        <w:t>5-тармағына</w:t>
      </w:r>
      <w:r>
        <w:rPr>
          <w:rFonts w:ascii="Times New Roman"/>
          <w:b w:val="false"/>
          <w:i w:val="false"/>
          <w:color w:val="000000"/>
          <w:sz w:val="28"/>
        </w:rPr>
        <w:t xml:space="preserve"> сәйкес (бөлім ауысымдық жұмыс кезінде толтырылады) жазатайым оқиға болған ауысым көрсетіледі.</w:t>
      </w:r>
    </w:p>
    <w:p>
      <w:pPr>
        <w:spacing w:after="0"/>
        <w:ind w:left="0"/>
        <w:jc w:val="both"/>
      </w:pPr>
      <w:r>
        <w:rPr>
          <w:rFonts w:ascii="Times New Roman"/>
          <w:b w:val="false"/>
          <w:i w:val="false"/>
          <w:color w:val="000000"/>
          <w:sz w:val="28"/>
        </w:rPr>
        <w:t>
      8-сұрақта сот-медициналық сараптама қорытындысы бойынша жазатайым оқиға сәтіндегі науқастың денсаулық жағдайы толтырылады.</w:t>
      </w:r>
    </w:p>
    <w:p>
      <w:pPr>
        <w:spacing w:after="0"/>
        <w:ind w:left="0"/>
        <w:jc w:val="both"/>
      </w:pPr>
      <w:r>
        <w:rPr>
          <w:rFonts w:ascii="Times New Roman"/>
          <w:b w:val="false"/>
          <w:i w:val="false"/>
          <w:color w:val="000000"/>
          <w:sz w:val="28"/>
        </w:rPr>
        <w:t>
      9-сұрақта жарақат түрінің коды көрсетіледі. Осы жіктелім осы статистикалық нысанға 2-қосымшада келтірілген Аурулар мен денсаулыққа байланысты проблемалардың халықаралық статистикалық жіктеуішіне (бұдан әрі – АХЖ-10) негізделген. (жарақат түрі – жабық сынық – коды – S0001). Көптеген жарақат болған жағдайда 5 кодқа дейін толтыру көзделген.</w:t>
      </w:r>
    </w:p>
    <w:p>
      <w:pPr>
        <w:spacing w:after="0"/>
        <w:ind w:left="0"/>
        <w:jc w:val="both"/>
      </w:pPr>
      <w:r>
        <w:rPr>
          <w:rFonts w:ascii="Times New Roman"/>
          <w:b w:val="false"/>
          <w:i w:val="false"/>
          <w:color w:val="000000"/>
          <w:sz w:val="28"/>
        </w:rPr>
        <w:t>
      10-сұрақта осы статистикалық нысанға 3-қосымшада келтірілген АХЖ-10 негізінде зардап шеккен дене мүшесінің коды (дененің бірнеше бөлігі зардап шеккен жағдайда 5 кодқа дейін толтыру көзделген) көрсетіледі.</w:t>
      </w:r>
    </w:p>
    <w:p>
      <w:pPr>
        <w:spacing w:after="0"/>
        <w:ind w:left="0"/>
        <w:jc w:val="both"/>
      </w:pPr>
      <w:r>
        <w:rPr>
          <w:rFonts w:ascii="Times New Roman"/>
          <w:b w:val="false"/>
          <w:i w:val="false"/>
          <w:color w:val="000000"/>
          <w:sz w:val="28"/>
        </w:rPr>
        <w:t xml:space="preserve">
      11-сұрақта кәсіптік ауру түрінің коды көрсетіледі. Өндірістегі ауыр кәсіптік ауру мен улану жағдайы "Еңбек қызметіне байланысты жазатайым оқиғаларды тергеп-тексеру материалдарын ресімдеу бойынша нысандарды бекіту туралы" Қазақстан Республикасы Денсаулық сақтау және әлеуметтік даму министрінің 2015 жылғы 28 желтоқсандағы № 1055 </w:t>
      </w:r>
      <w:r>
        <w:rPr>
          <w:rFonts w:ascii="Times New Roman"/>
          <w:b w:val="false"/>
          <w:i w:val="false"/>
          <w:color w:val="000000"/>
          <w:sz w:val="28"/>
        </w:rPr>
        <w:t>бұйрығына</w:t>
      </w:r>
      <w:r>
        <w:rPr>
          <w:rFonts w:ascii="Times New Roman"/>
          <w:b w:val="false"/>
          <w:i w:val="false"/>
          <w:color w:val="000000"/>
          <w:sz w:val="28"/>
        </w:rPr>
        <w:t xml:space="preserve"> сәйкес аталған нысан бойынша жүргізілген материалдар негізінде Еңбек қызметіне байланысты жазатайым оқиға туралы актімен ресімделеді (Нормативтік құқықтық актілерді мемлекеттік тіркеу тізілімінде № 12655 болып тіркелген) (бірнеше кәсіби ауру болған жағдайда5 кодқа дейін толтыру көзделген).</w:t>
      </w:r>
    </w:p>
    <w:p>
      <w:pPr>
        <w:spacing w:after="0"/>
        <w:ind w:left="0"/>
        <w:jc w:val="both"/>
      </w:pPr>
      <w:r>
        <w:rPr>
          <w:rFonts w:ascii="Times New Roman"/>
          <w:b w:val="false"/>
          <w:i w:val="false"/>
          <w:color w:val="000000"/>
          <w:sz w:val="28"/>
        </w:rPr>
        <w:t>
      12-сұрақта осы статистикалық нысанға 4-қосымшада көрсетілген оқиғалар түрлері тізбесінің коды көрсетіледі (оқиға түрі – электр тогымен зақымдану – коды 11).</w:t>
      </w:r>
    </w:p>
    <w:p>
      <w:pPr>
        <w:spacing w:after="0"/>
        <w:ind w:left="0"/>
        <w:jc w:val="both"/>
      </w:pPr>
      <w:r>
        <w:rPr>
          <w:rFonts w:ascii="Times New Roman"/>
          <w:b w:val="false"/>
          <w:i w:val="false"/>
          <w:color w:val="000000"/>
          <w:sz w:val="28"/>
        </w:rPr>
        <w:t>
      13-сұрақта осы статистикалық нысанға 5-қосымшада келтірілген жазатайым оқиға себептері тізбесінің коды көрсетіледі (жазатайым оқиғаның себебі - еңбектің қауіпсіздігі тәсілдеріне оқытудағы кемшіліктер – коды 18).</w:t>
      </w:r>
    </w:p>
    <w:p>
      <w:pPr>
        <w:spacing w:after="0"/>
        <w:ind w:left="0"/>
        <w:jc w:val="both"/>
      </w:pPr>
      <w:r>
        <w:rPr>
          <w:rFonts w:ascii="Times New Roman"/>
          <w:b w:val="false"/>
          <w:i w:val="false"/>
          <w:color w:val="000000"/>
          <w:sz w:val="28"/>
        </w:rPr>
        <w:t>
      14-сұрақта осы статистикалық нысанға 6-қосымшада көрсетілген зардап шегуші жарақатының ауыртпалық дәрежесінің коды көрсетіледі (ауыртпалық деңгейі – орташа – коды 2). Адам өліміне әкелген жағдайларды қоспағанда кәсіптік аурулардан зардап шеккендер бойынша бұл сұрақ толтырылмайды.</w:t>
      </w:r>
    </w:p>
    <w:p>
      <w:pPr>
        <w:spacing w:after="0"/>
        <w:ind w:left="0"/>
        <w:jc w:val="both"/>
      </w:pPr>
      <w:r>
        <w:rPr>
          <w:rFonts w:ascii="Times New Roman"/>
          <w:b w:val="false"/>
          <w:i w:val="false"/>
          <w:color w:val="000000"/>
          <w:sz w:val="28"/>
        </w:rPr>
        <w:t>
      15 және 16-сұрақтарда көрсетілген жоғалған уақыт еңбекке қабілеттілікті уақытша жоғалтуға әкеп соғатын өндірістік жарақаттың әрбір жағдайы бойынша жеке өлшенеді.</w:t>
      </w:r>
    </w:p>
    <w:p>
      <w:pPr>
        <w:spacing w:after="0"/>
        <w:ind w:left="0"/>
        <w:jc w:val="both"/>
      </w:pPr>
      <w:r>
        <w:rPr>
          <w:rFonts w:ascii="Times New Roman"/>
          <w:b w:val="false"/>
          <w:i w:val="false"/>
          <w:color w:val="000000"/>
          <w:sz w:val="28"/>
        </w:rPr>
        <w:t>
      Осы жарақаттың жұмыс күндеріндегі де ауыртпалығын бағалау үшін ол зардап шеккен адамның уақытша еңбекке жарамсыз болған күнтізбелік күндерінің саны ретінде өлшенеді.</w:t>
      </w:r>
    </w:p>
    <w:p>
      <w:pPr>
        <w:spacing w:after="0"/>
        <w:ind w:left="0"/>
        <w:jc w:val="both"/>
      </w:pPr>
      <w:r>
        <w:rPr>
          <w:rFonts w:ascii="Times New Roman"/>
          <w:b w:val="false"/>
          <w:i w:val="false"/>
          <w:color w:val="000000"/>
          <w:sz w:val="28"/>
        </w:rPr>
        <w:t>
      Жоғалған уақыт жазатайым оқиға болған күннен кейінгі бірінші күннен бастап жұмыс орнына оралған күннің алдындағы күнге дейін өлшенеді. Нақты өндірістік жарақат салдарынан жұмыста қайтадан болмаған жағдайда, әрбір кезең жоғарыда көрсетілгенге сәйкес өлшенеді, ал әрбір кезеңдегі жоғалтқан күндердің саны осы жарақаттың нәтижесінде жоғалтқан уақыттың жалпы санына қосылады. Жұмыста уақытша болмаған уақыт, егер ол емделу себебіне байланысты бір күннен аспаса, онда ол жоғалған уақытқа қосылмайды.</w:t>
      </w:r>
    </w:p>
    <w:p>
      <w:pPr>
        <w:spacing w:after="0"/>
        <w:ind w:left="0"/>
        <w:jc w:val="both"/>
      </w:pPr>
      <w:r>
        <w:rPr>
          <w:rFonts w:ascii="Times New Roman"/>
          <w:b w:val="false"/>
          <w:i w:val="false"/>
          <w:color w:val="000000"/>
          <w:sz w:val="28"/>
        </w:rPr>
        <w:t>
      Бір және оданда көп күнге еңбекке қабілетін жоғалтумен жазатайым оқиғаның материалдық зардаптары (адам өліміне әкеліп соқтырған жазатайым оқиғаның материалдық зардаптарын қосқанда) 17.1, 17.2, 17.3-жолдар бойынша көрсетіледі. Егер зардап шегушінің уақытша еңбекке жарамсыздығы алдыңғы жылдың соңынан бастап созылса, онда мұндай жағдайда есепті жылдағы еңбекке жарамсыз (күнтізбелік және жұмыс) күндері мен (жазатайым оқиғаны сәйкестендіру үшін), кезеңдегі материалдық зардаптары тек бірінші жолға толтырылады.</w:t>
      </w:r>
    </w:p>
    <w:bookmarkStart w:name="z162" w:id="136"/>
    <w:p>
      <w:pPr>
        <w:spacing w:after="0"/>
        <w:ind w:left="0"/>
        <w:jc w:val="both"/>
      </w:pPr>
      <w:r>
        <w:rPr>
          <w:rFonts w:ascii="Times New Roman"/>
          <w:b w:val="false"/>
          <w:i w:val="false"/>
          <w:color w:val="000000"/>
          <w:sz w:val="28"/>
        </w:rPr>
        <w:t>
      5. Осы статистикалық нысанды ұсыну электрондық түрде немесе қағаз жеткізгіште жүзеге асырылады. Статистикалық нысанды электрондық түрде толтыру Қазақстан Республикасы Стратегиялық жоспарлау және реформалар агенттігі Ұлттық статистика бюросының интернет-ресурсында (https://cabinet.stat.gov.kz/) орналастырылған "Респонденттің кабинеті" арқылы он-лайн режимде жүзеге асырылады.</w:t>
      </w:r>
    </w:p>
    <w:bookmarkEnd w:id="1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Стратегиялық жоспарлау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реформалар агенттігінің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статистика бюросының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18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34 Бұйрыққа 15-қосымша</w:t>
            </w:r>
          </w:p>
        </w:tc>
      </w:tr>
    </w:tbl>
    <w:p>
      <w:pPr>
        <w:spacing w:after="0"/>
        <w:ind w:left="0"/>
        <w:jc w:val="both"/>
      </w:pPr>
      <w:r>
        <w:rPr>
          <w:rFonts w:ascii="Times New Roman"/>
          <w:b w:val="false"/>
          <w:i w:val="false"/>
          <w:color w:val="ff0000"/>
          <w:sz w:val="28"/>
        </w:rPr>
        <w:t xml:space="preserve">
      Ескерту. 15-қосымша алып тасталды - ҚР Стратегиялық жоспарлау және реформалар агенттігі Ұлттық статистика бюросы Басшысының 18.07.2024 </w:t>
      </w:r>
      <w:r>
        <w:rPr>
          <w:rFonts w:ascii="Times New Roman"/>
          <w:b w:val="false"/>
          <w:i w:val="false"/>
          <w:color w:val="ff0000"/>
          <w:sz w:val="28"/>
        </w:rPr>
        <w:t>№ 20</w:t>
      </w:r>
      <w:r>
        <w:rPr>
          <w:rFonts w:ascii="Times New Roman"/>
          <w:b w:val="false"/>
          <w:i w:val="false"/>
          <w:color w:val="ff0000"/>
          <w:sz w:val="28"/>
        </w:rPr>
        <w:t xml:space="preserve"> (01.01.2025 бастап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 және</w:t>
            </w:r>
            <w:r>
              <w:br/>
            </w:r>
            <w:r>
              <w:rPr>
                <w:rFonts w:ascii="Times New Roman"/>
                <w:b w:val="false"/>
                <w:i w:val="false"/>
                <w:color w:val="000000"/>
                <w:sz w:val="20"/>
              </w:rPr>
              <w:t>реформалар агенттігінің</w:t>
            </w:r>
            <w:r>
              <w:br/>
            </w:r>
            <w:r>
              <w:rPr>
                <w:rFonts w:ascii="Times New Roman"/>
                <w:b w:val="false"/>
                <w:i w:val="false"/>
                <w:color w:val="000000"/>
                <w:sz w:val="20"/>
              </w:rPr>
              <w:t xml:space="preserve">Ұлттық статистика бюросының </w:t>
            </w:r>
            <w:r>
              <w:br/>
            </w:r>
            <w:r>
              <w:rPr>
                <w:rFonts w:ascii="Times New Roman"/>
                <w:b w:val="false"/>
                <w:i w:val="false"/>
                <w:color w:val="000000"/>
                <w:sz w:val="20"/>
              </w:rPr>
              <w:t>басшысы</w:t>
            </w:r>
            <w:r>
              <w:br/>
            </w:r>
            <w:r>
              <w:rPr>
                <w:rFonts w:ascii="Times New Roman"/>
                <w:b w:val="false"/>
                <w:i w:val="false"/>
                <w:color w:val="000000"/>
                <w:sz w:val="20"/>
              </w:rPr>
              <w:t>2022 жылғы 18 қазандағы</w:t>
            </w:r>
            <w:r>
              <w:br/>
            </w:r>
            <w:r>
              <w:rPr>
                <w:rFonts w:ascii="Times New Roman"/>
                <w:b w:val="false"/>
                <w:i w:val="false"/>
                <w:color w:val="000000"/>
                <w:sz w:val="20"/>
              </w:rPr>
              <w:t>№ 34 Бұйрыққа</w:t>
            </w:r>
            <w:r>
              <w:br/>
            </w:r>
            <w:r>
              <w:rPr>
                <w:rFonts w:ascii="Times New Roman"/>
                <w:b w:val="false"/>
                <w:i w:val="false"/>
                <w:color w:val="000000"/>
                <w:sz w:val="20"/>
              </w:rPr>
              <w:t>16-қосымша</w:t>
            </w:r>
          </w:p>
        </w:tc>
      </w:tr>
    </w:tbl>
    <w:bookmarkStart w:name="z167" w:id="137"/>
    <w:p>
      <w:pPr>
        <w:spacing w:after="0"/>
        <w:ind w:left="0"/>
        <w:jc w:val="left"/>
      </w:pPr>
      <w:r>
        <w:rPr>
          <w:rFonts w:ascii="Times New Roman"/>
          <w:b/>
          <w:i w:val="false"/>
          <w:color w:val="000000"/>
        </w:rPr>
        <w:t xml:space="preserve">  "Санаториялық-курорттық қызмет туралы есеп" (индексі 1-санаторий, кезеңділігі жылдық) жалпымемлекеттік статистикалық байқаудың статистикалық нысанын толтыру жөніндегі нұсқаулық</w:t>
      </w:r>
    </w:p>
    <w:bookmarkEnd w:id="137"/>
    <w:p>
      <w:pPr>
        <w:spacing w:after="0"/>
        <w:ind w:left="0"/>
        <w:jc w:val="both"/>
      </w:pPr>
      <w:r>
        <w:rPr>
          <w:rFonts w:ascii="Times New Roman"/>
          <w:b w:val="false"/>
          <w:i w:val="false"/>
          <w:color w:val="ff0000"/>
          <w:sz w:val="28"/>
        </w:rPr>
        <w:t xml:space="preserve">
      Ескерту. 16-қосымша алып тасталды - ҚР Стратегиялық жоспарлау және реформалар агенттігі Ұлттық статистика бюросы Басшысының 18.07.2024 </w:t>
      </w:r>
      <w:r>
        <w:rPr>
          <w:rFonts w:ascii="Times New Roman"/>
          <w:b w:val="false"/>
          <w:i w:val="false"/>
          <w:color w:val="ff0000"/>
          <w:sz w:val="28"/>
        </w:rPr>
        <w:t>№ 20</w:t>
      </w:r>
      <w:r>
        <w:rPr>
          <w:rFonts w:ascii="Times New Roman"/>
          <w:b w:val="false"/>
          <w:i w:val="false"/>
          <w:color w:val="ff0000"/>
          <w:sz w:val="28"/>
        </w:rPr>
        <w:t xml:space="preserve"> (01.01.2025 бастап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