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f07f" w14:textId="4d0f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тізбесін бекіту туралы" Қазақстан Республикасы Білім және ғылым министрінің 2010 жылғы 8 ақпандағы № 40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2022 жылғы 29 қыркүйектегі № 411 бұйрығы. Қазақстан Республикасының Әділет министрлігінде 2022 жылғы 12 қазанда № 30118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тізбесін бекіту туралы" (Нормативтік құқықтық актілерді мемлекеттік тіркеу тізілімінде № 6111 болып тіркелді) Қазақстан Республикасы Білім және ғылым министрінің 2010 жылғы 8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ресми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Мамандық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деңгейінің, мамандық және біліктілік коды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Халықаралық стандарттық білім беру жіктеуішіндегі код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Ұлттық кәсіптер жіктеуішіндегі код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Cырттай оқу нысанында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 Әлеуметтік ғылымдар және ақпарат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032 Журналистика және ақпарат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0322 Кітапханалық іс, ақпаратты өндеу және мұрағаттану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 Жаратылыстану ғылымдары, математика және статистика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 Қоршаған орта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0522 Қоршаған орта және жабайы табиғат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технигі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 Ақпараттық-коммуникациялық технологиялар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 Ақпараттық-коммуникациялық технологиялар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0613 Бағдарламалық қамтамасыз етуді әзірлеу және талдау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 Инженерлік, өңдеу және құрылыс салалары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 Инженерия және инженерлік іс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0711 Химиялық инженерия және процестер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0713 Электротехника және энергетика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0714 Электроника және автоматтандыру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байланыс жүйелер технигі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0715 Механика және металл өңдеу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0716 Автокөлік құралдары, теңіз және әуе кемелері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құрамын пайдалану, жөндеу және техникалық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 Өндірістік және өңдеу салалары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0721 Тағам өнімдерін өндіру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0724 Тау-кенісі және пайдалық азбаларды өндіру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 Сәулет және құрылыс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0732 Құрылыс жұмыстары және азаматтық құрылыс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 Ауыл, орман, балықшаруашылығы және ветеринария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 Ауыл шаруашылығы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0811 Ауыл шаруашылығы дақылдарын өндіру және мал өсіру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 Орман шаруашылығы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0821 Орман шаруашылығы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 Ветеринария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0841 Ветеринария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 Көлік қызметі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1041 Көлік қызметі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Кешкі оқу нысанында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 Денсаулық сақтау және әлеуметтік қамтамасыз ету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 Денсаулық сақтау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0912 Медицина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Экстернат нысанында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 Білім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 Білім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0114 Пәндік мамандандырылған мұғалімдерін даярлау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дене тәрбиесі нұсқаушысы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 - оқытушы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 Өнер және гуманитарлық ғылымдар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 Өнер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0215 Музыка және театр өнері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 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 (2652-4) 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 (2652-4) 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 оркестрінің әртісі (дирижер), балалар музыка мектебінің оқытушысы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 (2652-4) 2373-4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 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 салу әртісі, балалар музыка мектебінің оқытушысы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 2373-4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әртісі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әртісі, цирк жанрларының оқытушысы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 2334-0-052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көзделген мамандық.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