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96ba" w14:textId="f429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кинологиялық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23 қыркүйектегі № 821 бұйрығы. Қазақстан Республикасының Әділет министрлігінде 2022 жылғы 26 қыркүйекте № 29800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кинологиялық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7" w:id="5"/>
    <w:p>
      <w:pPr>
        <w:spacing w:after="0"/>
        <w:ind w:left="0"/>
        <w:jc w:val="both"/>
      </w:pPr>
      <w:r>
        <w:rPr>
          <w:rFonts w:ascii="Times New Roman"/>
          <w:b w:val="false"/>
          <w:i w:val="false"/>
          <w:color w:val="000000"/>
          <w:sz w:val="28"/>
        </w:rPr>
        <w:t xml:space="preserve">
      3. "Қазақстан Республикасы Қарулы Күштері әскери полиция органдарының кинологиялық қызметін ұйымдастыру қағидаларын бекіту туралы" Қорғаныс министрінің 2021 жылғы 12 қаңтардағы № 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22077 болып тіркелген) күші жойылды деп танылсын.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9" w:id="7"/>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23 қыркүйектегі</w:t>
            </w:r>
            <w:r>
              <w:br/>
            </w:r>
            <w:r>
              <w:rPr>
                <w:rFonts w:ascii="Times New Roman"/>
                <w:b w:val="false"/>
                <w:i w:val="false"/>
                <w:color w:val="000000"/>
                <w:sz w:val="20"/>
              </w:rPr>
              <w:t xml:space="preserve">№ 821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Қарулы Күштері әскери полиция органдарының кинологиялық қызметін ұйымдастыру қағидалары</w:t>
      </w:r>
    </w:p>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кинологиялық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 әскери полиция органдарының кинологиялық қызметін ұйымдастыру тәртібін айқындайды.</w:t>
      </w:r>
    </w:p>
    <w:bookmarkEnd w:id="10"/>
    <w:bookmarkStart w:name="z15" w:id="11"/>
    <w:p>
      <w:pPr>
        <w:spacing w:after="0"/>
        <w:ind w:left="0"/>
        <w:jc w:val="both"/>
      </w:pPr>
      <w:r>
        <w:rPr>
          <w:rFonts w:ascii="Times New Roman"/>
          <w:b w:val="false"/>
          <w:i w:val="false"/>
          <w:color w:val="000000"/>
          <w:sz w:val="28"/>
        </w:rPr>
        <w:t>
      2. Қазақстан Республикасы Қарулы Күштері (бұдан әрі – ҚР ҚК) әскери полиция органдары кинологиялық қызметінің негізгі бағыты қызметтік иттерді (бұдан әрі – ит) дайындау және ҚР ҚК әскери полиция органдарының қызметтік ісінде іс жүзінде пайдалану болып табылады.</w:t>
      </w:r>
    </w:p>
    <w:bookmarkEnd w:id="11"/>
    <w:bookmarkStart w:name="z16"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апортировка – итті қандай да бір затты алып келуге жаттықтыру элементі;</w:t>
      </w:r>
    </w:p>
    <w:bookmarkEnd w:id="13"/>
    <w:bookmarkStart w:name="z18" w:id="14"/>
    <w:p>
      <w:pPr>
        <w:spacing w:after="0"/>
        <w:ind w:left="0"/>
        <w:jc w:val="both"/>
      </w:pPr>
      <w:r>
        <w:rPr>
          <w:rFonts w:ascii="Times New Roman"/>
          <w:b w:val="false"/>
          <w:i w:val="false"/>
          <w:color w:val="000000"/>
          <w:sz w:val="28"/>
        </w:rPr>
        <w:t>
      2) арнайы жаттықтыру курсы – иттің белгілі бір қызмет түрі үшін қажетті арнайы дағдысын қалыптастыру;</w:t>
      </w:r>
    </w:p>
    <w:bookmarkEnd w:id="14"/>
    <w:bookmarkStart w:name="z19" w:id="15"/>
    <w:p>
      <w:pPr>
        <w:spacing w:after="0"/>
        <w:ind w:left="0"/>
        <w:jc w:val="both"/>
      </w:pPr>
      <w:r>
        <w:rPr>
          <w:rFonts w:ascii="Times New Roman"/>
          <w:b w:val="false"/>
          <w:i w:val="false"/>
          <w:color w:val="000000"/>
          <w:sz w:val="28"/>
        </w:rPr>
        <w:t>
      3) жалпы жаттықтыру курсы – айтқанға көндіру және ептілік жаттығуларының жиыны. Итті жаттықтырудың арнайы спорттық және қызметтік түрінің алдындағы "жалпы", алдын ала, негізгі курс болып табылады;</w:t>
      </w:r>
    </w:p>
    <w:bookmarkEnd w:id="15"/>
    <w:bookmarkStart w:name="z20" w:id="16"/>
    <w:p>
      <w:pPr>
        <w:spacing w:after="0"/>
        <w:ind w:left="0"/>
        <w:jc w:val="both"/>
      </w:pPr>
      <w:r>
        <w:rPr>
          <w:rFonts w:ascii="Times New Roman"/>
          <w:b w:val="false"/>
          <w:i w:val="false"/>
          <w:color w:val="000000"/>
          <w:sz w:val="28"/>
        </w:rPr>
        <w:t>
      4) жаттықтыру – бұл жаттықтыру процесінде итте қалыптасқан шартты рефлекстерді (дағдыларды) бекіту, оларды қызметтің нақты шарттарына қатысты дамыту және жетілдіру мақсатындағы жүйелі жаттығулар;</w:t>
      </w:r>
    </w:p>
    <w:bookmarkEnd w:id="16"/>
    <w:bookmarkStart w:name="z21" w:id="17"/>
    <w:p>
      <w:pPr>
        <w:spacing w:after="0"/>
        <w:ind w:left="0"/>
        <w:jc w:val="both"/>
      </w:pPr>
      <w:r>
        <w:rPr>
          <w:rFonts w:ascii="Times New Roman"/>
          <w:b w:val="false"/>
          <w:i w:val="false"/>
          <w:color w:val="000000"/>
          <w:sz w:val="28"/>
        </w:rPr>
        <w:t>
      5) жоғары нерв қызметінің түрі – организмнің қоршаған ортамен өзара әрекеттесу сипаттамасын айқындайтын және организмнің барлық функциясында өз көрінісін табатын нерв жүйесінің туа біткен және жүре пайда болған қасиеттерінің жиынтығы;</w:t>
      </w:r>
    </w:p>
    <w:bookmarkEnd w:id="17"/>
    <w:bookmarkStart w:name="z22" w:id="18"/>
    <w:p>
      <w:pPr>
        <w:spacing w:after="0"/>
        <w:ind w:left="0"/>
        <w:jc w:val="both"/>
      </w:pPr>
      <w:r>
        <w:rPr>
          <w:rFonts w:ascii="Times New Roman"/>
          <w:b w:val="false"/>
          <w:i w:val="false"/>
          <w:color w:val="000000"/>
          <w:sz w:val="28"/>
        </w:rPr>
        <w:t>
      6) кинолог – итті тәрбиелеу, жаттықтыру және дайындау жөніндегі маман;</w:t>
      </w:r>
    </w:p>
    <w:bookmarkEnd w:id="18"/>
    <w:bookmarkStart w:name="z23" w:id="19"/>
    <w:p>
      <w:pPr>
        <w:spacing w:after="0"/>
        <w:ind w:left="0"/>
        <w:jc w:val="both"/>
      </w:pPr>
      <w:r>
        <w:rPr>
          <w:rFonts w:ascii="Times New Roman"/>
          <w:b w:val="false"/>
          <w:i w:val="false"/>
          <w:color w:val="000000"/>
          <w:sz w:val="28"/>
        </w:rPr>
        <w:t>
      7) қызметтік итті дайындау – бұл жүйелі, қызмет атқару үшін қажет белгілі бір жағдайда итті әртүрлі күрделі іс-қимылды жасауға бағытталған үйрету. Бұл іс-қимылды ит кинологтың сигналы (ауызша командасы, қол қимылы) бойынша жүзеге асырады. Итті дайындау процесі оларда қажетті қозғалу және тежелу дағдысын қалыптастыруды қамтиды;</w:t>
      </w:r>
    </w:p>
    <w:bookmarkEnd w:id="19"/>
    <w:bookmarkStart w:name="z24" w:id="20"/>
    <w:p>
      <w:pPr>
        <w:spacing w:after="0"/>
        <w:ind w:left="0"/>
        <w:jc w:val="both"/>
      </w:pPr>
      <w:r>
        <w:rPr>
          <w:rFonts w:ascii="Times New Roman"/>
          <w:b w:val="false"/>
          <w:i w:val="false"/>
          <w:color w:val="000000"/>
          <w:sz w:val="28"/>
        </w:rPr>
        <w:t>
      8) рефлекс – тірі организмнің рецепторлардың қатысуымен және нерв жүйесінің басқаруымен өтетін қандай да бір әсер етуге стереотиптік реакциясы;</w:t>
      </w:r>
    </w:p>
    <w:bookmarkEnd w:id="20"/>
    <w:bookmarkStart w:name="z25" w:id="21"/>
    <w:p>
      <w:pPr>
        <w:spacing w:after="0"/>
        <w:ind w:left="0"/>
        <w:jc w:val="both"/>
      </w:pPr>
      <w:r>
        <w:rPr>
          <w:rFonts w:ascii="Times New Roman"/>
          <w:b w:val="false"/>
          <w:i w:val="false"/>
          <w:color w:val="000000"/>
          <w:sz w:val="28"/>
        </w:rPr>
        <w:t>
      9) фигурант – кинологтың көмекшісі, кинологтың басқаруымен итпен жұмысты ұйымдастырады, жануардың нақты немесе өзге де қабілетін (мінез-құлқы, темпераментін, адаммен қүресу қабілетін және иттің жалпы дайындығын) айқындауға көмектеседі;</w:t>
      </w:r>
    </w:p>
    <w:bookmarkEnd w:id="21"/>
    <w:bookmarkStart w:name="z26" w:id="22"/>
    <w:p>
      <w:pPr>
        <w:spacing w:after="0"/>
        <w:ind w:left="0"/>
        <w:jc w:val="both"/>
      </w:pPr>
      <w:r>
        <w:rPr>
          <w:rFonts w:ascii="Times New Roman"/>
          <w:b w:val="false"/>
          <w:i w:val="false"/>
          <w:color w:val="000000"/>
          <w:sz w:val="28"/>
        </w:rPr>
        <w:t>
      10) экстерьер – жануардың сыртқы келбеті және дене бітімі.</w:t>
      </w:r>
    </w:p>
    <w:bookmarkEnd w:id="22"/>
    <w:bookmarkStart w:name="z27" w:id="23"/>
    <w:p>
      <w:pPr>
        <w:spacing w:after="0"/>
        <w:ind w:left="0"/>
        <w:jc w:val="left"/>
      </w:pPr>
      <w:r>
        <w:rPr>
          <w:rFonts w:ascii="Times New Roman"/>
          <w:b/>
          <w:i w:val="false"/>
          <w:color w:val="000000"/>
        </w:rPr>
        <w:t xml:space="preserve"> 2-тарау. Қызметтік итті қолдану және дайындау тәртібі</w:t>
      </w:r>
    </w:p>
    <w:bookmarkEnd w:id="23"/>
    <w:bookmarkStart w:name="z28" w:id="24"/>
    <w:p>
      <w:pPr>
        <w:spacing w:after="0"/>
        <w:ind w:left="0"/>
        <w:jc w:val="both"/>
      </w:pPr>
      <w:r>
        <w:rPr>
          <w:rFonts w:ascii="Times New Roman"/>
          <w:b w:val="false"/>
          <w:i w:val="false"/>
          <w:color w:val="000000"/>
          <w:sz w:val="28"/>
        </w:rPr>
        <w:t>
      4. Әскери полиция органдарының қызметтік иттері қызметтік қолдану түрлері бойынша іздестіру, патрульдік және қарауылдық санаттарға бөлінеді.</w:t>
      </w:r>
    </w:p>
    <w:bookmarkEnd w:id="24"/>
    <w:bookmarkStart w:name="z29" w:id="25"/>
    <w:p>
      <w:pPr>
        <w:spacing w:after="0"/>
        <w:ind w:left="0"/>
        <w:jc w:val="both"/>
      </w:pPr>
      <w:r>
        <w:rPr>
          <w:rFonts w:ascii="Times New Roman"/>
          <w:b w:val="false"/>
          <w:i w:val="false"/>
          <w:color w:val="000000"/>
          <w:sz w:val="28"/>
        </w:rPr>
        <w:t>
      5. Қызметтік ит мынадай жағдайларда қолданылады:</w:t>
      </w:r>
    </w:p>
    <w:bookmarkEnd w:id="25"/>
    <w:bookmarkStart w:name="z30" w:id="26"/>
    <w:p>
      <w:pPr>
        <w:spacing w:after="0"/>
        <w:ind w:left="0"/>
        <w:jc w:val="both"/>
      </w:pPr>
      <w:r>
        <w:rPr>
          <w:rFonts w:ascii="Times New Roman"/>
          <w:b w:val="false"/>
          <w:i w:val="false"/>
          <w:color w:val="000000"/>
          <w:sz w:val="28"/>
        </w:rPr>
        <w:t>
      1) әскери қызметшiлердi қорғау, олардың өмiрi мен денсаулығына қатер төндiретiн қаскүнемдердің шабуылынан өзiн-өзi қорғау;</w:t>
      </w:r>
    </w:p>
    <w:bookmarkEnd w:id="26"/>
    <w:bookmarkStart w:name="z31" w:id="27"/>
    <w:p>
      <w:pPr>
        <w:spacing w:after="0"/>
        <w:ind w:left="0"/>
        <w:jc w:val="both"/>
      </w:pPr>
      <w:r>
        <w:rPr>
          <w:rFonts w:ascii="Times New Roman"/>
          <w:b w:val="false"/>
          <w:i w:val="false"/>
          <w:color w:val="000000"/>
          <w:sz w:val="28"/>
        </w:rPr>
        <w:t>
      2) ішкі істер органдарымен бірлесіп, қоғамдық тәртiптi күзетуді жүзеге асыру, жаппай тәртiпсiздiктiң жолын кесу, қоғамдық қауіпсіздік пен төтенше және соғыс жағдайы құқықтық режимін қамтамасыз ету, сондай-ақ табиғи, техногендік және әлеуметтік сипаттағы төтенше жағдайдың салдарын жою жөніндегі іс-шараларды жүзеге асыру;</w:t>
      </w:r>
    </w:p>
    <w:bookmarkEnd w:id="27"/>
    <w:bookmarkStart w:name="z32" w:id="28"/>
    <w:p>
      <w:pPr>
        <w:spacing w:after="0"/>
        <w:ind w:left="0"/>
        <w:jc w:val="both"/>
      </w:pPr>
      <w:r>
        <w:rPr>
          <w:rFonts w:ascii="Times New Roman"/>
          <w:b w:val="false"/>
          <w:i w:val="false"/>
          <w:color w:val="000000"/>
          <w:sz w:val="28"/>
        </w:rPr>
        <w:t>
      3) әскери бөлiмдердегi жаппай тәртiпсiздiктiң, сондай-ақ әскери қызметшiлердiң қоғамдық тәртiптi және әскери тәртiптi топтасып бұзуының жолын кесу;</w:t>
      </w:r>
    </w:p>
    <w:bookmarkEnd w:id="28"/>
    <w:bookmarkStart w:name="z33" w:id="29"/>
    <w:p>
      <w:pPr>
        <w:spacing w:after="0"/>
        <w:ind w:left="0"/>
        <w:jc w:val="both"/>
      </w:pPr>
      <w:r>
        <w:rPr>
          <w:rFonts w:ascii="Times New Roman"/>
          <w:b w:val="false"/>
          <w:i w:val="false"/>
          <w:color w:val="000000"/>
          <w:sz w:val="28"/>
        </w:rPr>
        <w:t>
      4) әскери қалашықтарға, объектiлерге, құрылыстарға, үй-жайларға, ғимараттарға және әскери көлiк құралдарына жасалған шабуылды тойтару немесе оларды басып алған жағдайда босату;</w:t>
      </w:r>
    </w:p>
    <w:bookmarkEnd w:id="29"/>
    <w:bookmarkStart w:name="z34" w:id="30"/>
    <w:p>
      <w:pPr>
        <w:spacing w:after="0"/>
        <w:ind w:left="0"/>
        <w:jc w:val="both"/>
      </w:pPr>
      <w:r>
        <w:rPr>
          <w:rFonts w:ascii="Times New Roman"/>
          <w:b w:val="false"/>
          <w:i w:val="false"/>
          <w:color w:val="000000"/>
          <w:sz w:val="28"/>
        </w:rPr>
        <w:t>
      5) егер құқық бұзушылар әскери тәртiптi сақтау және қоғамдық тәртiптi қорғау жөнiндегі өздерiне жүктелген мiндеттердi орындайтын әскери полиция қызметкерлерiне бағынбаса немесе қарсылық көрсетсе, оларды әскери бөлiмдерге және гауптвахтаға жеткiзу, ұсталған, күзетпен қамауға алынған адамдарды айдауылмен алып жүру және күзету үшiн ұстау;</w:t>
      </w:r>
    </w:p>
    <w:bookmarkEnd w:id="30"/>
    <w:bookmarkStart w:name="z35" w:id="31"/>
    <w:p>
      <w:pPr>
        <w:spacing w:after="0"/>
        <w:ind w:left="0"/>
        <w:jc w:val="both"/>
      </w:pPr>
      <w:r>
        <w:rPr>
          <w:rFonts w:ascii="Times New Roman"/>
          <w:b w:val="false"/>
          <w:i w:val="false"/>
          <w:color w:val="000000"/>
          <w:sz w:val="28"/>
        </w:rPr>
        <w:t>
      6) анықтау органдарынан жасырынып жүрген, сондай-ақ бөлімді немесе қызмет орнын өз еркімен тастап кеткен әскери қызметшілерді іздестіру;</w:t>
      </w:r>
    </w:p>
    <w:bookmarkEnd w:id="31"/>
    <w:bookmarkStart w:name="z36" w:id="32"/>
    <w:p>
      <w:pPr>
        <w:spacing w:after="0"/>
        <w:ind w:left="0"/>
        <w:jc w:val="both"/>
      </w:pPr>
      <w:r>
        <w:rPr>
          <w:rFonts w:ascii="Times New Roman"/>
          <w:b w:val="false"/>
          <w:i w:val="false"/>
          <w:color w:val="000000"/>
          <w:sz w:val="28"/>
        </w:rPr>
        <w:t>
      7) есірткі, психотроптық заттар мен прекурсорларды заңсыз сақтау, қаруды, оқ-дəріні, жарылғыш заттарды ұрлау жəне жоғалту, сондай-ақ əскери қызметшілерді іздестіру фактілерінің алдын алуға жəне оларды анықтауға бағытталған алдын алу іс-шараларын жүргізу;</w:t>
      </w:r>
    </w:p>
    <w:bookmarkEnd w:id="32"/>
    <w:bookmarkStart w:name="z37" w:id="33"/>
    <w:p>
      <w:pPr>
        <w:spacing w:after="0"/>
        <w:ind w:left="0"/>
        <w:jc w:val="both"/>
      </w:pPr>
      <w:r>
        <w:rPr>
          <w:rFonts w:ascii="Times New Roman"/>
          <w:b w:val="false"/>
          <w:i w:val="false"/>
          <w:color w:val="000000"/>
          <w:sz w:val="28"/>
        </w:rPr>
        <w:t>
      8) Қазақстан Республикасының құқық қорғау және (немесе) мемлекеттік арнаулы органдары өткізетін іс-шараларға әскери полиция органдарының әскери қызметшілері тартылған жағдайларда.</w:t>
      </w:r>
    </w:p>
    <w:bookmarkEnd w:id="33"/>
    <w:bookmarkStart w:name="z38" w:id="34"/>
    <w:p>
      <w:pPr>
        <w:spacing w:after="0"/>
        <w:ind w:left="0"/>
        <w:jc w:val="both"/>
      </w:pPr>
      <w:r>
        <w:rPr>
          <w:rFonts w:ascii="Times New Roman"/>
          <w:b w:val="false"/>
          <w:i w:val="false"/>
          <w:color w:val="000000"/>
          <w:sz w:val="28"/>
        </w:rPr>
        <w:t>
      6. Итті дайындау жалпы және арнайы үйретуден, сондай-ақ жаттықтырудан тұрады.</w:t>
      </w:r>
    </w:p>
    <w:bookmarkEnd w:id="34"/>
    <w:bookmarkStart w:name="z39" w:id="35"/>
    <w:p>
      <w:pPr>
        <w:spacing w:after="0"/>
        <w:ind w:left="0"/>
        <w:jc w:val="both"/>
      </w:pPr>
      <w:r>
        <w:rPr>
          <w:rFonts w:ascii="Times New Roman"/>
          <w:b w:val="false"/>
          <w:i w:val="false"/>
          <w:color w:val="000000"/>
          <w:sz w:val="28"/>
        </w:rPr>
        <w:t>
      7. Жаттықтыруға кірісе отырып, кинолог иттің ерекшеліктерін (жасын, денсаулық жағдайын, оған дейін тәрбиеленген жағдайларын, нерв жүйесінің ерекшеліктерін, мінез-құлқының басым реакцияларын және әртүрлі тітіркендіргіштерге әсерін) зерделейді:</w:t>
      </w:r>
    </w:p>
    <w:bookmarkEnd w:id="35"/>
    <w:bookmarkStart w:name="z40" w:id="36"/>
    <w:p>
      <w:pPr>
        <w:spacing w:after="0"/>
        <w:ind w:left="0"/>
        <w:jc w:val="both"/>
      </w:pPr>
      <w:r>
        <w:rPr>
          <w:rFonts w:ascii="Times New Roman"/>
          <w:b w:val="false"/>
          <w:i w:val="false"/>
          <w:color w:val="000000"/>
          <w:sz w:val="28"/>
        </w:rPr>
        <w:t>
      1) итті дайындау жүйесі үш кезеңде өтеді;</w:t>
      </w:r>
    </w:p>
    <w:bookmarkEnd w:id="36"/>
    <w:bookmarkStart w:name="z41" w:id="37"/>
    <w:p>
      <w:pPr>
        <w:spacing w:after="0"/>
        <w:ind w:left="0"/>
        <w:jc w:val="both"/>
      </w:pPr>
      <w:r>
        <w:rPr>
          <w:rFonts w:ascii="Times New Roman"/>
          <w:b w:val="false"/>
          <w:i w:val="false"/>
          <w:color w:val="000000"/>
          <w:sz w:val="28"/>
        </w:rPr>
        <w:t>
      2) итті дайындау жүйесінің бірінші кезеңі – дайындық, белгілі бір қызметтік қолдану түріне (іздестіру, қарауылдық) дайындау үшін мүмкіндіктерін және табиғи қабілеттілігін айқындау мақсатында иттерді тестілеу (басым реакциясын, жоғары жүйке жұмысының типін, олардың дене бітімінің жай-күйін, иіс сезу өткірлігін және басқа да қасиетін анықтау);</w:t>
      </w:r>
    </w:p>
    <w:bookmarkEnd w:id="37"/>
    <w:bookmarkStart w:name="z42" w:id="38"/>
    <w:p>
      <w:pPr>
        <w:spacing w:after="0"/>
        <w:ind w:left="0"/>
        <w:jc w:val="both"/>
      </w:pPr>
      <w:r>
        <w:rPr>
          <w:rFonts w:ascii="Times New Roman"/>
          <w:b w:val="false"/>
          <w:i w:val="false"/>
          <w:color w:val="000000"/>
          <w:sz w:val="28"/>
        </w:rPr>
        <w:t>
      3) итті дайындау жүйесінің екінші кезеңі – жалпы тәртіптік, иттің бойында жалпы айтқанға көндіру тәсілдерін қалыптастыруға және алдағы уақытта оны бекітуге арналған. Бұл ретте тәсілдердің түрлері мен олардың саны иттің қызметке арналуына және оларды даярлаудың барлық курсына бөлінген уақытқа негізделе отырып айқындалады. Ит үшін жалпы жаттықтыру тәсілдерінің саны, әсіресе бастапқы даярлық кезеңінде мақсатқа сәйкестік пен қажеттілік қағидатына қарай барынша азайтылады, жалпы жаттықтыру курсына:</w:t>
      </w:r>
    </w:p>
    <w:bookmarkEnd w:id="38"/>
    <w:p>
      <w:pPr>
        <w:spacing w:after="0"/>
        <w:ind w:left="0"/>
        <w:jc w:val="both"/>
      </w:pPr>
      <w:r>
        <w:rPr>
          <w:rFonts w:ascii="Times New Roman"/>
          <w:b w:val="false"/>
          <w:i w:val="false"/>
          <w:color w:val="000000"/>
          <w:sz w:val="28"/>
        </w:rPr>
        <w:t>
      итті кинологқа үйрету;</w:t>
      </w:r>
    </w:p>
    <w:p>
      <w:pPr>
        <w:spacing w:after="0"/>
        <w:ind w:left="0"/>
        <w:jc w:val="both"/>
      </w:pPr>
      <w:r>
        <w:rPr>
          <w:rFonts w:ascii="Times New Roman"/>
          <w:b w:val="false"/>
          <w:i w:val="false"/>
          <w:color w:val="000000"/>
          <w:sz w:val="28"/>
        </w:rPr>
        <w:t>
      итті лақап атқа үйрету;</w:t>
      </w:r>
    </w:p>
    <w:p>
      <w:pPr>
        <w:spacing w:after="0"/>
        <w:ind w:left="0"/>
        <w:jc w:val="both"/>
      </w:pPr>
      <w:r>
        <w:rPr>
          <w:rFonts w:ascii="Times New Roman"/>
          <w:b w:val="false"/>
          <w:i w:val="false"/>
          <w:color w:val="000000"/>
          <w:sz w:val="28"/>
        </w:rPr>
        <w:t>
      итті қарғыбауға үйрету;</w:t>
      </w:r>
    </w:p>
    <w:p>
      <w:pPr>
        <w:spacing w:after="0"/>
        <w:ind w:left="0"/>
        <w:jc w:val="both"/>
      </w:pPr>
      <w:r>
        <w:rPr>
          <w:rFonts w:ascii="Times New Roman"/>
          <w:b w:val="false"/>
          <w:i w:val="false"/>
          <w:color w:val="000000"/>
          <w:sz w:val="28"/>
        </w:rPr>
        <w:t>
      итті тізгінге үйрету;</w:t>
      </w:r>
    </w:p>
    <w:p>
      <w:pPr>
        <w:spacing w:after="0"/>
        <w:ind w:left="0"/>
        <w:jc w:val="both"/>
      </w:pPr>
      <w:r>
        <w:rPr>
          <w:rFonts w:ascii="Times New Roman"/>
          <w:b w:val="false"/>
          <w:i w:val="false"/>
          <w:color w:val="000000"/>
          <w:sz w:val="28"/>
        </w:rPr>
        <w:t>
      итті тұмылдырыққа үйрету;</w:t>
      </w:r>
    </w:p>
    <w:p>
      <w:pPr>
        <w:spacing w:after="0"/>
        <w:ind w:left="0"/>
        <w:jc w:val="both"/>
      </w:pPr>
      <w:r>
        <w:rPr>
          <w:rFonts w:ascii="Times New Roman"/>
          <w:b w:val="false"/>
          <w:i w:val="false"/>
          <w:color w:val="000000"/>
          <w:sz w:val="28"/>
        </w:rPr>
        <w:t>
      итті жиынтық жағдайды қабылдауға үйрету;</w:t>
      </w:r>
    </w:p>
    <w:p>
      <w:pPr>
        <w:spacing w:after="0"/>
        <w:ind w:left="0"/>
        <w:jc w:val="both"/>
      </w:pPr>
      <w:r>
        <w:rPr>
          <w:rFonts w:ascii="Times New Roman"/>
          <w:b w:val="false"/>
          <w:i w:val="false"/>
          <w:color w:val="000000"/>
          <w:sz w:val="28"/>
        </w:rPr>
        <w:t>
      итті кинологқа жақындауға және одан кетуге үйрету;</w:t>
      </w:r>
    </w:p>
    <w:p>
      <w:pPr>
        <w:spacing w:after="0"/>
        <w:ind w:left="0"/>
        <w:jc w:val="both"/>
      </w:pPr>
      <w:r>
        <w:rPr>
          <w:rFonts w:ascii="Times New Roman"/>
          <w:b w:val="false"/>
          <w:i w:val="false"/>
          <w:color w:val="000000"/>
          <w:sz w:val="28"/>
        </w:rPr>
        <w:t>
      итті кинологтың жанында жүруге үйрету;</w:t>
      </w:r>
    </w:p>
    <w:p>
      <w:pPr>
        <w:spacing w:after="0"/>
        <w:ind w:left="0"/>
        <w:jc w:val="both"/>
      </w:pPr>
      <w:r>
        <w:rPr>
          <w:rFonts w:ascii="Times New Roman"/>
          <w:b w:val="false"/>
          <w:i w:val="false"/>
          <w:color w:val="000000"/>
          <w:sz w:val="28"/>
        </w:rPr>
        <w:t>
      итті отыруға үйрету;</w:t>
      </w:r>
    </w:p>
    <w:p>
      <w:pPr>
        <w:spacing w:after="0"/>
        <w:ind w:left="0"/>
        <w:jc w:val="both"/>
      </w:pPr>
      <w:r>
        <w:rPr>
          <w:rFonts w:ascii="Times New Roman"/>
          <w:b w:val="false"/>
          <w:i w:val="false"/>
          <w:color w:val="000000"/>
          <w:sz w:val="28"/>
        </w:rPr>
        <w:t>
      итті жатуға үйрету;</w:t>
      </w:r>
    </w:p>
    <w:p>
      <w:pPr>
        <w:spacing w:after="0"/>
        <w:ind w:left="0"/>
        <w:jc w:val="both"/>
      </w:pPr>
      <w:r>
        <w:rPr>
          <w:rFonts w:ascii="Times New Roman"/>
          <w:b w:val="false"/>
          <w:i w:val="false"/>
          <w:color w:val="000000"/>
          <w:sz w:val="28"/>
        </w:rPr>
        <w:t>
      итті орнында тұруға үйрету;</w:t>
      </w:r>
    </w:p>
    <w:p>
      <w:pPr>
        <w:spacing w:after="0"/>
        <w:ind w:left="0"/>
        <w:jc w:val="both"/>
      </w:pPr>
      <w:r>
        <w:rPr>
          <w:rFonts w:ascii="Times New Roman"/>
          <w:b w:val="false"/>
          <w:i w:val="false"/>
          <w:color w:val="000000"/>
          <w:sz w:val="28"/>
        </w:rPr>
        <w:t>
      итті заттарды алып келуге үйрету;</w:t>
      </w:r>
    </w:p>
    <w:p>
      <w:pPr>
        <w:spacing w:after="0"/>
        <w:ind w:left="0"/>
        <w:jc w:val="both"/>
      </w:pPr>
      <w:r>
        <w:rPr>
          <w:rFonts w:ascii="Times New Roman"/>
          <w:b w:val="false"/>
          <w:i w:val="false"/>
          <w:color w:val="000000"/>
          <w:sz w:val="28"/>
        </w:rPr>
        <w:t>
      итті дыбыс шығаруға үйрету;</w:t>
      </w:r>
    </w:p>
    <w:p>
      <w:pPr>
        <w:spacing w:after="0"/>
        <w:ind w:left="0"/>
        <w:jc w:val="both"/>
      </w:pPr>
      <w:r>
        <w:rPr>
          <w:rFonts w:ascii="Times New Roman"/>
          <w:b w:val="false"/>
          <w:i w:val="false"/>
          <w:color w:val="000000"/>
          <w:sz w:val="28"/>
        </w:rPr>
        <w:t>
      итті жағымсыз әрекетті тоқтатуға үйрету;</w:t>
      </w:r>
    </w:p>
    <w:p>
      <w:pPr>
        <w:spacing w:after="0"/>
        <w:ind w:left="0"/>
        <w:jc w:val="both"/>
      </w:pPr>
      <w:r>
        <w:rPr>
          <w:rFonts w:ascii="Times New Roman"/>
          <w:b w:val="false"/>
          <w:i w:val="false"/>
          <w:color w:val="000000"/>
          <w:sz w:val="28"/>
        </w:rPr>
        <w:t>
      итті кедергіден өтуге үйрету;</w:t>
      </w:r>
    </w:p>
    <w:p>
      <w:pPr>
        <w:spacing w:after="0"/>
        <w:ind w:left="0"/>
        <w:jc w:val="both"/>
      </w:pPr>
      <w:r>
        <w:rPr>
          <w:rFonts w:ascii="Times New Roman"/>
          <w:b w:val="false"/>
          <w:i w:val="false"/>
          <w:color w:val="000000"/>
          <w:sz w:val="28"/>
        </w:rPr>
        <w:t>
      итті қозғалу қарқынын бәсеңдетуге үйрету;</w:t>
      </w:r>
    </w:p>
    <w:p>
      <w:pPr>
        <w:spacing w:after="0"/>
        <w:ind w:left="0"/>
        <w:jc w:val="both"/>
      </w:pPr>
      <w:r>
        <w:rPr>
          <w:rFonts w:ascii="Times New Roman"/>
          <w:b w:val="false"/>
          <w:i w:val="false"/>
          <w:color w:val="000000"/>
          <w:sz w:val="28"/>
        </w:rPr>
        <w:t>
      итті төрт тағандап еңбектеп жүруге үйрету;</w:t>
      </w:r>
    </w:p>
    <w:p>
      <w:pPr>
        <w:spacing w:after="0"/>
        <w:ind w:left="0"/>
        <w:jc w:val="both"/>
      </w:pPr>
      <w:r>
        <w:rPr>
          <w:rFonts w:ascii="Times New Roman"/>
          <w:b w:val="false"/>
          <w:i w:val="false"/>
          <w:color w:val="000000"/>
          <w:sz w:val="28"/>
        </w:rPr>
        <w:t>
      итті жүзуге үйрету;</w:t>
      </w:r>
    </w:p>
    <w:p>
      <w:pPr>
        <w:spacing w:after="0"/>
        <w:ind w:left="0"/>
        <w:jc w:val="both"/>
      </w:pPr>
      <w:r>
        <w:rPr>
          <w:rFonts w:ascii="Times New Roman"/>
          <w:b w:val="false"/>
          <w:i w:val="false"/>
          <w:color w:val="000000"/>
          <w:sz w:val="28"/>
        </w:rPr>
        <w:t>
      итті атыстарға үйрету;</w:t>
      </w:r>
    </w:p>
    <w:p>
      <w:pPr>
        <w:spacing w:after="0"/>
        <w:ind w:left="0"/>
        <w:jc w:val="both"/>
      </w:pPr>
      <w:r>
        <w:rPr>
          <w:rFonts w:ascii="Times New Roman"/>
          <w:b w:val="false"/>
          <w:i w:val="false"/>
          <w:color w:val="000000"/>
          <w:sz w:val="28"/>
        </w:rPr>
        <w:t>
      итті тауып алған немесе бөгде адам берген тағамнан бас тартуға үйрету кіреді;</w:t>
      </w:r>
    </w:p>
    <w:bookmarkStart w:name="z43" w:id="39"/>
    <w:p>
      <w:pPr>
        <w:spacing w:after="0"/>
        <w:ind w:left="0"/>
        <w:jc w:val="both"/>
      </w:pPr>
      <w:r>
        <w:rPr>
          <w:rFonts w:ascii="Times New Roman"/>
          <w:b w:val="false"/>
          <w:i w:val="false"/>
          <w:color w:val="000000"/>
          <w:sz w:val="28"/>
        </w:rPr>
        <w:t>
      4) итті дайындау жүйесінің үшінші кезеңі – арнайы жаттықтыру, оның негізгі міндеті оқу жағдайы шарттарында иттің нақты санаты үшін қажетті арнайы жаттықтыру тәсілдерін иттің айқын орындауы болып табылады. Іздестіру итін дайындау кезінде түпкілікті мақсат итті оқу-жаттығу объектісі болып табылатын аумақта (ғимараттарда, үй-жайларда) жарылғыш заттарды іздеуді сенімді жүзеге асыруға үйрету болып табылады, арнайы жаттықтыру курсына:</w:t>
      </w:r>
    </w:p>
    <w:bookmarkEnd w:id="39"/>
    <w:p>
      <w:pPr>
        <w:spacing w:after="0"/>
        <w:ind w:left="0"/>
        <w:jc w:val="both"/>
      </w:pPr>
      <w:r>
        <w:rPr>
          <w:rFonts w:ascii="Times New Roman"/>
          <w:b w:val="false"/>
          <w:i w:val="false"/>
          <w:color w:val="000000"/>
          <w:sz w:val="28"/>
        </w:rPr>
        <w:t>
      итті қозғалыстағы және қозғалмайтын көлікте жұмыс істеуге үйрету;</w:t>
      </w:r>
    </w:p>
    <w:p>
      <w:pPr>
        <w:spacing w:after="0"/>
        <w:ind w:left="0"/>
        <w:jc w:val="both"/>
      </w:pPr>
      <w:r>
        <w:rPr>
          <w:rFonts w:ascii="Times New Roman"/>
          <w:b w:val="false"/>
          <w:i w:val="false"/>
          <w:color w:val="000000"/>
          <w:sz w:val="28"/>
        </w:rPr>
        <w:t>
      багажды тінту;</w:t>
      </w:r>
    </w:p>
    <w:p>
      <w:pPr>
        <w:spacing w:after="0"/>
        <w:ind w:left="0"/>
        <w:jc w:val="both"/>
      </w:pPr>
      <w:r>
        <w:rPr>
          <w:rFonts w:ascii="Times New Roman"/>
          <w:b w:val="false"/>
          <w:i w:val="false"/>
          <w:color w:val="000000"/>
          <w:sz w:val="28"/>
        </w:rPr>
        <w:t>
      жүкті тінту;</w:t>
      </w:r>
    </w:p>
    <w:p>
      <w:pPr>
        <w:spacing w:after="0"/>
        <w:ind w:left="0"/>
        <w:jc w:val="both"/>
      </w:pPr>
      <w:r>
        <w:rPr>
          <w:rFonts w:ascii="Times New Roman"/>
          <w:b w:val="false"/>
          <w:i w:val="false"/>
          <w:color w:val="000000"/>
          <w:sz w:val="28"/>
        </w:rPr>
        <w:t>
      жеңіл және жүк автокөлігін тінту;</w:t>
      </w:r>
    </w:p>
    <w:p>
      <w:pPr>
        <w:spacing w:after="0"/>
        <w:ind w:left="0"/>
        <w:jc w:val="both"/>
      </w:pPr>
      <w:r>
        <w:rPr>
          <w:rFonts w:ascii="Times New Roman"/>
          <w:b w:val="false"/>
          <w:i w:val="false"/>
          <w:color w:val="000000"/>
          <w:sz w:val="28"/>
        </w:rPr>
        <w:t>
      адамды іріктеу;</w:t>
      </w:r>
    </w:p>
    <w:p>
      <w:pPr>
        <w:spacing w:after="0"/>
        <w:ind w:left="0"/>
        <w:jc w:val="both"/>
      </w:pPr>
      <w:r>
        <w:rPr>
          <w:rFonts w:ascii="Times New Roman"/>
          <w:b w:val="false"/>
          <w:i w:val="false"/>
          <w:color w:val="000000"/>
          <w:sz w:val="28"/>
        </w:rPr>
        <w:t>
      үй-жайдағы орындарды тінту кіреді.</w:t>
      </w:r>
    </w:p>
    <w:bookmarkStart w:name="z44" w:id="40"/>
    <w:p>
      <w:pPr>
        <w:spacing w:after="0"/>
        <w:ind w:left="0"/>
        <w:jc w:val="left"/>
      </w:pPr>
      <w:r>
        <w:rPr>
          <w:rFonts w:ascii="Times New Roman"/>
          <w:b/>
          <w:i w:val="false"/>
          <w:color w:val="000000"/>
        </w:rPr>
        <w:t xml:space="preserve"> 3-тарау. Қызметтік итті жаттықтыруды жоспарлау тәртібі</w:t>
      </w:r>
    </w:p>
    <w:bookmarkEnd w:id="40"/>
    <w:bookmarkStart w:name="z45" w:id="41"/>
    <w:p>
      <w:pPr>
        <w:spacing w:after="0"/>
        <w:ind w:left="0"/>
        <w:jc w:val="both"/>
      </w:pPr>
      <w:r>
        <w:rPr>
          <w:rFonts w:ascii="Times New Roman"/>
          <w:b w:val="false"/>
          <w:i w:val="false"/>
          <w:color w:val="000000"/>
          <w:sz w:val="28"/>
        </w:rPr>
        <w:t>
      8. Бөлімшелерде итті жаттықтыру жартыжылдыққа әзірленетін итті дайындауға арналған жаттықтыру міндеттеріне (бөлімшеде иттерді жаттықтыру жоспар-кестесіне) сәйкес ұйымдастырылады және жүргізіледі.</w:t>
      </w:r>
    </w:p>
    <w:bookmarkEnd w:id="41"/>
    <w:bookmarkStart w:name="z46" w:id="42"/>
    <w:p>
      <w:pPr>
        <w:spacing w:after="0"/>
        <w:ind w:left="0"/>
        <w:jc w:val="both"/>
      </w:pPr>
      <w:r>
        <w:rPr>
          <w:rFonts w:ascii="Times New Roman"/>
          <w:b w:val="false"/>
          <w:i w:val="false"/>
          <w:color w:val="000000"/>
          <w:sz w:val="28"/>
        </w:rPr>
        <w:t>
      9. Жаттықтыру:</w:t>
      </w:r>
    </w:p>
    <w:bookmarkEnd w:id="42"/>
    <w:bookmarkStart w:name="z47" w:id="43"/>
    <w:p>
      <w:pPr>
        <w:spacing w:after="0"/>
        <w:ind w:left="0"/>
        <w:jc w:val="both"/>
      </w:pPr>
      <w:r>
        <w:rPr>
          <w:rFonts w:ascii="Times New Roman"/>
          <w:b w:val="false"/>
          <w:i w:val="false"/>
          <w:color w:val="000000"/>
          <w:sz w:val="28"/>
        </w:rPr>
        <w:t>
      1) іздестіру иті үшін 2 сабақ – таңертең, 4 – күндіз, 1 – кешке, 2 – түнде есебінен айына 9 сабақ (күніне үш сағаттан) (оның ішінде 1 бақылау-тексеру). Сабақтар объектіге іргелес жергілікті жерде (міндетті орындау ауданында) және оқу-жаттығу қалашығында өткізіледі.</w:t>
      </w:r>
    </w:p>
    <w:bookmarkEnd w:id="43"/>
    <w:bookmarkStart w:name="z48" w:id="44"/>
    <w:p>
      <w:pPr>
        <w:spacing w:after="0"/>
        <w:ind w:left="0"/>
        <w:jc w:val="both"/>
      </w:pPr>
      <w:r>
        <w:rPr>
          <w:rFonts w:ascii="Times New Roman"/>
          <w:b w:val="false"/>
          <w:i w:val="false"/>
          <w:color w:val="000000"/>
          <w:sz w:val="28"/>
        </w:rPr>
        <w:t>
      2) қарауылдық ит үшін 1 сабақ – таңертең, 3 – күндіз, 1 – кешке, 1 – түнде есебінен айына 6 сабақ (оның ішінде 1 бақылау-тексеру). Сабақтар: 2 – қызметте пайдалану орнында, 4 – оқу-жаттығу бекетінде өткізілсін.</w:t>
      </w:r>
    </w:p>
    <w:bookmarkEnd w:id="44"/>
    <w:bookmarkStart w:name="z49" w:id="45"/>
    <w:p>
      <w:pPr>
        <w:spacing w:after="0"/>
        <w:ind w:left="0"/>
        <w:jc w:val="both"/>
      </w:pPr>
      <w:r>
        <w:rPr>
          <w:rFonts w:ascii="Times New Roman"/>
          <w:b w:val="false"/>
          <w:i w:val="false"/>
          <w:color w:val="000000"/>
          <w:sz w:val="28"/>
        </w:rPr>
        <w:t>
      10. Кинологиялық қызмет мамандары ай сайын 30-ы күніне дейін итті жаттықтыру бойынша сабақ кестесін жасайды және оны тікелей бастық бекітеді. Сабақтар кестесіне итті жаттықтыру жөніндегі тақырыптар, сондай-ақ қиындықтарды енгізу мен пысықтаудың нақты міндеттері қосылады.</w:t>
      </w:r>
    </w:p>
    <w:bookmarkEnd w:id="45"/>
    <w:bookmarkStart w:name="z50" w:id="46"/>
    <w:p>
      <w:pPr>
        <w:spacing w:after="0"/>
        <w:ind w:left="0"/>
        <w:jc w:val="both"/>
      </w:pPr>
      <w:r>
        <w:rPr>
          <w:rFonts w:ascii="Times New Roman"/>
          <w:b w:val="false"/>
          <w:i w:val="false"/>
          <w:color w:val="000000"/>
          <w:sz w:val="28"/>
        </w:rPr>
        <w:t xml:space="preserve">
      11. Итті жаттықтыру жөніндегі сабақтар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итті жаттықтыруды (үйретуді) есепке алу күнделіктерінде есепке алынады.</w:t>
      </w:r>
    </w:p>
    <w:bookmarkEnd w:id="46"/>
    <w:bookmarkStart w:name="z51" w:id="47"/>
    <w:p>
      <w:pPr>
        <w:spacing w:after="0"/>
        <w:ind w:left="0"/>
        <w:jc w:val="both"/>
      </w:pPr>
      <w:r>
        <w:rPr>
          <w:rFonts w:ascii="Times New Roman"/>
          <w:b w:val="false"/>
          <w:i w:val="false"/>
          <w:color w:val="000000"/>
          <w:sz w:val="28"/>
        </w:rPr>
        <w:t>
      12. Жергілікті жерді, үй-жайларды тінту үшін итті жаттықтыру кезінде өсімдік өскен учаскелер, тұрғын емес үй-жайлар, жертөлелер пайдаланылады.</w:t>
      </w:r>
    </w:p>
    <w:bookmarkEnd w:id="47"/>
    <w:bookmarkStart w:name="z52" w:id="48"/>
    <w:p>
      <w:pPr>
        <w:spacing w:after="0"/>
        <w:ind w:left="0"/>
        <w:jc w:val="both"/>
      </w:pPr>
      <w:r>
        <w:rPr>
          <w:rFonts w:ascii="Times New Roman"/>
          <w:b w:val="false"/>
          <w:i w:val="false"/>
          <w:color w:val="000000"/>
          <w:sz w:val="28"/>
        </w:rPr>
        <w:t>
      13. Көлік құралдарын тінту, қарап-тексеру бойынша сабақтар оқу-жаттығу алаңында, сондай-ақ бақылау-өткізу пункттерінде өткізіледі.</w:t>
      </w:r>
    </w:p>
    <w:bookmarkEnd w:id="48"/>
    <w:bookmarkStart w:name="z53" w:id="49"/>
    <w:p>
      <w:pPr>
        <w:spacing w:after="0"/>
        <w:ind w:left="0"/>
        <w:jc w:val="both"/>
      </w:pPr>
      <w:r>
        <w:rPr>
          <w:rFonts w:ascii="Times New Roman"/>
          <w:b w:val="false"/>
          <w:i w:val="false"/>
          <w:color w:val="000000"/>
          <w:sz w:val="28"/>
        </w:rPr>
        <w:t>
      14. Қарауылдық итті жаттықтыру бойынша сабақтар бұзушылардың күзетілетін объектіге кіру үшін қолданатын әдістерін ескере отырып, оқу-жаттығу бекеттерінде немесе оларды қызметте пайдалану орындарында өткізіледі.</w:t>
      </w:r>
    </w:p>
    <w:bookmarkEnd w:id="49"/>
    <w:p>
      <w:pPr>
        <w:spacing w:after="0"/>
        <w:ind w:left="0"/>
        <w:jc w:val="both"/>
      </w:pPr>
      <w:r>
        <w:rPr>
          <w:rFonts w:ascii="Times New Roman"/>
          <w:b w:val="false"/>
          <w:i w:val="false"/>
          <w:color w:val="000000"/>
          <w:sz w:val="28"/>
        </w:rPr>
        <w:t>
      Қарауылдық иттердің оқу-жаттығу бекеттерінде итті жаттықтыру кезінде фигуранттың әрекет етуі үшін техникалық күзет құралдарының жұмыс істеуін имитациялайтын аспаптар, қазбалар, шұңқырлар, қоршаудағы ойық жерлер жабдықталады.</w:t>
      </w:r>
    </w:p>
    <w:p>
      <w:pPr>
        <w:spacing w:after="0"/>
        <w:ind w:left="0"/>
        <w:jc w:val="both"/>
      </w:pPr>
      <w:r>
        <w:rPr>
          <w:rFonts w:ascii="Times New Roman"/>
          <w:b w:val="false"/>
          <w:i w:val="false"/>
          <w:color w:val="000000"/>
          <w:sz w:val="28"/>
        </w:rPr>
        <w:t>
      Қарауылдық иттерді тамақ жемеуге, бұзушыны ұстауға, атыстарға, жарылыстарға, қатты дыбыстық және сәулелік тітіркендіргіштерге байыпты қарауға жаттықтыру оқу-жаттығу бекеттерінде қызметті қырағы атқару дағдыларын пысықтаумен кешенде өткізіледі.</w:t>
      </w:r>
    </w:p>
    <w:bookmarkStart w:name="z54" w:id="50"/>
    <w:p>
      <w:pPr>
        <w:spacing w:after="0"/>
        <w:ind w:left="0"/>
        <w:jc w:val="both"/>
      </w:pPr>
      <w:r>
        <w:rPr>
          <w:rFonts w:ascii="Times New Roman"/>
          <w:b w:val="false"/>
          <w:i w:val="false"/>
          <w:color w:val="000000"/>
          <w:sz w:val="28"/>
        </w:rPr>
        <w:t>
      15. Итте жалпы жаттықтыру дағдыларын жетілдіру арнайы жаттықтыру дағдыларын пысықтаумен қатар жүргізіледі. Жалпы жаттықтыру тәсілдері бойынша сабақтар өткізу кезінде иттің дәл, тез қимылдауына және оларды кідіріссіз орындауынаа қол жеткізу қажет.</w:t>
      </w:r>
    </w:p>
    <w:bookmarkEnd w:id="50"/>
    <w:bookmarkStart w:name="z55" w:id="51"/>
    <w:p>
      <w:pPr>
        <w:spacing w:after="0"/>
        <w:ind w:left="0"/>
        <w:jc w:val="both"/>
      </w:pPr>
      <w:r>
        <w:rPr>
          <w:rFonts w:ascii="Times New Roman"/>
          <w:b w:val="false"/>
          <w:i w:val="false"/>
          <w:color w:val="000000"/>
          <w:sz w:val="28"/>
        </w:rPr>
        <w:t>
      16. Иттің барлық санатын жаттықтыру кезінде оқу-материалдық базаның жылжымалы және стационарлық элементтері пайдаланылады. Итті жаттықтыру бойынша сабақтар тапсырмаларды орындаудың нақты шарттарына барынша жақындатылған болады.</w:t>
      </w:r>
    </w:p>
    <w:bookmarkEnd w:id="51"/>
    <w:bookmarkStart w:name="z56" w:id="52"/>
    <w:p>
      <w:pPr>
        <w:spacing w:after="0"/>
        <w:ind w:left="0"/>
        <w:jc w:val="both"/>
      </w:pPr>
      <w:r>
        <w:rPr>
          <w:rFonts w:ascii="Times New Roman"/>
          <w:b w:val="false"/>
          <w:i w:val="false"/>
          <w:color w:val="000000"/>
          <w:sz w:val="28"/>
        </w:rPr>
        <w:t>
      17. Команда бұйрықты дауыс ырғағымен беріледі. Еркелету дауыс ырғағы итті мадақтау үшін қолданылады ("Жақсы" лепті дауыс). Қорқытатын дауыс ырғағы ит өзінен талап етілген іс-әрекетті орындамаған жағдайда немесе оның қандай да бір орынсыз іс-қимылын тоқтату қажет болғанда қолданылады.</w:t>
      </w:r>
    </w:p>
    <w:bookmarkEnd w:id="52"/>
    <w:bookmarkStart w:name="z57" w:id="53"/>
    <w:p>
      <w:pPr>
        <w:spacing w:after="0"/>
        <w:ind w:left="0"/>
        <w:jc w:val="both"/>
      </w:pPr>
      <w:r>
        <w:rPr>
          <w:rFonts w:ascii="Times New Roman"/>
          <w:b w:val="false"/>
          <w:i w:val="false"/>
          <w:color w:val="000000"/>
          <w:sz w:val="28"/>
        </w:rPr>
        <w:t>
      18. Итті басқару үшін дауыс командалары және қол қимылдары (жаттықтырушының жаттықтырудың әрбір тәсіліне белгіленген белгілі бір қолмен жасалған қимылы) қолданылады.</w:t>
      </w:r>
    </w:p>
    <w:bookmarkEnd w:id="53"/>
    <w:bookmarkStart w:name="z58" w:id="54"/>
    <w:p>
      <w:pPr>
        <w:spacing w:after="0"/>
        <w:ind w:left="0"/>
        <w:jc w:val="both"/>
      </w:pPr>
      <w:r>
        <w:rPr>
          <w:rFonts w:ascii="Times New Roman"/>
          <w:b w:val="false"/>
          <w:i w:val="false"/>
          <w:color w:val="000000"/>
          <w:sz w:val="28"/>
        </w:rPr>
        <w:t>
      19. Жаттықтыру итті кинологқа бекітіп бергеннен кейін 5-7 күннен соң басталады. Осы күндер ішінде кинолог иттің мінез-құлқының өзіндік ерекшеліктерін айқындайды және оны өзіне үйретеді.</w:t>
      </w:r>
    </w:p>
    <w:bookmarkEnd w:id="54"/>
    <w:bookmarkStart w:name="z59" w:id="55"/>
    <w:p>
      <w:pPr>
        <w:spacing w:after="0"/>
        <w:ind w:left="0"/>
        <w:jc w:val="both"/>
      </w:pPr>
      <w:r>
        <w:rPr>
          <w:rFonts w:ascii="Times New Roman"/>
          <w:b w:val="false"/>
          <w:i w:val="false"/>
          <w:color w:val="000000"/>
          <w:sz w:val="28"/>
        </w:rPr>
        <w:t>
      20. Итті жаттықтыру түрлі әдістермен жүргізіледі. Мынадай төрт әдісті ажырата білу қажет:</w:t>
      </w:r>
    </w:p>
    <w:bookmarkEnd w:id="55"/>
    <w:bookmarkStart w:name="z60" w:id="56"/>
    <w:p>
      <w:pPr>
        <w:spacing w:after="0"/>
        <w:ind w:left="0"/>
        <w:jc w:val="both"/>
      </w:pPr>
      <w:r>
        <w:rPr>
          <w:rFonts w:ascii="Times New Roman"/>
          <w:b w:val="false"/>
          <w:i w:val="false"/>
          <w:color w:val="000000"/>
          <w:sz w:val="28"/>
        </w:rPr>
        <w:t>
      1) дәммен мадақтау;</w:t>
      </w:r>
    </w:p>
    <w:bookmarkEnd w:id="56"/>
    <w:bookmarkStart w:name="z61" w:id="57"/>
    <w:p>
      <w:pPr>
        <w:spacing w:after="0"/>
        <w:ind w:left="0"/>
        <w:jc w:val="both"/>
      </w:pPr>
      <w:r>
        <w:rPr>
          <w:rFonts w:ascii="Times New Roman"/>
          <w:b w:val="false"/>
          <w:i w:val="false"/>
          <w:color w:val="000000"/>
          <w:sz w:val="28"/>
        </w:rPr>
        <w:t>
      2) механикалық;</w:t>
      </w:r>
    </w:p>
    <w:bookmarkEnd w:id="57"/>
    <w:bookmarkStart w:name="z62" w:id="58"/>
    <w:p>
      <w:pPr>
        <w:spacing w:after="0"/>
        <w:ind w:left="0"/>
        <w:jc w:val="both"/>
      </w:pPr>
      <w:r>
        <w:rPr>
          <w:rFonts w:ascii="Times New Roman"/>
          <w:b w:val="false"/>
          <w:i w:val="false"/>
          <w:color w:val="000000"/>
          <w:sz w:val="28"/>
        </w:rPr>
        <w:t>
      3) ойын;</w:t>
      </w:r>
    </w:p>
    <w:bookmarkEnd w:id="58"/>
    <w:bookmarkStart w:name="z63" w:id="59"/>
    <w:p>
      <w:pPr>
        <w:spacing w:after="0"/>
        <w:ind w:left="0"/>
        <w:jc w:val="both"/>
      </w:pPr>
      <w:r>
        <w:rPr>
          <w:rFonts w:ascii="Times New Roman"/>
          <w:b w:val="false"/>
          <w:i w:val="false"/>
          <w:color w:val="000000"/>
          <w:sz w:val="28"/>
        </w:rPr>
        <w:t>
      4) еліктеушілік.</w:t>
      </w:r>
    </w:p>
    <w:bookmarkEnd w:id="59"/>
    <w:p>
      <w:pPr>
        <w:spacing w:after="0"/>
        <w:ind w:left="0"/>
        <w:jc w:val="both"/>
      </w:pPr>
      <w:r>
        <w:rPr>
          <w:rFonts w:ascii="Times New Roman"/>
          <w:b w:val="false"/>
          <w:i w:val="false"/>
          <w:color w:val="000000"/>
          <w:sz w:val="28"/>
        </w:rPr>
        <w:t>
      Дәммен мадақтау әдісі кезінде жаттықтырудың жеке тәсілдерін пысықтау үшін азық-түлік тітіркендіргіштері пайдаланылады.</w:t>
      </w:r>
    </w:p>
    <w:p>
      <w:pPr>
        <w:spacing w:after="0"/>
        <w:ind w:left="0"/>
        <w:jc w:val="both"/>
      </w:pPr>
      <w:r>
        <w:rPr>
          <w:rFonts w:ascii="Times New Roman"/>
          <w:b w:val="false"/>
          <w:i w:val="false"/>
          <w:color w:val="000000"/>
          <w:sz w:val="28"/>
        </w:rPr>
        <w:t>
      Механикалық әдіс кезінде жаттықтырудың жеке тәсілдерін пысықтау үшін шартты тітіркендіргіш иттің қорғаныштық рефлексін тудыратын физикалық немесе ауыртып ықпал етумен бекітіледі.</w:t>
      </w:r>
    </w:p>
    <w:p>
      <w:pPr>
        <w:spacing w:after="0"/>
        <w:ind w:left="0"/>
        <w:jc w:val="both"/>
      </w:pPr>
      <w:r>
        <w:rPr>
          <w:rFonts w:ascii="Times New Roman"/>
          <w:b w:val="false"/>
          <w:i w:val="false"/>
          <w:color w:val="000000"/>
          <w:sz w:val="28"/>
        </w:rPr>
        <w:t>
      Ойын әдісі иттің белгілі, қажетті иісі бар "ойыншықпен" "ойнауы" процесінде онда пайда болатын қажетті машықтарды тудыруға негізделген.</w:t>
      </w:r>
    </w:p>
    <w:p>
      <w:pPr>
        <w:spacing w:after="0"/>
        <w:ind w:left="0"/>
        <w:jc w:val="both"/>
      </w:pPr>
      <w:r>
        <w:rPr>
          <w:rFonts w:ascii="Times New Roman"/>
          <w:b w:val="false"/>
          <w:i w:val="false"/>
          <w:color w:val="000000"/>
          <w:sz w:val="28"/>
        </w:rPr>
        <w:t>
      Ойын әдісі итті жарылғыш заттарды, есірткі заттарын және қаруды іздеуге жаттықтыру кезіндегі негізгісі болып табылады.</w:t>
      </w:r>
    </w:p>
    <w:bookmarkStart w:name="z64" w:id="60"/>
    <w:p>
      <w:pPr>
        <w:spacing w:after="0"/>
        <w:ind w:left="0"/>
        <w:jc w:val="both"/>
      </w:pPr>
      <w:r>
        <w:rPr>
          <w:rFonts w:ascii="Times New Roman"/>
          <w:b w:val="false"/>
          <w:i w:val="false"/>
          <w:color w:val="000000"/>
          <w:sz w:val="28"/>
        </w:rPr>
        <w:t>
      21. Даярлық кезеңінде кинолог жаттықтырылатын иттің жалпы жай-күйін (оның денсаулығын, мінез-құлқы ерекшеліктерін), сондай-ақ даярлық өткізілетін сыртқы шарттарды ескеруге тиіс.</w:t>
      </w:r>
    </w:p>
    <w:bookmarkEnd w:id="60"/>
    <w:bookmarkStart w:name="z65" w:id="61"/>
    <w:p>
      <w:pPr>
        <w:spacing w:after="0"/>
        <w:ind w:left="0"/>
        <w:jc w:val="both"/>
      </w:pPr>
      <w:r>
        <w:rPr>
          <w:rFonts w:ascii="Times New Roman"/>
          <w:b w:val="false"/>
          <w:i w:val="false"/>
          <w:color w:val="000000"/>
          <w:sz w:val="28"/>
        </w:rPr>
        <w:t>
      22. Иттің қызығушылығын сақтау үшін жаттықтырудың барлық кезеңінде әрбір сабақта қолданылатын тәсілдерді кезектестіру және "қарапайымнан күрделіге" қағидаты бойынша итті жаттықтыру қажет.</w:t>
      </w:r>
    </w:p>
    <w:bookmarkEnd w:id="61"/>
    <w:bookmarkStart w:name="z66" w:id="62"/>
    <w:p>
      <w:pPr>
        <w:spacing w:after="0"/>
        <w:ind w:left="0"/>
        <w:jc w:val="both"/>
      </w:pPr>
      <w:r>
        <w:rPr>
          <w:rFonts w:ascii="Times New Roman"/>
          <w:b w:val="false"/>
          <w:i w:val="false"/>
          <w:color w:val="000000"/>
          <w:sz w:val="28"/>
        </w:rPr>
        <w:t>
      23. Итке оларды бастапқы жаттықтыру кезінде сыртқы тітіркендіргіштер қатты ықпал етеді, олар итті талап етілетін іс-қимылдарды орындаудан алаңдатуы мүмкін. Оған жол бермеу үшін:</w:t>
      </w:r>
    </w:p>
    <w:bookmarkEnd w:id="62"/>
    <w:bookmarkStart w:name="z67" w:id="63"/>
    <w:p>
      <w:pPr>
        <w:spacing w:after="0"/>
        <w:ind w:left="0"/>
        <w:jc w:val="both"/>
      </w:pPr>
      <w:r>
        <w:rPr>
          <w:rFonts w:ascii="Times New Roman"/>
          <w:b w:val="false"/>
          <w:i w:val="false"/>
          <w:color w:val="000000"/>
          <w:sz w:val="28"/>
        </w:rPr>
        <w:t>
      1) бастапқы жаттықтыруды қатты әсер ететін сыртқы тітіркендіргіштер болмаған кезде жүргізу;</w:t>
      </w:r>
    </w:p>
    <w:bookmarkEnd w:id="63"/>
    <w:bookmarkStart w:name="z68" w:id="64"/>
    <w:p>
      <w:pPr>
        <w:spacing w:after="0"/>
        <w:ind w:left="0"/>
        <w:jc w:val="both"/>
      </w:pPr>
      <w:r>
        <w:rPr>
          <w:rFonts w:ascii="Times New Roman"/>
          <w:b w:val="false"/>
          <w:i w:val="false"/>
          <w:color w:val="000000"/>
          <w:sz w:val="28"/>
        </w:rPr>
        <w:t>
      2) жаттықтыру шарттарын ұдайы қиындата отырып, итті сыртқы тітіркендіргіштер болған кезде дағдыларды мүлтіксіз орындауға үйрету.</w:t>
      </w:r>
    </w:p>
    <w:bookmarkEnd w:id="64"/>
    <w:bookmarkStart w:name="z69" w:id="65"/>
    <w:p>
      <w:pPr>
        <w:spacing w:after="0"/>
        <w:ind w:left="0"/>
        <w:jc w:val="both"/>
      </w:pPr>
      <w:r>
        <w:rPr>
          <w:rFonts w:ascii="Times New Roman"/>
          <w:b w:val="false"/>
          <w:i w:val="false"/>
          <w:color w:val="000000"/>
          <w:sz w:val="28"/>
        </w:rPr>
        <w:t xml:space="preserve">
      24. Қызметтік иттің дайындық деңгейін тексеру үшін бағалау көрсеткіштері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тексеріледі. Әскери полиция органдарының бастықтары қорытынды тексерулер кезінде, кинология бөлімшелерінің бастықтары барлық иттерді қамтумен тоқсанына бір рет тексереді.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 әскери полиция </w:t>
            </w:r>
            <w:r>
              <w:br/>
            </w:r>
            <w:r>
              <w:rPr>
                <w:rFonts w:ascii="Times New Roman"/>
                <w:b w:val="false"/>
                <w:i w:val="false"/>
                <w:color w:val="000000"/>
                <w:sz w:val="20"/>
              </w:rPr>
              <w:t xml:space="preserve">органдарының кинологиялық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6"/>
    <w:p>
      <w:pPr>
        <w:spacing w:after="0"/>
        <w:ind w:left="0"/>
        <w:jc w:val="left"/>
      </w:pPr>
      <w:r>
        <w:rPr>
          <w:rFonts w:ascii="Times New Roman"/>
          <w:b/>
          <w:i w:val="false"/>
          <w:color w:val="000000"/>
        </w:rPr>
        <w:t xml:space="preserve"> Қызметтік итті жаттықтыруды есепке алу күнделігі</w:t>
      </w:r>
    </w:p>
    <w:bookmarkEnd w:id="66"/>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(маманның лауазымы, әскери атағы, </w:t>
      </w:r>
    </w:p>
    <w:p>
      <w:pPr>
        <w:spacing w:after="0"/>
        <w:ind w:left="0"/>
        <w:jc w:val="both"/>
      </w:pPr>
      <w:r>
        <w:rPr>
          <w:rFonts w:ascii="Times New Roman"/>
          <w:b w:val="false"/>
          <w:i w:val="false"/>
          <w:color w:val="000000"/>
          <w:sz w:val="28"/>
        </w:rPr>
        <w:t xml:space="preserve">
      ___________________________________________ бекітіліп берілген </w:t>
      </w:r>
    </w:p>
    <w:p>
      <w:pPr>
        <w:spacing w:after="0"/>
        <w:ind w:left="0"/>
        <w:jc w:val="both"/>
      </w:pPr>
      <w:r>
        <w:rPr>
          <w:rFonts w:ascii="Times New Roman"/>
          <w:b w:val="false"/>
          <w:i w:val="false"/>
          <w:color w:val="000000"/>
          <w:sz w:val="28"/>
        </w:rPr>
        <w:t xml:space="preserve">
      тегі мен инициалдары)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(иттің лақап аты, санаты, бөлімшенің,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xml:space="preserve">
      Басталды 20__ жылғы "___"__________. </w:t>
      </w:r>
    </w:p>
    <w:p>
      <w:pPr>
        <w:spacing w:after="0"/>
        <w:ind w:left="0"/>
        <w:jc w:val="both"/>
      </w:pPr>
      <w:r>
        <w:rPr>
          <w:rFonts w:ascii="Times New Roman"/>
          <w:b w:val="false"/>
          <w:i w:val="false"/>
          <w:color w:val="000000"/>
          <w:sz w:val="28"/>
        </w:rPr>
        <w:t>
      Аяқталды 20__ 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күні, нұсқасы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жетекшісінің (тексерушінің) ескертулері мен нұсқаулары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1) күнделік бөлімшенің әрбір итіне жүргізіледі;</w:t>
      </w:r>
    </w:p>
    <w:p>
      <w:pPr>
        <w:spacing w:after="0"/>
        <w:ind w:left="0"/>
        <w:jc w:val="both"/>
      </w:pPr>
      <w:r>
        <w:rPr>
          <w:rFonts w:ascii="Times New Roman"/>
          <w:b w:val="false"/>
          <w:i w:val="false"/>
          <w:color w:val="000000"/>
          <w:sz w:val="28"/>
        </w:rPr>
        <w:t>
      2) сабақтың мазмұнын маман оны өткізу алдында жазады;</w:t>
      </w:r>
    </w:p>
    <w:p>
      <w:pPr>
        <w:spacing w:after="0"/>
        <w:ind w:left="0"/>
        <w:jc w:val="both"/>
      </w:pPr>
      <w:r>
        <w:rPr>
          <w:rFonts w:ascii="Times New Roman"/>
          <w:b w:val="false"/>
          <w:i w:val="false"/>
          <w:color w:val="000000"/>
          <w:sz w:val="28"/>
        </w:rPr>
        <w:t>
      3) ит бекітіліп берілген маманның лауазымы, әскери атағы, тегі мен инициалдары титул парағына қарындашпен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 әскери полиция </w:t>
            </w:r>
            <w:r>
              <w:br/>
            </w:r>
            <w:r>
              <w:rPr>
                <w:rFonts w:ascii="Times New Roman"/>
                <w:b w:val="false"/>
                <w:i w:val="false"/>
                <w:color w:val="000000"/>
                <w:sz w:val="20"/>
              </w:rPr>
              <w:t xml:space="preserve">органдарының кинологиялық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 w:id="68"/>
    <w:p>
      <w:pPr>
        <w:spacing w:after="0"/>
        <w:ind w:left="0"/>
        <w:jc w:val="left"/>
      </w:pPr>
      <w:r>
        <w:rPr>
          <w:rFonts w:ascii="Times New Roman"/>
          <w:b/>
          <w:i w:val="false"/>
          <w:color w:val="000000"/>
        </w:rPr>
        <w:t xml:space="preserve"> Қызметтік иттің дайындық деңгейін тексеруге арналған бағалау көрсеткіштері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 (жаттығулар) атауы және оларды орындау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тәртіптік курс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Жанында жүру</w:t>
            </w:r>
          </w:p>
          <w:p>
            <w:pPr>
              <w:spacing w:after="20"/>
              <w:ind w:left="20"/>
              <w:jc w:val="both"/>
            </w:pPr>
            <w:r>
              <w:rPr>
                <w:rFonts w:ascii="Times New Roman"/>
                <w:b w:val="false"/>
                <w:i w:val="false"/>
                <w:color w:val="000000"/>
                <w:sz w:val="20"/>
              </w:rPr>
              <w:t xml:space="preserve">
"Жаныма" командасы, қимыл – сол жақ қолдың алақанымен жамбасты қағу. </w:t>
            </w:r>
          </w:p>
          <w:p>
            <w:pPr>
              <w:spacing w:after="20"/>
              <w:ind w:left="20"/>
              <w:jc w:val="both"/>
            </w:pPr>
            <w:r>
              <w:rPr>
                <w:rFonts w:ascii="Times New Roman"/>
                <w:b w:val="false"/>
                <w:i w:val="false"/>
                <w:color w:val="000000"/>
                <w:sz w:val="20"/>
              </w:rPr>
              <w:t>
Қозғалу бағыты мен қарқынының өзгеруіне қарамастан, ит тізгінсіз маманның сол аяғының жанында жүруі керек, маман тоқтаған кезде өздігінен оның сол аяғының жанына отыруы керек. Команданы немесе қимылды қайталау маман қозғалыс бағытын немесе қарқынын өзгерткен кезде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 маманнан артта қалған, 2 секунд ішінде аяғының жанына қайтып келумен алға немесе шетке шығып кеткен әрбір жағдай үшін;</w:t>
            </w:r>
          </w:p>
          <w:p>
            <w:pPr>
              <w:spacing w:after="20"/>
              <w:ind w:left="20"/>
              <w:jc w:val="both"/>
            </w:pPr>
            <w:r>
              <w:rPr>
                <w:rFonts w:ascii="Times New Roman"/>
                <w:b w:val="false"/>
                <w:i w:val="false"/>
                <w:color w:val="000000"/>
                <w:sz w:val="20"/>
              </w:rPr>
              <w:t>
егер ит маман тоқтағаннан кейін өздігінен 2 секунд ішінде оның сол аяғының жанына отырмаса.</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xml:space="preserve">
иттің маманнан 2 секундтан көп уақытқа кетіп қалғаны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жай-күйі</w:t>
            </w:r>
          </w:p>
          <w:p>
            <w:pPr>
              <w:spacing w:after="20"/>
              <w:ind w:left="20"/>
              <w:jc w:val="both"/>
            </w:pPr>
            <w:r>
              <w:rPr>
                <w:rFonts w:ascii="Times New Roman"/>
                <w:b w:val="false"/>
                <w:i w:val="false"/>
                <w:color w:val="000000"/>
                <w:sz w:val="20"/>
              </w:rPr>
              <w:t>
"Серуенде" командасы, қимыл – оң қолды сол жамбастан иық деңгейіне алға сермеу.</w:t>
            </w:r>
          </w:p>
          <w:p>
            <w:pPr>
              <w:spacing w:after="20"/>
              <w:ind w:left="20"/>
              <w:jc w:val="both"/>
            </w:pPr>
            <w:r>
              <w:rPr>
                <w:rFonts w:ascii="Times New Roman"/>
                <w:b w:val="false"/>
                <w:i w:val="false"/>
                <w:color w:val="000000"/>
                <w:sz w:val="20"/>
              </w:rPr>
              <w:t>
Ит маманның бірінші командасы немесе қимылы бойынша жылдам еркін жай-күйге көшуі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Маманға келу</w:t>
            </w:r>
          </w:p>
          <w:p>
            <w:pPr>
              <w:spacing w:after="20"/>
              <w:ind w:left="20"/>
              <w:jc w:val="both"/>
            </w:pPr>
            <w:r>
              <w:rPr>
                <w:rFonts w:ascii="Times New Roman"/>
                <w:b w:val="false"/>
                <w:i w:val="false"/>
                <w:color w:val="000000"/>
                <w:sz w:val="20"/>
              </w:rPr>
              <w:t>
"Маған кел" командасы, қимыл – иық деңгейінен түзу сол қолды шет жақтан жамбас жанына күрт төмен түсіру. Ит еркін жай-күйде маманның бірінші командасы немесе қимылы бойынша жылдам жүгіріп келіп, оның сол аяғының жанына отыруы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иттің маманға адымдап келгені үшін;</w:t>
            </w:r>
          </w:p>
          <w:p>
            <w:pPr>
              <w:spacing w:after="20"/>
              <w:ind w:left="20"/>
              <w:jc w:val="both"/>
            </w:pPr>
            <w:r>
              <w:rPr>
                <w:rFonts w:ascii="Times New Roman"/>
                <w:b w:val="false"/>
                <w:i w:val="false"/>
                <w:color w:val="000000"/>
                <w:sz w:val="20"/>
              </w:rPr>
              <w:t>
ит маманға жолда кідірумен келгені үшін;</w:t>
            </w:r>
          </w:p>
          <w:p>
            <w:pPr>
              <w:spacing w:after="20"/>
              <w:ind w:left="20"/>
              <w:jc w:val="both"/>
            </w:pPr>
            <w:r>
              <w:rPr>
                <w:rFonts w:ascii="Times New Roman"/>
                <w:b w:val="false"/>
                <w:i w:val="false"/>
                <w:color w:val="000000"/>
                <w:sz w:val="20"/>
              </w:rPr>
              <w:t>
егер ит маманға келген кезде оның сол аяғының жанына отырмаса немесе дұрыс отырмаса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 командасы, қимыл – алақанын төмен қаратып еркін созылған оң қолды алға және иық деңгейінен аздап жоғары сермеу.</w:t>
            </w:r>
          </w:p>
          <w:p>
            <w:pPr>
              <w:spacing w:after="20"/>
              <w:ind w:left="20"/>
              <w:jc w:val="both"/>
            </w:pPr>
            <w:r>
              <w:rPr>
                <w:rFonts w:ascii="Times New Roman"/>
                <w:b w:val="false"/>
                <w:i w:val="false"/>
                <w:color w:val="000000"/>
                <w:sz w:val="20"/>
              </w:rPr>
              <w:t xml:space="preserve">
Ит маманның бірінші командасы немесе қимылы бойынша орнынан жылжымай, тез және дәл отыруы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иттің дұрыс отырмағаны үшін (бір жақ сауырына қисайып отыру);</w:t>
            </w:r>
          </w:p>
          <w:p>
            <w:pPr>
              <w:spacing w:after="20"/>
              <w:ind w:left="20"/>
              <w:jc w:val="both"/>
            </w:pPr>
            <w:r>
              <w:rPr>
                <w:rFonts w:ascii="Times New Roman"/>
                <w:b w:val="false"/>
                <w:i w:val="false"/>
                <w:color w:val="000000"/>
                <w:sz w:val="20"/>
              </w:rPr>
              <w:t>
иттің 0,5 метрден алыс орнынан кеткені үшін</w:t>
            </w:r>
          </w:p>
          <w:p>
            <w:pPr>
              <w:spacing w:after="20"/>
              <w:ind w:left="20"/>
              <w:jc w:val="both"/>
            </w:pPr>
            <w:r>
              <w:rPr>
                <w:rFonts w:ascii="Times New Roman"/>
                <w:b w:val="false"/>
                <w:i w:val="false"/>
                <w:color w:val="000000"/>
                <w:sz w:val="20"/>
              </w:rPr>
              <w:t>
4 балға</w:t>
            </w:r>
          </w:p>
          <w:p>
            <w:pPr>
              <w:spacing w:after="20"/>
              <w:ind w:left="20"/>
              <w:jc w:val="both"/>
            </w:pPr>
            <w:r>
              <w:rPr>
                <w:rFonts w:ascii="Times New Roman"/>
                <w:b w:val="false"/>
                <w:i w:val="false"/>
                <w:color w:val="000000"/>
                <w:sz w:val="20"/>
              </w:rPr>
              <w:t>
итте тағаттылықтың болмағаны үшін</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Жатқызу</w:t>
            </w:r>
          </w:p>
          <w:p>
            <w:pPr>
              <w:spacing w:after="20"/>
              <w:ind w:left="20"/>
              <w:jc w:val="both"/>
            </w:pPr>
            <w:r>
              <w:rPr>
                <w:rFonts w:ascii="Times New Roman"/>
                <w:b w:val="false"/>
                <w:i w:val="false"/>
                <w:color w:val="000000"/>
                <w:sz w:val="20"/>
              </w:rPr>
              <w:t xml:space="preserve">
"Жат" командасы, қимыл – алақанын төмен қаратып алдын ала алға және иық деңгейінен аздап жоғары созылған оң қолды күрт төмен түсіру. </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тез және дәл жатуы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итті дұрыс жатқызбағаны үшін (бір жақ сауырына қисайып отыру);</w:t>
            </w:r>
          </w:p>
          <w:p>
            <w:pPr>
              <w:spacing w:after="20"/>
              <w:ind w:left="20"/>
              <w:jc w:val="both"/>
            </w:pPr>
            <w:r>
              <w:rPr>
                <w:rFonts w:ascii="Times New Roman"/>
                <w:b w:val="false"/>
                <w:i w:val="false"/>
                <w:color w:val="000000"/>
                <w:sz w:val="20"/>
              </w:rPr>
              <w:t>
иттің 0,5 метрден алыс орнынан кеткені үшін</w:t>
            </w:r>
          </w:p>
          <w:p>
            <w:pPr>
              <w:spacing w:after="20"/>
              <w:ind w:left="20"/>
              <w:jc w:val="both"/>
            </w:pPr>
            <w:r>
              <w:rPr>
                <w:rFonts w:ascii="Times New Roman"/>
                <w:b w:val="false"/>
                <w:i w:val="false"/>
                <w:color w:val="000000"/>
                <w:sz w:val="20"/>
              </w:rPr>
              <w:t>
4 балға</w:t>
            </w:r>
          </w:p>
          <w:p>
            <w:pPr>
              <w:spacing w:after="20"/>
              <w:ind w:left="20"/>
              <w:jc w:val="both"/>
            </w:pPr>
            <w:r>
              <w:rPr>
                <w:rFonts w:ascii="Times New Roman"/>
                <w:b w:val="false"/>
                <w:i w:val="false"/>
                <w:color w:val="000000"/>
                <w:sz w:val="20"/>
              </w:rPr>
              <w:t>
итте тағаттылықтың болмағаны үшін</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Тұрғызу</w:t>
            </w:r>
          </w:p>
          <w:p>
            <w:pPr>
              <w:spacing w:after="20"/>
              <w:ind w:left="20"/>
              <w:jc w:val="both"/>
            </w:pPr>
            <w:r>
              <w:rPr>
                <w:rFonts w:ascii="Times New Roman"/>
                <w:b w:val="false"/>
                <w:i w:val="false"/>
                <w:color w:val="000000"/>
                <w:sz w:val="20"/>
              </w:rPr>
              <w:t xml:space="preserve">
"Тұр" командасы, қимыл – сол қолдың алақанын жоғары қаратып өзінің алдында иық деңгейіне дейін күрт көтеру. </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тез және дәл төрт тағандап тұруы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иттің 0,5 метрден алыс орнынан кеткені үшін</w:t>
            </w:r>
          </w:p>
          <w:p>
            <w:pPr>
              <w:spacing w:after="20"/>
              <w:ind w:left="20"/>
              <w:jc w:val="both"/>
            </w:pPr>
            <w:r>
              <w:rPr>
                <w:rFonts w:ascii="Times New Roman"/>
                <w:b w:val="false"/>
                <w:i w:val="false"/>
                <w:color w:val="000000"/>
                <w:sz w:val="20"/>
              </w:rPr>
              <w:t>
4 балға</w:t>
            </w:r>
          </w:p>
          <w:p>
            <w:pPr>
              <w:spacing w:after="20"/>
              <w:ind w:left="20"/>
              <w:jc w:val="both"/>
            </w:pPr>
            <w:r>
              <w:rPr>
                <w:rFonts w:ascii="Times New Roman"/>
                <w:b w:val="false"/>
                <w:i w:val="false"/>
                <w:color w:val="000000"/>
                <w:sz w:val="20"/>
              </w:rPr>
              <w:t>
итте тағаттылықтың болмағаны үшін</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шығаруға (үруге) шақыру</w:t>
            </w:r>
          </w:p>
          <w:p>
            <w:pPr>
              <w:spacing w:after="20"/>
              <w:ind w:left="20"/>
              <w:jc w:val="both"/>
            </w:pPr>
            <w:r>
              <w:rPr>
                <w:rFonts w:ascii="Times New Roman"/>
                <w:b w:val="false"/>
                <w:i w:val="false"/>
                <w:color w:val="000000"/>
                <w:sz w:val="20"/>
              </w:rPr>
              <w:t>
"Дауыс" командасы, қимыл – оң қолды иық деңгейінде ұстап алақанды итке қаратып жан-жаққа бұлғау.</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және өзінің тұрысын өзгертпей тез және дәл дауысын шығаруы (үруі)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 өзінің тұрысын өзгерткені үшін;</w:t>
            </w:r>
          </w:p>
          <w:p>
            <w:pPr>
              <w:spacing w:after="20"/>
              <w:ind w:left="20"/>
              <w:jc w:val="both"/>
            </w:pPr>
            <w:r>
              <w:rPr>
                <w:rFonts w:ascii="Times New Roman"/>
                <w:b w:val="false"/>
                <w:i w:val="false"/>
                <w:color w:val="000000"/>
                <w:sz w:val="20"/>
              </w:rPr>
              <w:t>
иттің орнынан, бірақ 0,5 метрден алыс емес кеткені үшін</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тағандап еңбектеу</w:t>
            </w:r>
          </w:p>
          <w:p>
            <w:pPr>
              <w:spacing w:after="20"/>
              <w:ind w:left="20"/>
              <w:jc w:val="both"/>
            </w:pPr>
            <w:r>
              <w:rPr>
                <w:rFonts w:ascii="Times New Roman"/>
                <w:b w:val="false"/>
                <w:i w:val="false"/>
                <w:color w:val="000000"/>
                <w:sz w:val="20"/>
              </w:rPr>
              <w:t xml:space="preserve">
"Төрт тағандап еңбекте" командасы, қимыл – тізе деңгейінде болатын оң қолдың алақанын итке қаратып жан-жаққа бұлғау. </w:t>
            </w:r>
          </w:p>
          <w:p>
            <w:pPr>
              <w:spacing w:after="20"/>
              <w:ind w:left="20"/>
              <w:jc w:val="both"/>
            </w:pPr>
            <w:r>
              <w:rPr>
                <w:rFonts w:ascii="Times New Roman"/>
                <w:b w:val="false"/>
                <w:i w:val="false"/>
                <w:color w:val="000000"/>
                <w:sz w:val="20"/>
              </w:rPr>
              <w:t xml:space="preserve">
Ит маманның бірінші командасы немесе қимылы бойынша жолда кідірмей және алдыңғы аяғының шынтақ буынын жерден көтермей тез және нық оған қарай 20 метрге төрт тағандап еңбектеуі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ит шынтақ буынын жерден көтеріп өткен арақашықтықтың әрбір метрі үшін;</w:t>
            </w:r>
          </w:p>
          <w:p>
            <w:pPr>
              <w:spacing w:after="20"/>
              <w:ind w:left="20"/>
              <w:jc w:val="both"/>
            </w:pPr>
            <w:r>
              <w:rPr>
                <w:rFonts w:ascii="Times New Roman"/>
                <w:b w:val="false"/>
                <w:i w:val="false"/>
                <w:color w:val="000000"/>
                <w:sz w:val="20"/>
              </w:rPr>
              <w:t>
иттің жолда кідірумен төрт тағандап еңбектегені үшін</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шынтақ буынын жерден көтеріп бір метрден астам жылжығаны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әкелу (апортировка)</w:t>
            </w:r>
          </w:p>
          <w:p>
            <w:pPr>
              <w:spacing w:after="20"/>
              <w:ind w:left="20"/>
              <w:jc w:val="both"/>
            </w:pPr>
            <w:r>
              <w:rPr>
                <w:rFonts w:ascii="Times New Roman"/>
                <w:b w:val="false"/>
                <w:i w:val="false"/>
                <w:color w:val="000000"/>
                <w:sz w:val="20"/>
              </w:rPr>
              <w:t xml:space="preserve">
"Апорт" және "Бер" командалары, қимыл – оң қолды зат лақтырылған жаққа қарай сілтеу. </w:t>
            </w:r>
          </w:p>
          <w:p>
            <w:pPr>
              <w:spacing w:after="20"/>
              <w:ind w:left="20"/>
              <w:jc w:val="both"/>
            </w:pPr>
            <w:r>
              <w:rPr>
                <w:rFonts w:ascii="Times New Roman"/>
                <w:b w:val="false"/>
                <w:i w:val="false"/>
                <w:color w:val="000000"/>
                <w:sz w:val="20"/>
              </w:rPr>
              <w:t>
Ит маманның бірінші командасы немесе қимылы бойынша оның көз алдында кемінде 10 метр қашықтыққа лақтырылған затты іздеуге жылдам баруы, оны тез табуы және зақымдамай аузымен тістеп алып келуі керек. Маманның "Бер" деген командасына дейін затты аузында тістеп тұрып, бір адым қашықтықта оның алдына отыруы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w:t>
            </w:r>
          </w:p>
          <w:p>
            <w:pPr>
              <w:spacing w:after="20"/>
              <w:ind w:left="20"/>
              <w:jc w:val="both"/>
            </w:pPr>
            <w:r>
              <w:rPr>
                <w:rFonts w:ascii="Times New Roman"/>
                <w:b w:val="false"/>
                <w:i w:val="false"/>
                <w:color w:val="000000"/>
                <w:sz w:val="20"/>
              </w:rPr>
              <w:t>
қайталап берілген команда немесе қимыл үшін;</w:t>
            </w:r>
          </w:p>
          <w:p>
            <w:pPr>
              <w:spacing w:after="20"/>
              <w:ind w:left="20"/>
              <w:jc w:val="both"/>
            </w:pPr>
            <w:r>
              <w:rPr>
                <w:rFonts w:ascii="Times New Roman"/>
                <w:b w:val="false"/>
                <w:i w:val="false"/>
                <w:color w:val="000000"/>
                <w:sz w:val="20"/>
              </w:rPr>
              <w:t>
маманның командасына немесе қимылына дейін орнынан қозғалғаны үшін;</w:t>
            </w:r>
          </w:p>
          <w:p>
            <w:pPr>
              <w:spacing w:after="20"/>
              <w:ind w:left="20"/>
              <w:jc w:val="both"/>
            </w:pPr>
            <w:r>
              <w:rPr>
                <w:rFonts w:ascii="Times New Roman"/>
                <w:b w:val="false"/>
                <w:i w:val="false"/>
                <w:color w:val="000000"/>
                <w:sz w:val="20"/>
              </w:rPr>
              <w:t>
ит маманға адымдап келгені үшін;</w:t>
            </w:r>
          </w:p>
          <w:p>
            <w:pPr>
              <w:spacing w:after="20"/>
              <w:ind w:left="20"/>
              <w:jc w:val="both"/>
            </w:pPr>
            <w:r>
              <w:rPr>
                <w:rFonts w:ascii="Times New Roman"/>
                <w:b w:val="false"/>
                <w:i w:val="false"/>
                <w:color w:val="000000"/>
                <w:sz w:val="20"/>
              </w:rPr>
              <w:t>
ит маманға жолда кідірумен келгені үшін;</w:t>
            </w:r>
          </w:p>
          <w:p>
            <w:pPr>
              <w:spacing w:after="20"/>
              <w:ind w:left="20"/>
              <w:jc w:val="both"/>
            </w:pPr>
            <w:r>
              <w:rPr>
                <w:rFonts w:ascii="Times New Roman"/>
                <w:b w:val="false"/>
                <w:i w:val="false"/>
                <w:color w:val="000000"/>
                <w:sz w:val="20"/>
              </w:rPr>
              <w:t>
ит маманға қайтып келе жатқан кезде заттың жерге әрбір құлағаны үшін;</w:t>
            </w:r>
          </w:p>
          <w:p>
            <w:pPr>
              <w:spacing w:after="20"/>
              <w:ind w:left="20"/>
              <w:jc w:val="both"/>
            </w:pPr>
            <w:r>
              <w:rPr>
                <w:rFonts w:ascii="Times New Roman"/>
                <w:b w:val="false"/>
                <w:i w:val="false"/>
                <w:color w:val="000000"/>
                <w:sz w:val="20"/>
              </w:rPr>
              <w:t>
иттің затпен ойнағаны үшін;</w:t>
            </w:r>
          </w:p>
          <w:p>
            <w:pPr>
              <w:spacing w:after="20"/>
              <w:ind w:left="20"/>
              <w:jc w:val="both"/>
            </w:pPr>
            <w:r>
              <w:rPr>
                <w:rFonts w:ascii="Times New Roman"/>
                <w:b w:val="false"/>
                <w:i w:val="false"/>
                <w:color w:val="000000"/>
                <w:sz w:val="20"/>
              </w:rPr>
              <w:t>
егер ит затты алып келіп, жаттықтырушының алдында отырмаса немесе дұрыс отырмаса</w:t>
            </w:r>
          </w:p>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алып келетін затты бүлдіргені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іс-қимылдарды тоқтату</w:t>
            </w:r>
          </w:p>
          <w:p>
            <w:pPr>
              <w:spacing w:after="20"/>
              <w:ind w:left="20"/>
              <w:jc w:val="both"/>
            </w:pPr>
            <w:r>
              <w:rPr>
                <w:rFonts w:ascii="Times New Roman"/>
                <w:b w:val="false"/>
                <w:i w:val="false"/>
                <w:color w:val="000000"/>
                <w:sz w:val="20"/>
              </w:rPr>
              <w:t xml:space="preserve">
Қорқыту интонациясымен берілетін "Фу" командасы. </w:t>
            </w:r>
          </w:p>
          <w:p>
            <w:pPr>
              <w:spacing w:after="20"/>
              <w:ind w:left="20"/>
              <w:jc w:val="both"/>
            </w:pPr>
            <w:r>
              <w:rPr>
                <w:rFonts w:ascii="Times New Roman"/>
                <w:b w:val="false"/>
                <w:i w:val="false"/>
                <w:color w:val="000000"/>
                <w:sz w:val="20"/>
              </w:rPr>
              <w:t xml:space="preserve">
Маман итті оның көз алдында кемінде 10 метр қашықтыққа лақтырылған затты іздеуге жібереді. Ит затты алып 3-4 метр жүргеннен кейін маман "Фу" командасын береді. </w:t>
            </w:r>
          </w:p>
          <w:p>
            <w:pPr>
              <w:spacing w:after="20"/>
              <w:ind w:left="20"/>
              <w:jc w:val="both"/>
            </w:pPr>
            <w:r>
              <w:rPr>
                <w:rFonts w:ascii="Times New Roman"/>
                <w:b w:val="false"/>
                <w:i w:val="false"/>
                <w:color w:val="000000"/>
                <w:sz w:val="20"/>
              </w:rPr>
              <w:t>
Ит маманның бірінші командасы бойынша іс-қимылды дереу тоқтатуы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қайталап берілген команда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әсері</w:t>
            </w:r>
          </w:p>
          <w:p>
            <w:pPr>
              <w:spacing w:after="20"/>
              <w:ind w:left="20"/>
              <w:jc w:val="both"/>
            </w:pPr>
            <w:r>
              <w:rPr>
                <w:rFonts w:ascii="Times New Roman"/>
                <w:b w:val="false"/>
                <w:i w:val="false"/>
                <w:color w:val="000000"/>
                <w:sz w:val="20"/>
              </w:rPr>
              <w:t>
Ит өзінен кемінде 50 метр қашықтықта жүргізілген үш атуға байыпты қарауы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өзінің қозғалу бағыты мен қарқынын, сондай-ақ өзінің фигурантқа қатысты мақсатын өзгертпеуі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балға</w:t>
            </w:r>
          </w:p>
          <w:p>
            <w:pPr>
              <w:spacing w:after="20"/>
              <w:ind w:left="20"/>
              <w:jc w:val="both"/>
            </w:pPr>
            <w:r>
              <w:rPr>
                <w:rFonts w:ascii="Times New Roman"/>
                <w:b w:val="false"/>
                <w:i w:val="false"/>
                <w:color w:val="000000"/>
                <w:sz w:val="20"/>
              </w:rPr>
              <w:t>
атудан кейін иттің шабуыл бағытынан ауытқуы, бірақ одан мүлдем бас тартпағаны үшін;</w:t>
            </w:r>
          </w:p>
          <w:p>
            <w:pPr>
              <w:spacing w:after="20"/>
              <w:ind w:left="20"/>
              <w:jc w:val="both"/>
            </w:pPr>
            <w:r>
              <w:rPr>
                <w:rFonts w:ascii="Times New Roman"/>
                <w:b w:val="false"/>
                <w:i w:val="false"/>
                <w:color w:val="000000"/>
                <w:sz w:val="20"/>
              </w:rPr>
              <w:t>
ит атудан кейін шабуыл қарқынын төмендеткені үшін;</w:t>
            </w:r>
          </w:p>
          <w:p>
            <w:pPr>
              <w:spacing w:after="20"/>
              <w:ind w:left="20"/>
              <w:jc w:val="both"/>
            </w:pPr>
            <w:r>
              <w:rPr>
                <w:rFonts w:ascii="Times New Roman"/>
                <w:b w:val="false"/>
                <w:i w:val="false"/>
                <w:color w:val="000000"/>
                <w:sz w:val="20"/>
              </w:rPr>
              <w:t>
кейіннен оны қайта жалғастырумен атудан кейін ит тістеуін тоқтатқаны үшін</w:t>
            </w:r>
          </w:p>
          <w:p>
            <w:pPr>
              <w:spacing w:after="20"/>
              <w:ind w:left="20"/>
              <w:jc w:val="both"/>
            </w:pPr>
            <w:r>
              <w:rPr>
                <w:rFonts w:ascii="Times New Roman"/>
                <w:b w:val="false"/>
                <w:i w:val="false"/>
                <w:color w:val="000000"/>
                <w:sz w:val="20"/>
              </w:rPr>
              <w:t>
10 балға</w:t>
            </w:r>
          </w:p>
          <w:p>
            <w:pPr>
              <w:spacing w:after="20"/>
              <w:ind w:left="20"/>
              <w:jc w:val="both"/>
            </w:pPr>
            <w:r>
              <w:rPr>
                <w:rFonts w:ascii="Times New Roman"/>
                <w:b w:val="false"/>
                <w:i w:val="false"/>
                <w:color w:val="000000"/>
                <w:sz w:val="20"/>
              </w:rPr>
              <w:t>
ит шабуылын (күресін) тоқтатқаны және атудан кейін фигуранттан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азыққа әсері</w:t>
            </w:r>
          </w:p>
          <w:p>
            <w:pPr>
              <w:spacing w:after="20"/>
              <w:ind w:left="20"/>
              <w:jc w:val="both"/>
            </w:pPr>
            <w:r>
              <w:rPr>
                <w:rFonts w:ascii="Times New Roman"/>
                <w:b w:val="false"/>
                <w:i w:val="false"/>
                <w:color w:val="000000"/>
                <w:sz w:val="20"/>
              </w:rPr>
              <w:t>
Көлемі 3-5 шаршы метр үй-жайдың еденіне 3 кесек ет алдын ала тасталған, оның әрқайсысының салмағы 30-50 грамм. Ит 1 минут ішінде үй-жайда жалғыз болады. Уақыт өткеннен кейін итке таныс емес адам тағы 2 кесек етті лақтырады. Осыдан кейін ит үй-жайда 1 минут болады.</w:t>
            </w:r>
          </w:p>
          <w:p>
            <w:pPr>
              <w:spacing w:after="20"/>
              <w:ind w:left="20"/>
              <w:jc w:val="both"/>
            </w:pPr>
            <w:r>
              <w:rPr>
                <w:rFonts w:ascii="Times New Roman"/>
                <w:b w:val="false"/>
                <w:i w:val="false"/>
                <w:color w:val="000000"/>
                <w:sz w:val="20"/>
              </w:rPr>
              <w:t>
Ит қойылған және лақтырылған етке байыпты қарауы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w:t>
            </w:r>
          </w:p>
          <w:p>
            <w:pPr>
              <w:spacing w:after="20"/>
              <w:ind w:left="20"/>
              <w:jc w:val="both"/>
            </w:pPr>
            <w:r>
              <w:rPr>
                <w:rFonts w:ascii="Times New Roman"/>
                <w:b w:val="false"/>
                <w:i w:val="false"/>
                <w:color w:val="000000"/>
                <w:sz w:val="20"/>
              </w:rPr>
              <w:t>
иттің еденнен табылған немесе лақтырылған етті жеп қойғаны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Арнайы курс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Іздестіру иттері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сағатқа дейінгі және 5 километрге дейінгі қашықтықтағы ізді фигурант шапшаң жүріспен салып өткен.</w:t>
            </w:r>
          </w:p>
          <w:p>
            <w:pPr>
              <w:spacing w:after="20"/>
              <w:ind w:left="20"/>
              <w:jc w:val="both"/>
            </w:pPr>
            <w:r>
              <w:rPr>
                <w:rFonts w:ascii="Times New Roman"/>
                <w:b w:val="false"/>
                <w:i w:val="false"/>
                <w:color w:val="000000"/>
                <w:sz w:val="20"/>
              </w:rPr>
              <w:t xml:space="preserve">
Іздің орны тексерушінің көз алдында ойлы-қырлы жер бойынша өтеді, 4 бұрышы (бұрылысы) бар. Іздің орнында негізгі фигуранттың иісі бар (із салар алдында кемінде 30 минут фигурантта болуы керек) 3 зат (ұзындығы 300 миллиметр ағаш таяқтар) жатады. </w:t>
            </w:r>
          </w:p>
          <w:p>
            <w:pPr>
              <w:spacing w:after="20"/>
              <w:ind w:left="20"/>
              <w:jc w:val="both"/>
            </w:pPr>
            <w:r>
              <w:rPr>
                <w:rFonts w:ascii="Times New Roman"/>
                <w:b w:val="false"/>
                <w:i w:val="false"/>
                <w:color w:val="000000"/>
                <w:sz w:val="20"/>
              </w:rPr>
              <w:t>
Заттар іздің орны бойынша қатаң біркелкі салынбайды: біріншісі бастапқы нүктеден кемінде 200 адым, ал соңғысы соңғы нүктеге дейін кемінде 100 адым. Итті жалаушамен (маңдайшамен) белгіленген бастапқы нүктеден ізге қою. Бастапқы нүктеден бес метр жерде қосымша фигуранттардың екі "жалған" ізі бар. Жалған іздердің ескілігі 30 минутқа дейін.</w:t>
            </w:r>
          </w:p>
          <w:p>
            <w:pPr>
              <w:spacing w:after="20"/>
              <w:ind w:left="20"/>
              <w:jc w:val="both"/>
            </w:pPr>
            <w:r>
              <w:rPr>
                <w:rFonts w:ascii="Times New Roman"/>
                <w:b w:val="false"/>
                <w:i w:val="false"/>
                <w:color w:val="000000"/>
                <w:sz w:val="20"/>
              </w:rPr>
              <w:t xml:space="preserve">
Ізбен жұмыс істеу уақыты, фигуранттың ізді салуға жұмсаған уақытымен тең. Оны санау маманға ізбен жұмыс істеуге команда берілген сәттен басталады. Соңғы нүктеде ол маман бойынша белгіленеді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балға</w:t>
            </w:r>
          </w:p>
          <w:p>
            <w:pPr>
              <w:spacing w:after="20"/>
              <w:ind w:left="20"/>
              <w:jc w:val="both"/>
            </w:pPr>
            <w:r>
              <w:rPr>
                <w:rFonts w:ascii="Times New Roman"/>
                <w:b w:val="false"/>
                <w:i w:val="false"/>
                <w:color w:val="000000"/>
                <w:sz w:val="20"/>
              </w:rPr>
              <w:t>
белгіленген уақыттан артық әрбір 5 минут үшін</w:t>
            </w:r>
          </w:p>
          <w:p>
            <w:pPr>
              <w:spacing w:after="20"/>
              <w:ind w:left="20"/>
              <w:jc w:val="both"/>
            </w:pPr>
            <w:r>
              <w:rPr>
                <w:rFonts w:ascii="Times New Roman"/>
                <w:b w:val="false"/>
                <w:i w:val="false"/>
                <w:color w:val="000000"/>
                <w:sz w:val="20"/>
              </w:rPr>
              <w:t>
10 балға</w:t>
            </w:r>
          </w:p>
          <w:p>
            <w:pPr>
              <w:spacing w:after="20"/>
              <w:ind w:left="20"/>
              <w:jc w:val="both"/>
            </w:pPr>
            <w:r>
              <w:rPr>
                <w:rFonts w:ascii="Times New Roman"/>
                <w:b w:val="false"/>
                <w:i w:val="false"/>
                <w:color w:val="000000"/>
                <w:sz w:val="20"/>
              </w:rPr>
              <w:t xml:space="preserve">
әрбір табылмаған зат үшін </w:t>
            </w:r>
          </w:p>
          <w:p>
            <w:pPr>
              <w:spacing w:after="20"/>
              <w:ind w:left="20"/>
              <w:jc w:val="both"/>
            </w:pPr>
            <w:r>
              <w:rPr>
                <w:rFonts w:ascii="Times New Roman"/>
                <w:b w:val="false"/>
                <w:i w:val="false"/>
                <w:color w:val="000000"/>
                <w:sz w:val="20"/>
              </w:rPr>
              <w:t>
Балдар есептелмейді және маманның итпен жұмысы тоқтатылады</w:t>
            </w:r>
          </w:p>
          <w:p>
            <w:pPr>
              <w:spacing w:after="20"/>
              <w:ind w:left="20"/>
              <w:jc w:val="both"/>
            </w:pPr>
            <w:r>
              <w:rPr>
                <w:rFonts w:ascii="Times New Roman"/>
                <w:b w:val="false"/>
                <w:i w:val="false"/>
                <w:color w:val="000000"/>
                <w:sz w:val="20"/>
              </w:rPr>
              <w:t>
егер ит бастапқы нүктеден "жалған" ізбен кеткен болса</w:t>
            </w:r>
          </w:p>
          <w:p>
            <w:pPr>
              <w:spacing w:after="20"/>
              <w:ind w:left="20"/>
              <w:jc w:val="both"/>
            </w:pPr>
            <w:r>
              <w:rPr>
                <w:rFonts w:ascii="Times New Roman"/>
                <w:b w:val="false"/>
                <w:i w:val="false"/>
                <w:color w:val="000000"/>
                <w:sz w:val="20"/>
              </w:rPr>
              <w:t xml:space="preserve">
егер итте ізбен жұмыс істеуде 50 метр іздің кесіндісі түсіп қалатын болса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тінту</w:t>
            </w:r>
          </w:p>
          <w:p>
            <w:pPr>
              <w:spacing w:after="20"/>
              <w:ind w:left="20"/>
              <w:jc w:val="both"/>
            </w:pPr>
            <w:r>
              <w:rPr>
                <w:rFonts w:ascii="Times New Roman"/>
                <w:b w:val="false"/>
                <w:i w:val="false"/>
                <w:color w:val="000000"/>
                <w:sz w:val="20"/>
              </w:rPr>
              <w:t>
"Ізде" командасы, қимыл – автомобиль макеті жағына қарай оң қолды сермеу.</w:t>
            </w:r>
          </w:p>
          <w:p>
            <w:pPr>
              <w:spacing w:after="20"/>
              <w:ind w:left="20"/>
              <w:jc w:val="both"/>
            </w:pPr>
            <w:r>
              <w:rPr>
                <w:rFonts w:ascii="Times New Roman"/>
                <w:b w:val="false"/>
                <w:i w:val="false"/>
                <w:color w:val="000000"/>
                <w:sz w:val="20"/>
              </w:rPr>
              <w:t xml:space="preserve">
Маман иттің көмегімен шынайы көлемде жасалған және кузовтың жоғары жабынына ретсіз лақтырылған ағаш жәшіктер түрінде тиелген автомобильдің үш макетін жүйелі түрде тінтуі керек. Макеттерді ит тек үстінен тінтиді. Жерде макеттердің астында өткір иісі бар заттар: бензин, керосин, солярка майы бар ашық ыдыстар тұрады. Комбинезон киген фигуранттар едендегі макеттерде болады. </w:t>
            </w:r>
          </w:p>
          <w:p>
            <w:pPr>
              <w:spacing w:after="20"/>
              <w:ind w:left="20"/>
              <w:jc w:val="both"/>
            </w:pPr>
            <w:r>
              <w:rPr>
                <w:rFonts w:ascii="Times New Roman"/>
                <w:b w:val="false"/>
                <w:i w:val="false"/>
                <w:color w:val="000000"/>
                <w:sz w:val="20"/>
              </w:rPr>
              <w:t>
Үш макетті тінтуге – 3 минут.</w:t>
            </w:r>
          </w:p>
          <w:p>
            <w:pPr>
              <w:spacing w:after="20"/>
              <w:ind w:left="20"/>
              <w:jc w:val="both"/>
            </w:pPr>
            <w:r>
              <w:rPr>
                <w:rFonts w:ascii="Times New Roman"/>
                <w:b w:val="false"/>
                <w:i w:val="false"/>
                <w:color w:val="000000"/>
                <w:sz w:val="20"/>
              </w:rPr>
              <w:t>
Әрбір макетті тінткеннен кейін маман тексерушіге "автомобильді шығару" туралы өзінің шешімін баяндайды. Маманның итпен бастапқы орны бірінші макеттің эстакада баспалдағының алдында бір метр жерде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балға</w:t>
            </w:r>
          </w:p>
          <w:p>
            <w:pPr>
              <w:spacing w:after="20"/>
              <w:ind w:left="20"/>
              <w:jc w:val="both"/>
            </w:pPr>
            <w:r>
              <w:rPr>
                <w:rFonts w:ascii="Times New Roman"/>
                <w:b w:val="false"/>
                <w:i w:val="false"/>
                <w:color w:val="000000"/>
                <w:sz w:val="20"/>
              </w:rPr>
              <w:t>
ішінде фигуранты бар "автомобильді шығарғаны" немесе бос "көлікті" "ұстағаны" үшін</w:t>
            </w:r>
          </w:p>
          <w:p>
            <w:pPr>
              <w:spacing w:after="20"/>
              <w:ind w:left="20"/>
              <w:jc w:val="both"/>
            </w:pPr>
            <w:r>
              <w:rPr>
                <w:rFonts w:ascii="Times New Roman"/>
                <w:b w:val="false"/>
                <w:i w:val="false"/>
                <w:color w:val="000000"/>
                <w:sz w:val="20"/>
              </w:rPr>
              <w:t>
нормативті орындауға бөлінген уақыттың мерзімін өткізіп алғаны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Іздестіру және қарауылдық иттер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шабуыл</w:t>
            </w:r>
          </w:p>
          <w:p>
            <w:pPr>
              <w:spacing w:after="20"/>
              <w:ind w:left="20"/>
              <w:jc w:val="both"/>
            </w:pPr>
            <w:r>
              <w:rPr>
                <w:rFonts w:ascii="Times New Roman"/>
                <w:b w:val="false"/>
                <w:i w:val="false"/>
                <w:color w:val="000000"/>
                <w:sz w:val="20"/>
              </w:rPr>
              <w:t xml:space="preserve">
"Фас" командасы, қимыл – қашқан фигуранттың бағытына қарай оң қолды сілтеу. Маман сол аяғымен тізерлеп, итті қарғы баудан ұстап тұрады. </w:t>
            </w:r>
          </w:p>
          <w:p>
            <w:pPr>
              <w:spacing w:after="20"/>
              <w:ind w:left="20"/>
              <w:jc w:val="both"/>
            </w:pPr>
            <w:r>
              <w:rPr>
                <w:rFonts w:ascii="Times New Roman"/>
                <w:b w:val="false"/>
                <w:i w:val="false"/>
                <w:color w:val="000000"/>
                <w:sz w:val="20"/>
              </w:rPr>
              <w:t xml:space="preserve">
Алдағы 60 метр тасадан жаттықтыру костюміндегі және қолында шыбығы (таяғы) бар фигурант пайда болады. Итке арқасын бұрып қарап, ол тез жүгіре бастайды. Маман өзі орнында қалып, итті ұстауға жібереді. Фигурант 20 метр жүгіріп өтіп, айналып бұрылады және айқаймен қолдарын және шыбықты бұлғап итке қарсы жүгіреді. </w:t>
            </w:r>
          </w:p>
          <w:p>
            <w:pPr>
              <w:spacing w:after="20"/>
              <w:ind w:left="20"/>
              <w:jc w:val="both"/>
            </w:pPr>
            <w:r>
              <w:rPr>
                <w:rFonts w:ascii="Times New Roman"/>
                <w:b w:val="false"/>
                <w:i w:val="false"/>
                <w:color w:val="000000"/>
                <w:sz w:val="20"/>
              </w:rPr>
              <w:t>
Ату дыбыстары естіледі. Ит айқайға, соққыға және атуға назар аудармай, фигурантқа жақындап, жеңінен берік ұстап және оған маман жақындағанға дейін жібермеуі керек. Маман итке қарай қозғалуды ит фигурантпен жанасқаннан кейін ғана бастайды. Ұстағаннан кейін маман итті фигуранттан алып кетеді және ұсталған адамды күзетуге команда береді.</w:t>
            </w:r>
          </w:p>
          <w:p>
            <w:pPr>
              <w:spacing w:after="20"/>
              <w:ind w:left="20"/>
              <w:jc w:val="both"/>
            </w:pPr>
            <w:r>
              <w:rPr>
                <w:rFonts w:ascii="Times New Roman"/>
                <w:b w:val="false"/>
                <w:i w:val="false"/>
                <w:color w:val="000000"/>
                <w:sz w:val="20"/>
              </w:rPr>
              <w:t>
Шабуыл кезінде үш ату жүргізіледі: біріншісі – фигурант қашқан кезде, екіншісі – фигурант итке қарсы қозғалғанда, үшіншісі – ит жеңінен ұстаған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балға</w:t>
            </w:r>
          </w:p>
          <w:p>
            <w:pPr>
              <w:spacing w:after="20"/>
              <w:ind w:left="20"/>
              <w:jc w:val="both"/>
            </w:pPr>
            <w:r>
              <w:rPr>
                <w:rFonts w:ascii="Times New Roman"/>
                <w:b w:val="false"/>
                <w:i w:val="false"/>
                <w:color w:val="000000"/>
                <w:sz w:val="20"/>
              </w:rPr>
              <w:t>
атуға шамалы әрекет еткені, одан кейін мықты тістеп ұстағаны үшін</w:t>
            </w:r>
          </w:p>
          <w:p>
            <w:pPr>
              <w:spacing w:after="20"/>
              <w:ind w:left="20"/>
              <w:jc w:val="both"/>
            </w:pPr>
            <w:r>
              <w:rPr>
                <w:rFonts w:ascii="Times New Roman"/>
                <w:b w:val="false"/>
                <w:i w:val="false"/>
                <w:color w:val="000000"/>
                <w:sz w:val="20"/>
              </w:rPr>
              <w:t>
100 балға</w:t>
            </w:r>
          </w:p>
          <w:p>
            <w:pPr>
              <w:spacing w:after="20"/>
              <w:ind w:left="20"/>
              <w:jc w:val="both"/>
            </w:pPr>
            <w:r>
              <w:rPr>
                <w:rFonts w:ascii="Times New Roman"/>
                <w:b w:val="false"/>
                <w:i w:val="false"/>
                <w:color w:val="000000"/>
                <w:sz w:val="20"/>
              </w:rPr>
              <w:t>
атуға, фигурантқа қатысты үрей білдіргені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адамды күзету</w:t>
            </w:r>
          </w:p>
          <w:p>
            <w:pPr>
              <w:spacing w:after="20"/>
              <w:ind w:left="20"/>
              <w:jc w:val="both"/>
            </w:pPr>
            <w:r>
              <w:rPr>
                <w:rFonts w:ascii="Times New Roman"/>
                <w:b w:val="false"/>
                <w:i w:val="false"/>
                <w:color w:val="000000"/>
                <w:sz w:val="20"/>
              </w:rPr>
              <w:t>
"Күзет" командасы, қимыл – оң қолды белден бастап ұсталған адам жаққа сілтеу.</w:t>
            </w:r>
          </w:p>
          <w:p>
            <w:pPr>
              <w:spacing w:after="20"/>
              <w:ind w:left="20"/>
              <w:jc w:val="both"/>
            </w:pPr>
            <w:r>
              <w:rPr>
                <w:rFonts w:ascii="Times New Roman"/>
                <w:b w:val="false"/>
                <w:i w:val="false"/>
                <w:color w:val="000000"/>
                <w:sz w:val="20"/>
              </w:rPr>
              <w:t>
Маман ұсталған адамды тінтуді имитациялайды (қолымен фигуранттың денесін жоғарыдан төменге қағу) және итке "Күзет" командасын қайта беріп, 5 адымға алыстайды. Күзету кезінде ит ұсталған адамнан кемінде үш адым қашықтықта отырған күйде болады.</w:t>
            </w:r>
          </w:p>
          <w:p>
            <w:pPr>
              <w:spacing w:after="20"/>
              <w:ind w:left="20"/>
              <w:jc w:val="both"/>
            </w:pPr>
            <w:r>
              <w:rPr>
                <w:rFonts w:ascii="Times New Roman"/>
                <w:b w:val="false"/>
                <w:i w:val="false"/>
                <w:color w:val="000000"/>
                <w:sz w:val="20"/>
              </w:rPr>
              <w:t xml:space="preserve">
Тексерушінің командасы бойынша фигурант ұсталған орыннан кетуге әрекет жасайды. Фигуранттың орнынан жасаған бірінші қозғалысы кезінде ит оның жеңінен берік тістеп шабуыл жасауы және маманның "Фу", "Күзет" командаларына дейін онымен күресуі керек. Ит тізгінсіз жұмыс істейді.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балға</w:t>
            </w:r>
          </w:p>
          <w:p>
            <w:pPr>
              <w:spacing w:after="20"/>
              <w:ind w:left="20"/>
              <w:jc w:val="both"/>
            </w:pPr>
            <w:r>
              <w:rPr>
                <w:rFonts w:ascii="Times New Roman"/>
                <w:b w:val="false"/>
                <w:i w:val="false"/>
                <w:color w:val="000000"/>
                <w:sz w:val="20"/>
              </w:rPr>
              <w:t>
"Фу" командасын немесе осы нормативте көзделмеген басқа команданы (иттің лақап атын) қайталап бергені үшін;</w:t>
            </w:r>
          </w:p>
          <w:p>
            <w:pPr>
              <w:spacing w:after="20"/>
              <w:ind w:left="20"/>
              <w:jc w:val="both"/>
            </w:pPr>
            <w:r>
              <w:rPr>
                <w:rFonts w:ascii="Times New Roman"/>
                <w:b w:val="false"/>
                <w:i w:val="false"/>
                <w:color w:val="000000"/>
                <w:sz w:val="20"/>
              </w:rPr>
              <w:t>
иттің "Фу" командасы берілгеннен кейін осы команданы 5 секунд ішінде орындамағаны үшін;</w:t>
            </w:r>
          </w:p>
          <w:p>
            <w:pPr>
              <w:spacing w:after="20"/>
              <w:ind w:left="20"/>
              <w:jc w:val="both"/>
            </w:pPr>
            <w:r>
              <w:rPr>
                <w:rFonts w:ascii="Times New Roman"/>
                <w:b w:val="false"/>
                <w:i w:val="false"/>
                <w:color w:val="000000"/>
                <w:sz w:val="20"/>
              </w:rPr>
              <w:t>
күзетілетін адам ұсталған орыннан кетуге әрекет жасағаннан кейін шабуылды кешеуілдеткені үшін</w:t>
            </w:r>
          </w:p>
          <w:p>
            <w:pPr>
              <w:spacing w:after="20"/>
              <w:ind w:left="20"/>
              <w:jc w:val="both"/>
            </w:pPr>
            <w:r>
              <w:rPr>
                <w:rFonts w:ascii="Times New Roman"/>
                <w:b w:val="false"/>
                <w:i w:val="false"/>
                <w:color w:val="000000"/>
                <w:sz w:val="20"/>
              </w:rPr>
              <w:t>
100 балға</w:t>
            </w:r>
          </w:p>
          <w:p>
            <w:pPr>
              <w:spacing w:after="20"/>
              <w:ind w:left="20"/>
              <w:jc w:val="both"/>
            </w:pPr>
            <w:r>
              <w:rPr>
                <w:rFonts w:ascii="Times New Roman"/>
                <w:b w:val="false"/>
                <w:i w:val="false"/>
                <w:color w:val="000000"/>
                <w:sz w:val="20"/>
              </w:rPr>
              <w:t>
маманның итке 5 адымнан жақын жақындағаны үшін;</w:t>
            </w:r>
          </w:p>
          <w:p>
            <w:pPr>
              <w:spacing w:after="20"/>
              <w:ind w:left="20"/>
              <w:jc w:val="both"/>
            </w:pPr>
            <w:r>
              <w:rPr>
                <w:rFonts w:ascii="Times New Roman"/>
                <w:b w:val="false"/>
                <w:i w:val="false"/>
                <w:color w:val="000000"/>
                <w:sz w:val="20"/>
              </w:rPr>
              <w:t>
иттің фигурантқа себепсіз шабуыл жасағаны (жұлқылағаны) үшін;</w:t>
            </w:r>
          </w:p>
          <w:p>
            <w:pPr>
              <w:spacing w:after="20"/>
              <w:ind w:left="20"/>
              <w:jc w:val="both"/>
            </w:pPr>
            <w:r>
              <w:rPr>
                <w:rFonts w:ascii="Times New Roman"/>
                <w:b w:val="false"/>
                <w:i w:val="false"/>
                <w:color w:val="000000"/>
                <w:sz w:val="20"/>
              </w:rPr>
              <w:t>
иттің күзетілетін адамнан 3 адымнан астам қашықтыққа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адамды айдауылдау</w:t>
            </w:r>
          </w:p>
          <w:p>
            <w:pPr>
              <w:spacing w:after="20"/>
              <w:ind w:left="20"/>
              <w:jc w:val="both"/>
            </w:pPr>
            <w:r>
              <w:rPr>
                <w:rFonts w:ascii="Times New Roman"/>
                <w:b w:val="false"/>
                <w:i w:val="false"/>
                <w:color w:val="000000"/>
                <w:sz w:val="20"/>
              </w:rPr>
              <w:t>
"Күзет" командасы, қимыл –оң қолын белден бастап ұсталған адам жаққа қозғалту.</w:t>
            </w:r>
          </w:p>
          <w:p>
            <w:pPr>
              <w:spacing w:after="20"/>
              <w:ind w:left="20"/>
              <w:jc w:val="both"/>
            </w:pPr>
            <w:r>
              <w:rPr>
                <w:rFonts w:ascii="Times New Roman"/>
                <w:b w:val="false"/>
                <w:i w:val="false"/>
                <w:color w:val="000000"/>
                <w:sz w:val="20"/>
              </w:rPr>
              <w:t>
Ұсталған адамды қайта күзетуден кейін маман сол аяғының жанында иті (тізгінсіз) бола тұрып, ұсталған адамның артқы жағында және оңға (солға) қарай тұрады. Қозғалудың алдында: ұсталғанға – "Адым бас", итке – "Күзет" командасын береді және кемінде 30 метр тура айдауылдауды жүргізеді. Айдауылдау кезінде ұсталған адам тексерушінің командасы бойынша маманға шабуыл жасауға бір әрекет жасайды. Ит кідірусіз фигуранттың жеңінен берік ұстап (белсенді шабуыл жасаумен) әрекет жасауы керек.</w:t>
            </w:r>
          </w:p>
          <w:p>
            <w:pPr>
              <w:spacing w:after="20"/>
              <w:ind w:left="20"/>
              <w:jc w:val="both"/>
            </w:pPr>
            <w:r>
              <w:rPr>
                <w:rFonts w:ascii="Times New Roman"/>
                <w:b w:val="false"/>
                <w:i w:val="false"/>
                <w:color w:val="000000"/>
                <w:sz w:val="20"/>
              </w:rPr>
              <w:t>
Күресті тоқтату үшін маман итке "Фу" және "Күзет" командасын береді және айдауылдауды жалғастырады.</w:t>
            </w:r>
          </w:p>
          <w:p>
            <w:pPr>
              <w:spacing w:after="20"/>
              <w:ind w:left="20"/>
              <w:jc w:val="both"/>
            </w:pPr>
            <w:r>
              <w:rPr>
                <w:rFonts w:ascii="Times New Roman"/>
                <w:b w:val="false"/>
                <w:i w:val="false"/>
                <w:color w:val="000000"/>
                <w:sz w:val="20"/>
              </w:rPr>
              <w:t>
Норматив айдауылдауды аяқтағаннан кейін және маманның "Тапсырылды" деген командасынан кейін орындалған болып саналады.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балға</w:t>
            </w:r>
          </w:p>
          <w:p>
            <w:pPr>
              <w:spacing w:after="20"/>
              <w:ind w:left="20"/>
              <w:jc w:val="both"/>
            </w:pPr>
            <w:r>
              <w:rPr>
                <w:rFonts w:ascii="Times New Roman"/>
                <w:b w:val="false"/>
                <w:i w:val="false"/>
                <w:color w:val="000000"/>
                <w:sz w:val="20"/>
              </w:rPr>
              <w:t>
Фу" командасын немесе осы нормативте көзделмеген басқа кез келген команданы (мысалы, иттің лақап атын) қайталап бергені үшін;</w:t>
            </w:r>
          </w:p>
          <w:p>
            <w:pPr>
              <w:spacing w:after="20"/>
              <w:ind w:left="20"/>
              <w:jc w:val="both"/>
            </w:pPr>
            <w:r>
              <w:rPr>
                <w:rFonts w:ascii="Times New Roman"/>
                <w:b w:val="false"/>
                <w:i w:val="false"/>
                <w:color w:val="000000"/>
                <w:sz w:val="20"/>
              </w:rPr>
              <w:t>
иттің "Фу" командасы берілгеннен кейін осы команданы 5 секунд ішінде орындамағаны үшін;</w:t>
            </w:r>
          </w:p>
          <w:p>
            <w:pPr>
              <w:spacing w:after="20"/>
              <w:ind w:left="20"/>
              <w:jc w:val="both"/>
            </w:pPr>
            <w:r>
              <w:rPr>
                <w:rFonts w:ascii="Times New Roman"/>
                <w:b w:val="false"/>
                <w:i w:val="false"/>
                <w:color w:val="000000"/>
                <w:sz w:val="20"/>
              </w:rPr>
              <w:t>
күзетілетін адам маманға шабуыл жасауға әрекет еткеннен кейін шабуылды кешеуілдеткені үшін</w:t>
            </w:r>
          </w:p>
          <w:p>
            <w:pPr>
              <w:spacing w:after="20"/>
              <w:ind w:left="20"/>
              <w:jc w:val="both"/>
            </w:pPr>
            <w:r>
              <w:rPr>
                <w:rFonts w:ascii="Times New Roman"/>
                <w:b w:val="false"/>
                <w:i w:val="false"/>
                <w:color w:val="000000"/>
                <w:sz w:val="20"/>
              </w:rPr>
              <w:t>
100 балға</w:t>
            </w:r>
          </w:p>
          <w:p>
            <w:pPr>
              <w:spacing w:after="20"/>
              <w:ind w:left="20"/>
              <w:jc w:val="both"/>
            </w:pPr>
            <w:r>
              <w:rPr>
                <w:rFonts w:ascii="Times New Roman"/>
                <w:b w:val="false"/>
                <w:i w:val="false"/>
                <w:color w:val="000000"/>
                <w:sz w:val="20"/>
              </w:rPr>
              <w:t>
иттің айдауылдайтын адамға себепсіз шабуыл жасағаны (фигурантты жұлқылағаны) үшін</w:t>
            </w:r>
          </w:p>
        </w:tc>
      </w:tr>
    </w:tbl>
    <w:p>
      <w:pPr>
        <w:spacing w:after="0"/>
        <w:ind w:left="0"/>
        <w:jc w:val="both"/>
      </w:pPr>
      <w:r>
        <w:rPr>
          <w:rFonts w:ascii="Times New Roman"/>
          <w:b w:val="false"/>
          <w:i w:val="false"/>
          <w:color w:val="000000"/>
          <w:sz w:val="28"/>
        </w:rPr>
        <w:t>
      Ең жоғары балл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Жалпытәртіптік курс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курс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bookmarkStart w:name="z75" w:id="69"/>
    <w:p>
      <w:pPr>
        <w:spacing w:after="0"/>
        <w:ind w:left="0"/>
        <w:jc w:val="both"/>
      </w:pPr>
      <w:r>
        <w:rPr>
          <w:rFonts w:ascii="Times New Roman"/>
          <w:b w:val="false"/>
          <w:i w:val="false"/>
          <w:color w:val="000000"/>
          <w:sz w:val="28"/>
        </w:rPr>
        <w:t>
      Ескертпе:</w:t>
      </w:r>
    </w:p>
    <w:bookmarkEnd w:id="69"/>
    <w:bookmarkStart w:name="z76" w:id="70"/>
    <w:p>
      <w:pPr>
        <w:spacing w:after="0"/>
        <w:ind w:left="0"/>
        <w:jc w:val="both"/>
      </w:pPr>
      <w:r>
        <w:rPr>
          <w:rFonts w:ascii="Times New Roman"/>
          <w:b w:val="false"/>
          <w:i w:val="false"/>
          <w:color w:val="000000"/>
          <w:sz w:val="28"/>
        </w:rPr>
        <w:t>
      1) "Отырғызу", "Жатқызу", "Тұрғызу" және "Дауыс шығаруға шақыру" нормативтерін орындау кезінде ит маманнан 40 метр қашықтықта болады;</w:t>
      </w:r>
    </w:p>
    <w:bookmarkEnd w:id="70"/>
    <w:bookmarkStart w:name="z77" w:id="71"/>
    <w:p>
      <w:pPr>
        <w:spacing w:after="0"/>
        <w:ind w:left="0"/>
        <w:jc w:val="both"/>
      </w:pPr>
      <w:r>
        <w:rPr>
          <w:rFonts w:ascii="Times New Roman"/>
          <w:b w:val="false"/>
          <w:i w:val="false"/>
          <w:color w:val="000000"/>
          <w:sz w:val="28"/>
        </w:rPr>
        <w:t>
      2) "Отырғызу", "Жатқызу", "Тұрғызу" нормативтерін орындау кезінде болатын қалыпты ұстау уақыты – 30 секунд;</w:t>
      </w:r>
    </w:p>
    <w:bookmarkEnd w:id="71"/>
    <w:bookmarkStart w:name="z78" w:id="72"/>
    <w:p>
      <w:pPr>
        <w:spacing w:after="0"/>
        <w:ind w:left="0"/>
        <w:jc w:val="both"/>
      </w:pPr>
      <w:r>
        <w:rPr>
          <w:rFonts w:ascii="Times New Roman"/>
          <w:b w:val="false"/>
          <w:i w:val="false"/>
          <w:color w:val="000000"/>
          <w:sz w:val="28"/>
        </w:rPr>
        <w:t>
      3) тәсілдерді орындау реттілігі, "Дауыс шығаруға шақыру" нормативін орындау кезіндегі иттің қалпы, "Апортировка" нормативін орындау кезінде заттың түрін тексеруші адам айқындайды;</w:t>
      </w:r>
    </w:p>
    <w:bookmarkEnd w:id="72"/>
    <w:bookmarkStart w:name="z79" w:id="73"/>
    <w:p>
      <w:pPr>
        <w:spacing w:after="0"/>
        <w:ind w:left="0"/>
        <w:jc w:val="both"/>
      </w:pPr>
      <w:r>
        <w:rPr>
          <w:rFonts w:ascii="Times New Roman"/>
          <w:b w:val="false"/>
          <w:i w:val="false"/>
          <w:color w:val="000000"/>
          <w:sz w:val="28"/>
        </w:rPr>
        <w:t>
      4) № 12 нормативті қоспағанда, қарауылдық ит жалпытәртіптік курс нормативтері бойынша тексерілмейді, балдарды есептеусіз кинологтың қысқа тізгінмен және тұмылдырықта қозғалуы кезінде оларды басқаруы тексеріледі.</w:t>
      </w:r>
    </w:p>
    <w:bookmarkEnd w:id="73"/>
    <w:p>
      <w:pPr>
        <w:spacing w:after="0"/>
        <w:ind w:left="0"/>
        <w:jc w:val="both"/>
      </w:pPr>
      <w:r>
        <w:rPr>
          <w:rFonts w:ascii="Times New Roman"/>
          <w:b w:val="false"/>
          <w:i w:val="false"/>
          <w:color w:val="000000"/>
          <w:sz w:val="28"/>
        </w:rPr>
        <w:t>
      Жалпытәртіптік және арнайы курс бойынша қызметтік иттің дайындығы мынадай болып бағаланады:</w:t>
      </w:r>
    </w:p>
    <w:p>
      <w:pPr>
        <w:spacing w:after="0"/>
        <w:ind w:left="0"/>
        <w:jc w:val="both"/>
      </w:pPr>
      <w:r>
        <w:rPr>
          <w:rFonts w:ascii="Times New Roman"/>
          <w:b w:val="false"/>
          <w:i w:val="false"/>
          <w:color w:val="000000"/>
          <w:sz w:val="28"/>
        </w:rPr>
        <w:t>
      "өте жақсы" – тексерілетін нормативтер бойынша ең жоғары балл жиынтығының кемінде 70 %-і;</w:t>
      </w:r>
    </w:p>
    <w:p>
      <w:pPr>
        <w:spacing w:after="0"/>
        <w:ind w:left="0"/>
        <w:jc w:val="both"/>
      </w:pPr>
      <w:r>
        <w:rPr>
          <w:rFonts w:ascii="Times New Roman"/>
          <w:b w:val="false"/>
          <w:i w:val="false"/>
          <w:color w:val="000000"/>
          <w:sz w:val="28"/>
        </w:rPr>
        <w:t>
      "жақсы" – тексерілетін нормативтер бойынша ең жоғары балл жиынтығының кемінде 60 %-і;</w:t>
      </w:r>
    </w:p>
    <w:p>
      <w:pPr>
        <w:spacing w:after="0"/>
        <w:ind w:left="0"/>
        <w:jc w:val="both"/>
      </w:pPr>
      <w:r>
        <w:rPr>
          <w:rFonts w:ascii="Times New Roman"/>
          <w:b w:val="false"/>
          <w:i w:val="false"/>
          <w:color w:val="000000"/>
          <w:sz w:val="28"/>
        </w:rPr>
        <w:t>
      "қанағаттанарлық" – тексерілетін нормативтер бойынша ең жоғары балл жиынтығының кемінде 50 %-і;</w:t>
      </w:r>
    </w:p>
    <w:p>
      <w:pPr>
        <w:spacing w:after="0"/>
        <w:ind w:left="0"/>
        <w:jc w:val="both"/>
      </w:pPr>
      <w:r>
        <w:rPr>
          <w:rFonts w:ascii="Times New Roman"/>
          <w:b w:val="false"/>
          <w:i w:val="false"/>
          <w:color w:val="000000"/>
          <w:sz w:val="28"/>
        </w:rPr>
        <w:t>
      "қанағаттанарлықсыз" – тексерілетін нормативтер бойынша ең жоғары балл жиынтығының 50 %-тен кемі.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