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a3eb" w14:textId="0a7a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16 қыркүйектегі № 25 бұйрығы. Қазақстан Республикасының Әділет министрлігінде 2022 жылғы 19 қыркүйекте № 29657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 және қоршаған орта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20076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15-тармағының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5. Осы бұйрық 2023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25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9-қосымша</w:t>
            </w:r>
          </w:p>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21 февраля 2020 года № 24</w:t>
            </w:r>
          </w:p>
        </w:tc>
      </w:tr>
    </w:tbl>
    <w:bookmarkStart w:name="z13" w:id="9"/>
    <w:p>
      <w:pPr>
        <w:spacing w:after="0"/>
        <w:ind w:left="0"/>
        <w:jc w:val="left"/>
      </w:pPr>
      <w:r>
        <w:rPr>
          <w:rFonts w:ascii="Times New Roman"/>
          <w:b/>
          <w:i w:val="false"/>
          <w:color w:val="000000"/>
        </w:rPr>
        <w:t xml:space="preserve"> Дара кәсіпкердің өнеркәсіп өнімін (тауарлар, көрсетілетін қызметтер) өндіру туралы есебі Отчет о производстве промышленной продукции (товаров, услуг) индивидуальным предпринимателем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p>
            <w:pPr>
              <w:spacing w:after="20"/>
              <w:ind w:left="20"/>
              <w:jc w:val="both"/>
            </w:pPr>
            <w:r>
              <w:rPr>
                <w:rFonts w:ascii="Times New Roman"/>
                <w:b w:val="false"/>
                <w:i w:val="false"/>
                <w:color w:val="000000"/>
                <w:sz w:val="20"/>
              </w:rPr>
              <w:t>
1 раз 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55800" cy="647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Негізгі немесе қосалқы экономикалық қызмет түрі Экономикалық қызмет түрлері жалпы жіктеуішінің 05-33, 35-39 кодтарына сәйкес дара кәсіпкерлер және қызмет түрлеріне қарамастан, өнеркәсіп өнімін өндірумен айналысатын шаруа немесе фермер қожалықтары ұсынады</w:t>
      </w:r>
    </w:p>
    <w:p>
      <w:pPr>
        <w:spacing w:after="0"/>
        <w:ind w:left="0"/>
        <w:jc w:val="both"/>
      </w:pPr>
      <w:r>
        <w:rPr>
          <w:rFonts w:ascii="Times New Roman"/>
          <w:b w:val="false"/>
          <w:i w:val="false"/>
          <w:color w:val="000000"/>
          <w:sz w:val="28"/>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p>
      <w:pPr>
        <w:spacing w:after="0"/>
        <w:ind w:left="0"/>
        <w:jc w:val="both"/>
      </w:pPr>
      <w:r>
        <w:rPr>
          <w:rFonts w:ascii="Times New Roman"/>
          <w:b w:val="false"/>
          <w:i w:val="false"/>
          <w:color w:val="000000"/>
          <w:sz w:val="28"/>
        </w:rPr>
        <w:t>
      Тапсыру мерзімі – есепті кезеңнен кейінгі 20 ақпанға (қоса алғанда) дейін</w:t>
      </w:r>
    </w:p>
    <w:p>
      <w:pPr>
        <w:spacing w:after="0"/>
        <w:ind w:left="0"/>
        <w:jc w:val="both"/>
      </w:pPr>
      <w:r>
        <w:rPr>
          <w:rFonts w:ascii="Times New Roman"/>
          <w:b w:val="false"/>
          <w:i w:val="false"/>
          <w:color w:val="000000"/>
          <w:sz w:val="28"/>
        </w:rPr>
        <w:t>
      Срок представления – до 20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466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тіркелген жеріне қарамастан, өнеркәсіп өнімін өндірудің нақты орнын көрсетіңіз</w:t>
            </w:r>
          </w:p>
          <w:p>
            <w:pPr>
              <w:spacing w:after="20"/>
              <w:ind w:left="20"/>
              <w:jc w:val="both"/>
            </w:pPr>
            <w:r>
              <w:rPr>
                <w:rFonts w:ascii="Times New Roman"/>
                <w:b w:val="false"/>
                <w:i w:val="false"/>
                <w:color w:val="000000"/>
                <w:sz w:val="20"/>
              </w:rPr>
              <w:t>
- облыс, қала, аудан,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22700" cy="812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индивидуального предпринимателя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60800" cy="660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және көрсетілген қызметтер көлемін көрсетіңіз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объемы произведенной продукции и оказанных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p>
            <w:pPr>
              <w:spacing w:after="20"/>
              <w:ind w:left="20"/>
              <w:jc w:val="both"/>
            </w:pPr>
            <w:r>
              <w:rPr>
                <w:rFonts w:ascii="Times New Roman"/>
                <w:b w:val="false"/>
                <w:i w:val="false"/>
                <w:color w:val="000000"/>
                <w:sz w:val="20"/>
              </w:rPr>
              <w:t>
Произведено продукции</w:t>
            </w:r>
          </w:p>
          <w:p>
            <w:pPr>
              <w:spacing w:after="20"/>
              <w:ind w:left="20"/>
              <w:jc w:val="both"/>
            </w:pPr>
            <w:r>
              <w:rPr>
                <w:rFonts w:ascii="Times New Roman"/>
                <w:b w:val="false"/>
                <w:i w:val="false"/>
                <w:color w:val="000000"/>
                <w:sz w:val="20"/>
              </w:rPr>
              <w:t>
в натуральном выражении</w:t>
            </w:r>
          </w:p>
          <w:p>
            <w:pPr>
              <w:spacing w:after="20"/>
              <w:ind w:left="20"/>
              <w:jc w:val="both"/>
            </w:pPr>
            <w:r>
              <w:rPr>
                <w:rFonts w:ascii="Times New Roman"/>
                <w:b w:val="false"/>
                <w:i w:val="false"/>
                <w:color w:val="000000"/>
                <w:sz w:val="20"/>
              </w:rPr>
              <w:t>
в единицах измерения согласно СКПП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жылға</w:t>
            </w:r>
          </w:p>
          <w:p>
            <w:pPr>
              <w:spacing w:after="20"/>
              <w:ind w:left="20"/>
              <w:jc w:val="both"/>
            </w:pPr>
            <w:r>
              <w:rPr>
                <w:rFonts w:ascii="Times New Roman"/>
                <w:b w:val="false"/>
                <w:i w:val="false"/>
                <w:color w:val="000000"/>
                <w:sz w:val="20"/>
              </w:rPr>
              <w:t>
құндық көріністегі өнімнің (тауар, қызмет) шығарылымы,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Выпуск продукции (товаров, услуг)</w:t>
            </w:r>
          </w:p>
          <w:p>
            <w:pPr>
              <w:spacing w:after="20"/>
              <w:ind w:left="20"/>
              <w:jc w:val="both"/>
            </w:pPr>
            <w:r>
              <w:rPr>
                <w:rFonts w:ascii="Times New Roman"/>
                <w:b w:val="false"/>
                <w:i w:val="false"/>
                <w:color w:val="000000"/>
                <w:sz w:val="20"/>
              </w:rPr>
              <w:t>
в стоимостном выражении</w:t>
            </w:r>
          </w:p>
          <w:p>
            <w:pPr>
              <w:spacing w:after="20"/>
              <w:ind w:left="20"/>
              <w:jc w:val="both"/>
            </w:pPr>
            <w:r>
              <w:rPr>
                <w:rFonts w:ascii="Times New Roman"/>
                <w:b w:val="false"/>
                <w:i w:val="false"/>
                <w:color w:val="000000"/>
                <w:sz w:val="20"/>
              </w:rPr>
              <w:t>
за отчетный год,</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жылға/</w:t>
            </w:r>
          </w:p>
          <w:p>
            <w:pPr>
              <w:spacing w:after="20"/>
              <w:ind w:left="20"/>
              <w:jc w:val="both"/>
            </w:pPr>
            <w:r>
              <w:rPr>
                <w:rFonts w:ascii="Times New Roman"/>
                <w:b w:val="false"/>
                <w:i w:val="false"/>
                <w:color w:val="000000"/>
                <w:sz w:val="20"/>
              </w:rPr>
              <w:t>
за предыдущий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w:t>
            </w:r>
          </w:p>
          <w:p>
            <w:pPr>
              <w:spacing w:after="20"/>
              <w:ind w:left="20"/>
              <w:jc w:val="both"/>
            </w:pPr>
            <w:r>
              <w:rPr>
                <w:rFonts w:ascii="Times New Roman"/>
                <w:b w:val="false"/>
                <w:i w:val="false"/>
                <w:color w:val="000000"/>
                <w:sz w:val="20"/>
              </w:rPr>
              <w:t>
за отчетный год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____________________________ Адрес __________________________ </w:t>
      </w:r>
    </w:p>
    <w:p>
      <w:pPr>
        <w:spacing w:after="0"/>
        <w:ind w:left="0"/>
        <w:jc w:val="both"/>
      </w:pPr>
      <w:r>
        <w:rPr>
          <w:rFonts w:ascii="Times New Roman"/>
          <w:b w:val="false"/>
          <w:i w:val="false"/>
          <w:color w:val="000000"/>
          <w:sz w:val="28"/>
        </w:rPr>
        <w:t>
      (респондента)___________________________________ ___________________________________</w:t>
      </w:r>
    </w:p>
    <w:p>
      <w:pPr>
        <w:spacing w:after="0"/>
        <w:ind w:left="0"/>
        <w:jc w:val="both"/>
      </w:pPr>
      <w:r>
        <w:rPr>
          <w:rFonts w:ascii="Times New Roman"/>
          <w:b w:val="false"/>
          <w:i w:val="false"/>
          <w:color w:val="000000"/>
          <w:sz w:val="28"/>
        </w:rPr>
        <w:t xml:space="preserve">
      Телефоны (респонденттің) __ 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 __________________________________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 ____________________________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обязанности______________________________ 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№24 бұйрығына</w:t>
            </w:r>
            <w:r>
              <w:br/>
            </w:r>
            <w:r>
              <w:rPr>
                <w:rFonts w:ascii="Times New Roman"/>
                <w:b w:val="false"/>
                <w:i w:val="false"/>
                <w:color w:val="000000"/>
                <w:sz w:val="20"/>
              </w:rPr>
              <w:t>10-қосымша</w:t>
            </w:r>
          </w:p>
        </w:tc>
      </w:tr>
    </w:tbl>
    <w:bookmarkStart w:name="z16" w:id="10"/>
    <w:p>
      <w:pPr>
        <w:spacing w:after="0"/>
        <w:ind w:left="0"/>
        <w:jc w:val="left"/>
      </w:pPr>
      <w:r>
        <w:rPr>
          <w:rFonts w:ascii="Times New Roman"/>
          <w:b/>
          <w:i w:val="false"/>
          <w:color w:val="000000"/>
        </w:rPr>
        <w:t xml:space="preserve"> "Дара кәсіпкердің өнеркәсіп өнімін (тауарлар, көрсетілетін қызметтер) өндіру туралы есебі" (индексі 01-ИП (пром), кезеңділігі 2 жылда 1 рет) жалпымемлекеттік статистикалық байқаудың статистикалық нысанын толтыру жөніндегі нұсқаулық</w:t>
      </w:r>
    </w:p>
    <w:bookmarkEnd w:id="10"/>
    <w:bookmarkStart w:name="z17" w:id="11"/>
    <w:p>
      <w:pPr>
        <w:spacing w:after="0"/>
        <w:ind w:left="0"/>
        <w:jc w:val="both"/>
      </w:pPr>
      <w:r>
        <w:rPr>
          <w:rFonts w:ascii="Times New Roman"/>
          <w:b w:val="false"/>
          <w:i w:val="false"/>
          <w:color w:val="000000"/>
          <w:sz w:val="28"/>
        </w:rPr>
        <w:t>
      1. Осы нұсқаулық "Дара кәсіпкердің өнеркәсіп өнімін (тауарлар, көрсетілетін қызметтер) өндіру туралы есебі" (индексі 1-ИП (пром), кезеңділігі 2 жылда 1 рет) жалпымемлекеттік статистикалық байқаудың статистикалық нысанын (бұдан әрі – статистикалық нысан) толтыруды нақтылайды.</w:t>
      </w:r>
    </w:p>
    <w:bookmarkEnd w:id="11"/>
    <w:bookmarkStart w:name="z18" w:id="12"/>
    <w:p>
      <w:pPr>
        <w:spacing w:after="0"/>
        <w:ind w:left="0"/>
        <w:jc w:val="both"/>
      </w:pPr>
      <w:r>
        <w:rPr>
          <w:rFonts w:ascii="Times New Roman"/>
          <w:b w:val="false"/>
          <w:i w:val="false"/>
          <w:color w:val="000000"/>
          <w:sz w:val="28"/>
        </w:rPr>
        <w:t>
      2. Осы нұсқаулықта келесі анықтамалар пайдаланылады:</w:t>
      </w:r>
    </w:p>
    <w:bookmarkEnd w:id="12"/>
    <w:bookmarkStart w:name="z19" w:id="13"/>
    <w:p>
      <w:pPr>
        <w:spacing w:after="0"/>
        <w:ind w:left="0"/>
        <w:jc w:val="both"/>
      </w:pPr>
      <w:r>
        <w:rPr>
          <w:rFonts w:ascii="Times New Roman"/>
          <w:b w:val="false"/>
          <w:i w:val="false"/>
          <w:color w:val="000000"/>
          <w:sz w:val="28"/>
        </w:rPr>
        <w:t>
      1) алыс-беріс шикізаты – бұл тапсырыс берушіге тиесілі, басқа кәсіпорындарға одан өнім өндіру үшін өнеркәсіптік өңдеуге берілген шикізат;</w:t>
      </w:r>
    </w:p>
    <w:bookmarkEnd w:id="13"/>
    <w:bookmarkStart w:name="z20" w:id="14"/>
    <w:p>
      <w:pPr>
        <w:spacing w:after="0"/>
        <w:ind w:left="0"/>
        <w:jc w:val="both"/>
      </w:pPr>
      <w:r>
        <w:rPr>
          <w:rFonts w:ascii="Times New Roman"/>
          <w:b w:val="false"/>
          <w:i w:val="false"/>
          <w:color w:val="000000"/>
          <w:sz w:val="28"/>
        </w:rPr>
        <w:t>
      2) заттай көріністегі өнеркәсіп өнімін өндіру – дара кәсіпкердің (бұдан әрі - ДК) және шаруа немесе фермер қожалықтарының (бұдан әрі – ШФҚ) өнеркәсіптік-өндірістік қажеттіліктеріне жұмсалған, алыс-беріс шикізатынан өндірілген өнімді қоса алғанда заттай көріністегі өнімнің нақты түрлерінің жалпы шығарылымы;</w:t>
      </w:r>
    </w:p>
    <w:bookmarkEnd w:id="14"/>
    <w:bookmarkStart w:name="z21" w:id="15"/>
    <w:p>
      <w:pPr>
        <w:spacing w:after="0"/>
        <w:ind w:left="0"/>
        <w:jc w:val="both"/>
      </w:pPr>
      <w:r>
        <w:rPr>
          <w:rFonts w:ascii="Times New Roman"/>
          <w:b w:val="false"/>
          <w:i w:val="false"/>
          <w:color w:val="000000"/>
          <w:sz w:val="28"/>
        </w:rPr>
        <w:t>
      3) өнеркәсіптік-өндірістік қажеттіліктер – бұл ДК және ШФҚ өндірген заттай және құндық көріністегі дайын өнімдер және жартылай фабрикаттар (осы ДК және ШФҚ негізгі құралдарының құрамына жататын өнімдерден басқа).</w:t>
      </w:r>
    </w:p>
    <w:bookmarkEnd w:id="15"/>
    <w:bookmarkStart w:name="z22" w:id="16"/>
    <w:p>
      <w:pPr>
        <w:spacing w:after="0"/>
        <w:ind w:left="0"/>
        <w:jc w:val="both"/>
      </w:pPr>
      <w:r>
        <w:rPr>
          <w:rFonts w:ascii="Times New Roman"/>
          <w:b w:val="false"/>
          <w:i w:val="false"/>
          <w:color w:val="000000"/>
          <w:sz w:val="28"/>
        </w:rPr>
        <w:t>
      3. Құндық көріністегі өнімнің (тауар, қызмет) шығарылымы алыс-беріс шикізатынан жасалған, басқа жаққа өткізуге арналған ДК және ШФҚ өндірген барлық дайын өнімдерді (бұйымдарды), өз өндірісінің жартылай фабрикаттарын (өз шикізаты және материалдарымен қатар, тапсырыс берушінің шикізаты және материалдарынан дайындалған) ескерумен ДК және ШФҚ акцизсіз және қосылған құн салығынсыз ағымдағы жылы қолданыстағы нақты босату бағасында анықталады.</w:t>
      </w:r>
    </w:p>
    <w:bookmarkEnd w:id="16"/>
    <w:bookmarkStart w:name="z23" w:id="17"/>
    <w:p>
      <w:pPr>
        <w:spacing w:after="0"/>
        <w:ind w:left="0"/>
        <w:jc w:val="both"/>
      </w:pPr>
      <w:r>
        <w:rPr>
          <w:rFonts w:ascii="Times New Roman"/>
          <w:b w:val="false"/>
          <w:i w:val="false"/>
          <w:color w:val="000000"/>
          <w:sz w:val="28"/>
        </w:rPr>
        <w:t>
      4. Өнеркәсіптік сипаттағы қызметтерге:</w:t>
      </w:r>
    </w:p>
    <w:bookmarkEnd w:id="17"/>
    <w:p>
      <w:pPr>
        <w:spacing w:after="0"/>
        <w:ind w:left="0"/>
        <w:jc w:val="both"/>
      </w:pPr>
      <w:r>
        <w:rPr>
          <w:rFonts w:ascii="Times New Roman"/>
          <w:b w:val="false"/>
          <w:i w:val="false"/>
          <w:color w:val="000000"/>
          <w:sz w:val="28"/>
        </w:rPr>
        <w:t>
      алыс-беріс шикізатын қайта өңдеу бойынша жұмыстар (полиграфия өнеркәсібіндегі басып шығару; қант алу үшін қант құрағын, қант қызылшасын қайта өңдеу; металл сынығынан түсті металдар алу және тағы басқасы);</w:t>
      </w:r>
    </w:p>
    <w:p>
      <w:pPr>
        <w:spacing w:after="0"/>
        <w:ind w:left="0"/>
        <w:jc w:val="both"/>
      </w:pPr>
      <w:r>
        <w:rPr>
          <w:rFonts w:ascii="Times New Roman"/>
          <w:b w:val="false"/>
          <w:i w:val="false"/>
          <w:color w:val="000000"/>
          <w:sz w:val="28"/>
        </w:rPr>
        <w:t>
      материалдарды, бөлшектер мен тораптарды жартылай өңдеу бойынша, басқа кәсіпорындар дайындаған бұйымдарды толық дайындауға жеткізу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xml:space="preserve">
      жабдықтарды, көлік құралдарын, тетіктерді, аспаптарды және басқа өнімдерді жөндеу, жаңғырту және техникалық қызмет көрсету; </w:t>
      </w:r>
    </w:p>
    <w:p>
      <w:pPr>
        <w:spacing w:after="0"/>
        <w:ind w:left="0"/>
        <w:jc w:val="both"/>
      </w:pPr>
      <w:r>
        <w:rPr>
          <w:rFonts w:ascii="Times New Roman"/>
          <w:b w:val="false"/>
          <w:i w:val="false"/>
          <w:color w:val="000000"/>
          <w:sz w:val="28"/>
        </w:rPr>
        <w:t>
      бұрғы мұнарасын жөндеу және бөлшектеу, мұнай және газ ұңғымаларының шегендеу құбырларын цементтеу, ұңғымаларды сору,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енгізіледі.</w:t>
      </w:r>
    </w:p>
    <w:bookmarkStart w:name="z24" w:id="18"/>
    <w:p>
      <w:pPr>
        <w:spacing w:after="0"/>
        <w:ind w:left="0"/>
        <w:jc w:val="both"/>
      </w:pPr>
      <w:r>
        <w:rPr>
          <w:rFonts w:ascii="Times New Roman"/>
          <w:b w:val="false"/>
          <w:i w:val="false"/>
          <w:color w:val="000000"/>
          <w:sz w:val="28"/>
        </w:rPr>
        <w:t>
      5. 1, 2, 3-бағандар бойынша заттай көріністегі өнім және өлшем бірлігі мың теңгедегі өнімдер бойынша жалпы шығарылым - кәсіпорындардың өзінің қажеттіліктеріне пайдаланған (зауытішілік айналымға) және алыс-беріс шикізатынан өндірілген өнімді есепке алумен шығарылым көрсетіледі.</w:t>
      </w:r>
    </w:p>
    <w:bookmarkEnd w:id="18"/>
    <w:bookmarkStart w:name="z25" w:id="19"/>
    <w:p>
      <w:pPr>
        <w:spacing w:after="0"/>
        <w:ind w:left="0"/>
        <w:jc w:val="both"/>
      </w:pPr>
      <w:r>
        <w:rPr>
          <w:rFonts w:ascii="Times New Roman"/>
          <w:b w:val="false"/>
          <w:i w:val="false"/>
          <w:color w:val="000000"/>
          <w:sz w:val="28"/>
        </w:rPr>
        <w:t>
      6. Статистикалық нысан өндірістің нақты орналасқан орны бойынша тапсырылады. Әртүрлi елдiмекендерде орналасқан бірнеше цех болған жағдайда 1-бөлімде өнеркәсіп өнімін өндіру жүзеге асырылатын әрбір елдімекенді (бөлек) көрсету қажет.</w:t>
      </w:r>
    </w:p>
    <w:bookmarkEnd w:id="19"/>
    <w:bookmarkStart w:name="z26" w:id="20"/>
    <w:p>
      <w:pPr>
        <w:spacing w:after="0"/>
        <w:ind w:left="0"/>
        <w:jc w:val="both"/>
      </w:pPr>
      <w:r>
        <w:rPr>
          <w:rFonts w:ascii="Times New Roman"/>
          <w:b w:val="false"/>
          <w:i w:val="false"/>
          <w:color w:val="000000"/>
          <w:sz w:val="28"/>
        </w:rPr>
        <w:t xml:space="preserve">
      7. А, Б және В бағандарында шығарылатын өнім түрінің атауы, коды және өлшем бірлігі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Өнеркәсіптік өнімдердің (тауарлардың, қызметтердің) анықтамалығына сәйкес толтырылады. </w:t>
      </w:r>
    </w:p>
    <w:bookmarkEnd w:id="20"/>
    <w:bookmarkStart w:name="z27" w:id="21"/>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жүйесін қолдану арқылы жүзеге асырылады.</w:t>
      </w:r>
    </w:p>
    <w:bookmarkEnd w:id="21"/>
    <w:bookmarkStart w:name="z28" w:id="22"/>
    <w:p>
      <w:pPr>
        <w:spacing w:after="0"/>
        <w:ind w:left="0"/>
        <w:jc w:val="both"/>
      </w:pPr>
      <w:r>
        <w:rPr>
          <w:rFonts w:ascii="Times New Roman"/>
          <w:b w:val="false"/>
          <w:i w:val="false"/>
          <w:color w:val="000000"/>
          <w:sz w:val="28"/>
        </w:rPr>
        <w:t>
      9. Арифметикалық-логикалық бақылау:</w:t>
      </w:r>
    </w:p>
    <w:bookmarkEnd w:id="22"/>
    <w:bookmarkStart w:name="z29" w:id="23"/>
    <w:p>
      <w:pPr>
        <w:spacing w:after="0"/>
        <w:ind w:left="0"/>
        <w:jc w:val="both"/>
      </w:pPr>
      <w:r>
        <w:rPr>
          <w:rFonts w:ascii="Times New Roman"/>
          <w:b w:val="false"/>
          <w:i w:val="false"/>
          <w:color w:val="000000"/>
          <w:sz w:val="28"/>
        </w:rPr>
        <w:t>
      1) егер 2-баған&gt;0 болса, онда 3-баған&gt;0, өлшем бірлігі мың теңгемен өлшенетін өнім түрлерінен басқа;</w:t>
      </w:r>
    </w:p>
    <w:bookmarkEnd w:id="23"/>
    <w:bookmarkStart w:name="z30" w:id="24"/>
    <w:p>
      <w:pPr>
        <w:spacing w:after="0"/>
        <w:ind w:left="0"/>
        <w:jc w:val="both"/>
      </w:pPr>
      <w:r>
        <w:rPr>
          <w:rFonts w:ascii="Times New Roman"/>
          <w:b w:val="false"/>
          <w:i w:val="false"/>
          <w:color w:val="000000"/>
          <w:sz w:val="28"/>
        </w:rPr>
        <w:t>
      2) өлшем бірлігі мың теңге өнімдері бойынша 3-баған=2-баған;</w:t>
      </w:r>
    </w:p>
    <w:bookmarkEnd w:id="24"/>
    <w:bookmarkStart w:name="z31" w:id="25"/>
    <w:p>
      <w:pPr>
        <w:spacing w:after="0"/>
        <w:ind w:left="0"/>
        <w:jc w:val="both"/>
      </w:pPr>
      <w:r>
        <w:rPr>
          <w:rFonts w:ascii="Times New Roman"/>
          <w:b w:val="false"/>
          <w:i w:val="false"/>
          <w:color w:val="000000"/>
          <w:sz w:val="28"/>
        </w:rPr>
        <w:t xml:space="preserve">
      3) егер 2-баған&gt;0 болса, онда 1-баған&gt;0.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25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төрағасының2020 жылғы 21 ақпандағы№ 24 бұйрығына 13-қосымша</w:t>
            </w:r>
          </w:p>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21 февраля 2020 года № 24</w:t>
            </w:r>
          </w:p>
        </w:tc>
      </w:tr>
    </w:tbl>
    <w:bookmarkStart w:name="z33" w:id="26"/>
    <w:p>
      <w:pPr>
        <w:spacing w:after="0"/>
        <w:ind w:left="0"/>
        <w:jc w:val="left"/>
      </w:pPr>
      <w:r>
        <w:rPr>
          <w:rFonts w:ascii="Times New Roman"/>
          <w:b/>
          <w:i w:val="false"/>
          <w:color w:val="000000"/>
        </w:rPr>
        <w:t xml:space="preserve"> Коммуналдық қалдықтарды жинау және шығару туралы есеп Отчет о сборе и вывозе коммунальных отходов</w:t>
      </w:r>
    </w:p>
    <w:bookmarkEnd w:id="26"/>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1-отходы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82800" cy="6350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38110</w:t>
      </w:r>
    </w:p>
    <w:p>
      <w:pPr>
        <w:spacing w:after="0"/>
        <w:ind w:left="0"/>
        <w:jc w:val="both"/>
      </w:pPr>
      <w:r>
        <w:rPr>
          <w:rFonts w:ascii="Times New Roman"/>
          <w:b w:val="false"/>
          <w:i w:val="false"/>
          <w:color w:val="000000"/>
          <w:sz w:val="28"/>
        </w:rPr>
        <w:t>
      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
      Срок представления – до 1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4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4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p>
            <w:pPr>
              <w:spacing w:after="20"/>
              <w:ind w:left="20"/>
              <w:jc w:val="both"/>
            </w:pP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(или)е го структурного и обособленного подразделения и индивидуального предпринимателя)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656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02100" cy="698500"/>
                          </a:xfrm>
                          <a:prstGeom prst="rect">
                            <a:avLst/>
                          </a:prstGeom>
                        </pic:spPr>
                      </pic:pic>
                    </a:graphicData>
                  </a:graphic>
                </wp:inline>
              </w:drawing>
            </w:r>
          </w:p>
          <w:p>
            <w:pPr>
              <w:spacing w:after="20"/>
              <w:ind w:left="20"/>
              <w:jc w:val="both"/>
            </w:pPr>
          </w:p>
          <w:p>
            <w:pPr>
              <w:spacing w:after="20"/>
              <w:ind w:left="20"/>
              <w:jc w:val="both"/>
            </w:pPr>
          </w:p>
        </w:tc>
      </w:tr>
    </w:tbl>
    <w:bookmarkStart w:name="z34" w:id="27"/>
    <w:p>
      <w:pPr>
        <w:spacing w:after="0"/>
        <w:ind w:left="0"/>
        <w:jc w:val="both"/>
      </w:pPr>
      <w:r>
        <w:rPr>
          <w:rFonts w:ascii="Times New Roman"/>
          <w:b w:val="false"/>
          <w:i w:val="false"/>
          <w:color w:val="000000"/>
          <w:sz w:val="28"/>
        </w:rPr>
        <w:t xml:space="preserve">
      </w:t>
      </w:r>
      <w:r>
        <w:rPr>
          <w:rFonts w:ascii="Times New Roman"/>
          <w:b/>
          <w:i w:val="false"/>
          <w:color w:val="000000"/>
          <w:sz w:val="28"/>
        </w:rPr>
        <w:t>2. Қалдықтармен айналысу тәсілдерін көрсетіңіз (коммуналдық қалдықтарды жинау және шығару) ("</w:t>
      </w:r>
    </w:p>
    <w:bookmarkEnd w:id="27"/>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жинау</w:t>
            </w:r>
          </w:p>
          <w:p>
            <w:pPr>
              <w:spacing w:after="20"/>
              <w:ind w:left="20"/>
              <w:jc w:val="both"/>
            </w:pPr>
            <w:r>
              <w:rPr>
                <w:rFonts w:ascii="Times New Roman"/>
                <w:b w:val="false"/>
                <w:i w:val="false"/>
                <w:color w:val="000000"/>
                <w:sz w:val="20"/>
              </w:rPr>
              <w:t>
Сбор отходов домашних хозяйств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кәсіпорындар, бақтар, саябақтар, көшелер аумақтарынан қалдықтарды жинау</w:t>
            </w:r>
          </w:p>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(сортталатын) қалдықтарды жинау</w:t>
            </w:r>
          </w:p>
          <w:p>
            <w:pPr>
              <w:spacing w:after="20"/>
              <w:ind w:left="20"/>
              <w:jc w:val="both"/>
            </w:pPr>
            <w:r>
              <w:rPr>
                <w:rFonts w:ascii="Times New Roman"/>
                <w:b w:val="false"/>
                <w:i w:val="false"/>
                <w:color w:val="000000"/>
                <w:sz w:val="20"/>
              </w:rPr>
              <w:t>
Сбор перерабатываемых (сортируемых)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w:t>
            </w:r>
          </w:p>
          <w:p>
            <w:pPr>
              <w:spacing w:after="20"/>
              <w:ind w:left="20"/>
              <w:jc w:val="both"/>
            </w:pPr>
            <w:r>
              <w:rPr>
                <w:rFonts w:ascii="Times New Roman"/>
                <w:b w:val="false"/>
                <w:i w:val="false"/>
                <w:color w:val="000000"/>
                <w:sz w:val="20"/>
              </w:rPr>
              <w:t>
Транспортировка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w:t>
            </w:r>
          </w:p>
          <w:p>
            <w:pPr>
              <w:spacing w:after="20"/>
              <w:ind w:left="20"/>
              <w:jc w:val="both"/>
            </w:pPr>
            <w:r>
              <w:rPr>
                <w:rFonts w:ascii="Times New Roman"/>
                <w:b w:val="false"/>
                <w:i w:val="false"/>
                <w:color w:val="000000"/>
                <w:sz w:val="20"/>
              </w:rPr>
              <w:t>
Переработка (сортировка)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w:t>
            </w:r>
          </w:p>
          <w:p>
            <w:pPr>
              <w:spacing w:after="20"/>
              <w:ind w:left="20"/>
              <w:jc w:val="both"/>
            </w:pPr>
            <w:r>
              <w:rPr>
                <w:rFonts w:ascii="Times New Roman"/>
                <w:b w:val="false"/>
                <w:i w:val="false"/>
                <w:color w:val="000000"/>
                <w:sz w:val="20"/>
              </w:rPr>
              <w:t>
Захоронениеотходов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bl>
    <w:bookmarkStart w:name="z35" w:id="28"/>
    <w:p>
      <w:pPr>
        <w:spacing w:after="0"/>
        <w:ind w:left="0"/>
        <w:jc w:val="both"/>
      </w:pPr>
      <w:r>
        <w:rPr>
          <w:rFonts w:ascii="Times New Roman"/>
          <w:b w:val="false"/>
          <w:i w:val="false"/>
          <w:color w:val="000000"/>
          <w:sz w:val="28"/>
        </w:rPr>
        <w:t xml:space="preserve">
      </w:t>
      </w:r>
      <w:r>
        <w:rPr>
          <w:rFonts w:ascii="Times New Roman"/>
          <w:b/>
          <w:i w:val="false"/>
          <w:color w:val="000000"/>
          <w:sz w:val="28"/>
        </w:rPr>
        <w:t>3. Жиналған коммуналдық қалдықтардың көлемі, тоннамен</w:t>
      </w:r>
    </w:p>
    <w:bookmarkEnd w:id="28"/>
    <w:p>
      <w:pPr>
        <w:spacing w:after="0"/>
        <w:ind w:left="0"/>
        <w:jc w:val="both"/>
      </w:pPr>
      <w:r>
        <w:rPr>
          <w:rFonts w:ascii="Times New Roman"/>
          <w:b w:val="false"/>
          <w:i w:val="false"/>
          <w:color w:val="000000"/>
          <w:sz w:val="28"/>
        </w:rPr>
        <w:t>
      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p>
          <w:p>
            <w:pPr>
              <w:spacing w:after="20"/>
              <w:ind w:left="20"/>
              <w:jc w:val="both"/>
            </w:pPr>
            <w:r>
              <w:rPr>
                <w:rFonts w:ascii="Times New Roman"/>
                <w:b w:val="false"/>
                <w:i w:val="false"/>
                <w:color w:val="000000"/>
                <w:sz w:val="20"/>
              </w:rPr>
              <w:t>
Объем собранных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көшетазалауқалдықтары</w:t>
            </w:r>
          </w:p>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1-жолдан көрсетіңіз</w:t>
            </w:r>
          </w:p>
          <w:p>
            <w:pPr>
              <w:spacing w:after="20"/>
              <w:ind w:left="20"/>
              <w:jc w:val="both"/>
            </w:pPr>
            <w:r>
              <w:rPr>
                <w:rFonts w:ascii="Times New Roman"/>
                <w:b w:val="false"/>
                <w:i w:val="false"/>
                <w:color w:val="000000"/>
                <w:sz w:val="20"/>
              </w:rPr>
              <w:t>
Выделите из строки 1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xml:space="preserve">
      </w:t>
      </w:r>
      <w:r>
        <w:rPr>
          <w:rFonts w:ascii="Times New Roman"/>
          <w:b/>
          <w:i w:val="false"/>
          <w:color w:val="000000"/>
          <w:sz w:val="28"/>
        </w:rPr>
        <w:t>4. Тасымалданған қалдықтардың көлемі, тоннамен</w:t>
      </w:r>
    </w:p>
    <w:bookmarkEnd w:id="29"/>
    <w:p>
      <w:pPr>
        <w:spacing w:after="0"/>
        <w:ind w:left="0"/>
        <w:jc w:val="both"/>
      </w:pPr>
      <w:r>
        <w:rPr>
          <w:rFonts w:ascii="Times New Roman"/>
          <w:b w:val="false"/>
          <w:i w:val="false"/>
          <w:color w:val="000000"/>
          <w:sz w:val="28"/>
        </w:rPr>
        <w:t>
      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p>
          <w:p>
            <w:pPr>
              <w:spacing w:after="20"/>
              <w:ind w:left="20"/>
              <w:jc w:val="both"/>
            </w:pPr>
            <w:r>
              <w:rPr>
                <w:rFonts w:ascii="Times New Roman"/>
                <w:b w:val="false"/>
                <w:i w:val="false"/>
                <w:color w:val="000000"/>
                <w:sz w:val="20"/>
              </w:rPr>
              <w:t>
Объем транспортированных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p>
            <w:pPr>
              <w:spacing w:after="20"/>
              <w:ind w:left="20"/>
              <w:jc w:val="both"/>
            </w:pPr>
            <w:r>
              <w:rPr>
                <w:rFonts w:ascii="Times New Roman"/>
                <w:b w:val="false"/>
                <w:i w:val="false"/>
                <w:color w:val="000000"/>
                <w:sz w:val="20"/>
              </w:rPr>
              <w:t>
на полигоны для твердо-бытовых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p>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меншікті объектілер</w:t>
            </w:r>
          </w:p>
          <w:p>
            <w:pPr>
              <w:spacing w:after="20"/>
              <w:ind w:left="20"/>
              <w:jc w:val="both"/>
            </w:pPr>
            <w:r>
              <w:rPr>
                <w:rFonts w:ascii="Times New Roman"/>
                <w:b w:val="false"/>
                <w:i w:val="false"/>
                <w:color w:val="000000"/>
                <w:sz w:val="20"/>
              </w:rPr>
              <w:t>
на собственные объекты по управлению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0"/>
    <w:p>
      <w:pPr>
        <w:spacing w:after="0"/>
        <w:ind w:left="0"/>
        <w:jc w:val="both"/>
      </w:pPr>
      <w:r>
        <w:rPr>
          <w:rFonts w:ascii="Times New Roman"/>
          <w:b w:val="false"/>
          <w:i w:val="false"/>
          <w:color w:val="000000"/>
          <w:sz w:val="28"/>
        </w:rPr>
        <w:t xml:space="preserve">
      </w:t>
      </w:r>
      <w:r>
        <w:rPr>
          <w:rFonts w:ascii="Times New Roman"/>
          <w:b/>
          <w:i w:val="false"/>
          <w:color w:val="000000"/>
          <w:sz w:val="28"/>
        </w:rPr>
        <w:t>5. Қалдықтар берілген объектінің деректемелерін көрсетіңіз</w:t>
      </w:r>
    </w:p>
    <w:bookmarkEnd w:id="30"/>
    <w:p>
      <w:pPr>
        <w:spacing w:after="0"/>
        <w:ind w:left="0"/>
        <w:jc w:val="both"/>
      </w:pPr>
      <w:r>
        <w:rPr>
          <w:rFonts w:ascii="Times New Roman"/>
          <w:b w:val="false"/>
          <w:i w:val="false"/>
          <w:color w:val="000000"/>
          <w:sz w:val="28"/>
        </w:rPr>
        <w:t>
      Укажите реквизиты объекта, куда были переданы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атауы1</w:t>
            </w:r>
          </w:p>
          <w:p>
            <w:pPr>
              <w:spacing w:after="20"/>
              <w:ind w:left="20"/>
              <w:jc w:val="both"/>
            </w:pPr>
            <w:r>
              <w:rPr>
                <w:rFonts w:ascii="Times New Roman"/>
                <w:b w:val="false"/>
                <w:i w:val="false"/>
                <w:color w:val="000000"/>
                <w:sz w:val="20"/>
              </w:rPr>
              <w:t>
Наименование объекта1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объектілерінің анықтамалығы бойынша коды1</w:t>
            </w:r>
          </w:p>
          <w:p>
            <w:pPr>
              <w:spacing w:after="20"/>
              <w:ind w:left="20"/>
              <w:jc w:val="both"/>
            </w:pPr>
            <w:r>
              <w:rPr>
                <w:rFonts w:ascii="Times New Roman"/>
                <w:b w:val="false"/>
                <w:i w:val="false"/>
                <w:color w:val="000000"/>
                <w:sz w:val="20"/>
              </w:rPr>
              <w:t>
Код по справочнику объектовуправления отходами1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w:t>
            </w:r>
          </w:p>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қалдықтардың көлемі, тонна</w:t>
            </w:r>
          </w:p>
          <w:p>
            <w:pPr>
              <w:spacing w:after="20"/>
              <w:ind w:left="20"/>
              <w:jc w:val="both"/>
            </w:pPr>
            <w:r>
              <w:rPr>
                <w:rFonts w:ascii="Times New Roman"/>
                <w:b w:val="false"/>
                <w:i w:val="false"/>
                <w:color w:val="000000"/>
                <w:sz w:val="20"/>
              </w:rPr>
              <w:t>
Объем вывезенных отходов,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1"/>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bookmarkEnd w:id="31"/>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___________________________________</w:t>
      </w:r>
    </w:p>
    <w:bookmarkStart w:name="z39" w:id="32"/>
    <w:p>
      <w:pPr>
        <w:spacing w:after="0"/>
        <w:ind w:left="0"/>
        <w:jc w:val="both"/>
      </w:pPr>
      <w:r>
        <w:rPr>
          <w:rFonts w:ascii="Times New Roman"/>
          <w:b w:val="false"/>
          <w:i w:val="false"/>
          <w:color w:val="000000"/>
          <w:sz w:val="28"/>
        </w:rPr>
        <w:t>
      Ескертпе:</w:t>
      </w:r>
    </w:p>
    <w:bookmarkEnd w:id="3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Осы статистикалық нысанның "Қалдықтарды басқару объектілері" қосымшасына сәйкес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Согласно приложению "Объекты управления отходов" к данной статистической форме</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________________________________ </w:t>
      </w:r>
    </w:p>
    <w:p>
      <w:pPr>
        <w:spacing w:after="0"/>
        <w:ind w:left="0"/>
        <w:jc w:val="both"/>
      </w:pPr>
      <w:r>
        <w:rPr>
          <w:rFonts w:ascii="Times New Roman"/>
          <w:b w:val="false"/>
          <w:i w:val="false"/>
          <w:color w:val="000000"/>
          <w:sz w:val="28"/>
        </w:rPr>
        <w:t>
      (респондента)_____________________________ ________________________________</w:t>
      </w:r>
    </w:p>
    <w:p>
      <w:pPr>
        <w:spacing w:after="0"/>
        <w:ind w:left="0"/>
        <w:jc w:val="both"/>
      </w:pPr>
      <w:r>
        <w:rPr>
          <w:rFonts w:ascii="Times New Roman"/>
          <w:b w:val="false"/>
          <w:i w:val="false"/>
          <w:color w:val="000000"/>
          <w:sz w:val="28"/>
        </w:rPr>
        <w:t xml:space="preserve">
      Телефоны (респонденттің) _______________ __________________________________ </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 __________________________________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bookmarkStart w:name="z40" w:id="3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 </w:t>
            </w:r>
            <w:r>
              <w:br/>
            </w:r>
            <w:r>
              <w:rPr>
                <w:rFonts w:ascii="Times New Roman"/>
                <w:b w:val="false"/>
                <w:i w:val="false"/>
                <w:color w:val="000000"/>
                <w:sz w:val="20"/>
              </w:rPr>
              <w:t xml:space="preserve">жинау және шығару туралы </w:t>
            </w:r>
            <w:r>
              <w:br/>
            </w:r>
            <w:r>
              <w:rPr>
                <w:rFonts w:ascii="Times New Roman"/>
                <w:b w:val="false"/>
                <w:i w:val="false"/>
                <w:color w:val="000000"/>
                <w:sz w:val="20"/>
              </w:rPr>
              <w:t xml:space="preserve">есеп" (индексі 1-қалдықтар,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статистической форме "Отчет </w:t>
            </w:r>
            <w:r>
              <w:br/>
            </w:r>
            <w:r>
              <w:rPr>
                <w:rFonts w:ascii="Times New Roman"/>
                <w:b w:val="false"/>
                <w:i w:val="false"/>
                <w:color w:val="000000"/>
                <w:sz w:val="20"/>
              </w:rPr>
              <w:t xml:space="preserve">о сборе и вывозе коммунальных </w:t>
            </w:r>
            <w:r>
              <w:br/>
            </w:r>
            <w:r>
              <w:rPr>
                <w:rFonts w:ascii="Times New Roman"/>
                <w:b w:val="false"/>
                <w:i w:val="false"/>
                <w:color w:val="000000"/>
                <w:sz w:val="20"/>
              </w:rPr>
              <w:t xml:space="preserve">отходов" (индекс 1-отходы, </w:t>
            </w:r>
            <w:r>
              <w:br/>
            </w:r>
            <w:r>
              <w:rPr>
                <w:rFonts w:ascii="Times New Roman"/>
                <w:b w:val="false"/>
                <w:i w:val="false"/>
                <w:color w:val="000000"/>
                <w:sz w:val="20"/>
              </w:rPr>
              <w:t>периодичность, годовая)</w:t>
            </w:r>
          </w:p>
        </w:tc>
      </w:tr>
    </w:tbl>
    <w:bookmarkStart w:name="z42" w:id="34"/>
    <w:p>
      <w:pPr>
        <w:spacing w:after="0"/>
        <w:ind w:left="0"/>
        <w:jc w:val="left"/>
      </w:pPr>
      <w:r>
        <w:rPr>
          <w:rFonts w:ascii="Times New Roman"/>
          <w:b/>
          <w:i w:val="false"/>
          <w:color w:val="000000"/>
        </w:rPr>
        <w:t xml:space="preserve"> Қалдықтарды басқару объектілері Объекты управления отходов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үшін бөлінген жеке алаңдар</w:t>
            </w:r>
          </w:p>
          <w:p>
            <w:pPr>
              <w:spacing w:after="20"/>
              <w:ind w:left="20"/>
              <w:jc w:val="both"/>
            </w:pPr>
            <w:r>
              <w:rPr>
                <w:rFonts w:ascii="Times New Roman"/>
                <w:b w:val="false"/>
                <w:i w:val="false"/>
                <w:color w:val="000000"/>
                <w:sz w:val="20"/>
              </w:rPr>
              <w:t>
Собственные площадки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p>
            <w:pPr>
              <w:spacing w:after="20"/>
              <w:ind w:left="20"/>
              <w:jc w:val="both"/>
            </w:pPr>
            <w:r>
              <w:rPr>
                <w:rFonts w:ascii="Times New Roman"/>
                <w:b w:val="false"/>
                <w:i w:val="false"/>
                <w:color w:val="000000"/>
                <w:sz w:val="20"/>
              </w:rPr>
              <w:t>
Другие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25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14-қосымша</w:t>
            </w:r>
          </w:p>
        </w:tc>
      </w:tr>
    </w:tbl>
    <w:bookmarkStart w:name="z45" w:id="35"/>
    <w:p>
      <w:pPr>
        <w:spacing w:after="0"/>
        <w:ind w:left="0"/>
        <w:jc w:val="left"/>
      </w:pPr>
      <w:r>
        <w:rPr>
          <w:rFonts w:ascii="Times New Roman"/>
          <w:b/>
          <w:i w:val="false"/>
          <w:color w:val="000000"/>
        </w:rPr>
        <w:t xml:space="preserve">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w:t>
      </w:r>
    </w:p>
    <w:bookmarkEnd w:id="35"/>
    <w:bookmarkStart w:name="z46" w:id="36"/>
    <w:p>
      <w:pPr>
        <w:spacing w:after="0"/>
        <w:ind w:left="0"/>
        <w:jc w:val="both"/>
      </w:pPr>
      <w:r>
        <w:rPr>
          <w:rFonts w:ascii="Times New Roman"/>
          <w:b w:val="false"/>
          <w:i w:val="false"/>
          <w:color w:val="000000"/>
          <w:sz w:val="28"/>
        </w:rPr>
        <w:t>
      1. Осы нұсқаулық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толтыруды нақтылайды.</w:t>
      </w:r>
    </w:p>
    <w:bookmarkEnd w:id="36"/>
    <w:bookmarkStart w:name="z47" w:id="37"/>
    <w:p>
      <w:pPr>
        <w:spacing w:after="0"/>
        <w:ind w:left="0"/>
        <w:jc w:val="both"/>
      </w:pPr>
      <w:r>
        <w:rPr>
          <w:rFonts w:ascii="Times New Roman"/>
          <w:b w:val="false"/>
          <w:i w:val="false"/>
          <w:color w:val="000000"/>
          <w:sz w:val="28"/>
        </w:rPr>
        <w:t>
      2. Осы Нұсқаулықта мынадай анықтамалар пайдаланылады:</w:t>
      </w:r>
    </w:p>
    <w:bookmarkEnd w:id="37"/>
    <w:bookmarkStart w:name="z48" w:id="38"/>
    <w:p>
      <w:pPr>
        <w:spacing w:after="0"/>
        <w:ind w:left="0"/>
        <w:jc w:val="both"/>
      </w:pPr>
      <w:r>
        <w:rPr>
          <w:rFonts w:ascii="Times New Roman"/>
          <w:b w:val="false"/>
          <w:i w:val="false"/>
          <w:color w:val="000000"/>
          <w:sz w:val="28"/>
        </w:rPr>
        <w:t>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w:t>
      </w:r>
    </w:p>
    <w:bookmarkEnd w:id="38"/>
    <w:bookmarkStart w:name="z49" w:id="39"/>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39"/>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Start w:name="z50" w:id="40"/>
    <w:p>
      <w:pPr>
        <w:spacing w:after="0"/>
        <w:ind w:left="0"/>
        <w:jc w:val="both"/>
      </w:pPr>
      <w:r>
        <w:rPr>
          <w:rFonts w:ascii="Times New Roman"/>
          <w:b w:val="false"/>
          <w:i w:val="false"/>
          <w:color w:val="000000"/>
          <w:sz w:val="28"/>
        </w:rPr>
        <w:t>
      3) қалдықтарды кәдеге жарату деп қалдықтарды қайта өңдеуден басқа өзге де мақсатта, оның ішінде жылу немесе электр энергиясын алуға, әртүрлі отын түрлерін өндіругеарналған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процесін түсінеді;</w:t>
      </w:r>
    </w:p>
    <w:bookmarkEnd w:id="40"/>
    <w:bookmarkStart w:name="z51" w:id="41"/>
    <w:p>
      <w:pPr>
        <w:spacing w:after="0"/>
        <w:ind w:left="0"/>
        <w:jc w:val="both"/>
      </w:pPr>
      <w:r>
        <w:rPr>
          <w:rFonts w:ascii="Times New Roman"/>
          <w:b w:val="false"/>
          <w:i w:val="false"/>
          <w:color w:val="000000"/>
          <w:sz w:val="28"/>
        </w:rPr>
        <w:t>
      4) қалдықтарды көму – қалдықтарды алу ниетінсіз, шектелмеген мерзім ішінде қауіпсіз сақтау үшін қалдықтарды арнайы белгіленген орындарда жинап қою болып табылады;</w:t>
      </w:r>
    </w:p>
    <w:bookmarkEnd w:id="41"/>
    <w:bookmarkStart w:name="z52" w:id="42"/>
    <w:p>
      <w:pPr>
        <w:spacing w:after="0"/>
        <w:ind w:left="0"/>
        <w:jc w:val="both"/>
      </w:pPr>
      <w:r>
        <w:rPr>
          <w:rFonts w:ascii="Times New Roman"/>
          <w:b w:val="false"/>
          <w:i w:val="false"/>
          <w:color w:val="000000"/>
          <w:sz w:val="28"/>
        </w:rPr>
        <w:t>
      5) қалдықтарды тасу деп қалдықтарды жинау, сұрыптау, өңдеу, қалпына келтіру және (немесе) жою процесінде түзілген, жинақталатын орындар арасында арнайы көлікқұралдарының көмегімен қалдықтардың орнын ауыстыруға байланысты қызметінтүсінеді;</w:t>
      </w:r>
    </w:p>
    <w:bookmarkEnd w:id="42"/>
    <w:bookmarkStart w:name="z53" w:id="43"/>
    <w:p>
      <w:pPr>
        <w:spacing w:after="0"/>
        <w:ind w:left="0"/>
        <w:jc w:val="both"/>
      </w:pPr>
      <w:r>
        <w:rPr>
          <w:rFonts w:ascii="Times New Roman"/>
          <w:b w:val="false"/>
          <w:i w:val="false"/>
          <w:color w:val="000000"/>
          <w:sz w:val="28"/>
        </w:rPr>
        <w:t>
      6) қалдықтарды бөлек жинау деп қалдықтарды одан әрі мамандандырылған басқаруды оңайлату мақсатында оларды түрлері немесе топтары бойынша бөлек жинау түсініледі.</w:t>
      </w:r>
    </w:p>
    <w:bookmarkEnd w:id="43"/>
    <w:bookmarkStart w:name="z54" w:id="44"/>
    <w:p>
      <w:pPr>
        <w:spacing w:after="0"/>
        <w:ind w:left="0"/>
        <w:jc w:val="both"/>
      </w:pPr>
      <w:r>
        <w:rPr>
          <w:rFonts w:ascii="Times New Roman"/>
          <w:b w:val="false"/>
          <w:i w:val="false"/>
          <w:color w:val="000000"/>
          <w:sz w:val="28"/>
        </w:rPr>
        <w:t>
      3. Статистикалық нысанды толтыруға коммуналдық қалдықтарды жинау және шығару (тапсыру) бойынша бухгалтерлік және алғашқы есепке алу деректері негіз болып табылады.</w:t>
      </w:r>
    </w:p>
    <w:bookmarkEnd w:id="44"/>
    <w:p>
      <w:pPr>
        <w:spacing w:after="0"/>
        <w:ind w:left="0"/>
        <w:jc w:val="both"/>
      </w:pPr>
      <w:r>
        <w:rPr>
          <w:rFonts w:ascii="Times New Roman"/>
          <w:b w:val="false"/>
          <w:i w:val="false"/>
          <w:color w:val="000000"/>
          <w:sz w:val="28"/>
        </w:rPr>
        <w:t>
      Статистикалық нысанында 3, 4, 5-бөлімдер толтырылады. 2-бөлімде қалдықтардың жұмыс тәсілдерінің тиісті кодтары белгіленеді.</w:t>
      </w:r>
    </w:p>
    <w:p>
      <w:pPr>
        <w:spacing w:after="0"/>
        <w:ind w:left="0"/>
        <w:jc w:val="both"/>
      </w:pPr>
      <w:r>
        <w:rPr>
          <w:rFonts w:ascii="Times New Roman"/>
          <w:b w:val="false"/>
          <w:i w:val="false"/>
          <w:color w:val="000000"/>
          <w:sz w:val="28"/>
        </w:rPr>
        <w:t>
      Коммуналдық қалдықтарды жинау және шығару бойынша қалдықтармен жұмыс тәсілдерін жүзеге асыратын респонденттер бланкінің барлық бөлімдерін толтырады, 3-бөлім бойынша деректер "Жиналған коммуналдық қалдықтар көлемі" 1-бағаны бойынша көрсетіледі.</w:t>
      </w:r>
    </w:p>
    <w:bookmarkStart w:name="z55" w:id="45"/>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немесе дара кәсіпкердің тіркелу орнына қарамастан аумағынан коммуналдық қалдықтарды жинау мен шығару жүзеге асырылатын елді мекен, аудан, қала, облыс көрсетіледі.</w:t>
      </w:r>
    </w:p>
    <w:bookmarkEnd w:id="45"/>
    <w:bookmarkStart w:name="z56" w:id="46"/>
    <w:p>
      <w:pPr>
        <w:spacing w:after="0"/>
        <w:ind w:left="0"/>
        <w:jc w:val="both"/>
      </w:pPr>
      <w:r>
        <w:rPr>
          <w:rFonts w:ascii="Times New Roman"/>
          <w:b w:val="false"/>
          <w:i w:val="false"/>
          <w:color w:val="000000"/>
          <w:sz w:val="28"/>
        </w:rPr>
        <w:t>
      5. 2-бөлімде есепті кезеңде жүзеге асырылған қалдықтармен айналысу тәсілдерінің барлық түрлерін "" белгісімен көрсету қажет.</w:t>
      </w:r>
    </w:p>
    <w:bookmarkEnd w:id="46"/>
    <w:p>
      <w:pPr>
        <w:spacing w:after="0"/>
        <w:ind w:left="0"/>
        <w:jc w:val="both"/>
      </w:pPr>
      <w:r>
        <w:rPr>
          <w:rFonts w:ascii="Times New Roman"/>
          <w:b w:val="false"/>
          <w:i w:val="false"/>
          <w:color w:val="000000"/>
          <w:sz w:val="28"/>
        </w:rPr>
        <w:t>
      Коммуналдық қалдықтарды жинау мен шығаруды, сондай-ақ көмуді (сақтауға беру) жүзеге асыратын кәсіпорындар 2-бөлімнің сәйкес кодтарын белгілейді және "Қалдықтарды қайта өңдеу (сорттау), кәдеге жарату және көму (сақтауға беру) туралы есеп" (индексі 2-қалдықтар, кезеңділігі жылдық) жалпымемлекеттік статистикалық байқаудың статистикалық нысанын тапсырады.</w:t>
      </w:r>
    </w:p>
    <w:p>
      <w:pPr>
        <w:spacing w:after="0"/>
        <w:ind w:left="0"/>
        <w:jc w:val="both"/>
      </w:pPr>
      <w:r>
        <w:rPr>
          <w:rFonts w:ascii="Times New Roman"/>
          <w:b w:val="false"/>
          <w:i w:val="false"/>
          <w:color w:val="000000"/>
          <w:sz w:val="28"/>
        </w:rPr>
        <w:t>
      Бөлек жиналатын коммуналдық қалдықтарды жинауды жүзеге асыратын кәсіпорындар 2-ші бөлімнің 03 кодын міндетті түрде белгілеуі тиіс.</w:t>
      </w:r>
    </w:p>
    <w:p>
      <w:pPr>
        <w:spacing w:after="0"/>
        <w:ind w:left="0"/>
        <w:jc w:val="both"/>
      </w:pPr>
      <w:r>
        <w:rPr>
          <w:rFonts w:ascii="Times New Roman"/>
          <w:b w:val="false"/>
          <w:i w:val="false"/>
          <w:color w:val="000000"/>
          <w:sz w:val="28"/>
        </w:rPr>
        <w:t>
      Егер кәсыпорындар қалдықтардан одан әрі өнімді өндіруде (дайындауда) пайдалану үшін жарамды пайдалы компоненттерді, шикізаты және (немесе) өзге де материалдарды алуға бағытталған операцияларды (престеу, ұсақтау, буып-түю) дербес жүзеге асырса, 2-бөлімнің 05-тармағы белгілінеді.</w:t>
      </w:r>
    </w:p>
    <w:bookmarkStart w:name="z57" w:id="47"/>
    <w:p>
      <w:pPr>
        <w:spacing w:after="0"/>
        <w:ind w:left="0"/>
        <w:jc w:val="both"/>
      </w:pPr>
      <w:r>
        <w:rPr>
          <w:rFonts w:ascii="Times New Roman"/>
          <w:b w:val="false"/>
          <w:i w:val="false"/>
          <w:color w:val="000000"/>
          <w:sz w:val="28"/>
        </w:rPr>
        <w:t>
      6. 3-бөлімде 1-ші жолында жиналған коммуналдық қалдықтардың жалпы көлемі көрсетіледі.</w:t>
      </w:r>
    </w:p>
    <w:bookmarkEnd w:id="47"/>
    <w:p>
      <w:pPr>
        <w:spacing w:after="0"/>
        <w:ind w:left="0"/>
        <w:jc w:val="both"/>
      </w:pPr>
      <w:r>
        <w:rPr>
          <w:rFonts w:ascii="Times New Roman"/>
          <w:b w:val="false"/>
          <w:i w:val="false"/>
          <w:color w:val="000000"/>
          <w:sz w:val="28"/>
        </w:rPr>
        <w:t>
      1.1 – 1.10- жолдары бойынша бөлек жиналған қалдықтар түрлері сәйкес әрбір қалдық түрлерінің көлемі көрсетіледі.</w:t>
      </w:r>
    </w:p>
    <w:p>
      <w:pPr>
        <w:spacing w:after="0"/>
        <w:ind w:left="0"/>
        <w:jc w:val="both"/>
      </w:pPr>
      <w:r>
        <w:rPr>
          <w:rFonts w:ascii="Times New Roman"/>
          <w:b w:val="false"/>
          <w:i w:val="false"/>
          <w:color w:val="000000"/>
          <w:sz w:val="28"/>
        </w:rPr>
        <w:t>
      1.5-жолда жиналған электр және электрондық есептен шығарылған жабдық көлемі көрсетілген.</w:t>
      </w:r>
    </w:p>
    <w:p>
      <w:pPr>
        <w:spacing w:after="0"/>
        <w:ind w:left="0"/>
        <w:jc w:val="both"/>
      </w:pPr>
      <w:r>
        <w:rPr>
          <w:rFonts w:ascii="Times New Roman"/>
          <w:b w:val="false"/>
          <w:i w:val="false"/>
          <w:color w:val="000000"/>
          <w:sz w:val="28"/>
        </w:rPr>
        <w:t>
      1.9-жолда көшелерді жинау қалдықтарына саябақтардан, скверлерден, жасыл желек аймақтарынан жиналған қалдықтар, көшелерден жиналған қоқыстар қосылады. Оларға өсімдік тектес қалдықтар (жапырақтар, бұтақтар, пәлек, шөптер) және бейорганикалық қалдықтар жатады. Жолдарды, жер асты өткелдерін, қоғамдық көлік тұрақтарын, митингілер, демонстрациялар, ойын-сауық көріністер өткізгеннен кейін алаңдарды тазарту нәтижесінде жиналған қоқыс қосылады.</w:t>
      </w:r>
    </w:p>
    <w:p>
      <w:pPr>
        <w:spacing w:after="0"/>
        <w:ind w:left="0"/>
        <w:jc w:val="both"/>
      </w:pPr>
      <w:r>
        <w:rPr>
          <w:rFonts w:ascii="Times New Roman"/>
          <w:b w:val="false"/>
          <w:i w:val="false"/>
          <w:color w:val="000000"/>
          <w:sz w:val="28"/>
        </w:rPr>
        <w:t>
      1.10-жол бойынша базарлар аумағынан жиналған тұрмыстық қалдықтардың көлемі көрсетіледі.</w:t>
      </w:r>
    </w:p>
    <w:p>
      <w:pPr>
        <w:spacing w:after="0"/>
        <w:ind w:left="0"/>
        <w:jc w:val="both"/>
      </w:pPr>
      <w:r>
        <w:rPr>
          <w:rFonts w:ascii="Times New Roman"/>
          <w:b w:val="false"/>
          <w:i w:val="false"/>
          <w:color w:val="000000"/>
          <w:sz w:val="28"/>
        </w:rPr>
        <w:t>
      1.11-жолда бөлімнің басқа жолдарында көрсетілмеген, бөлек жиналатын өзге де аралас қалдықтар көрсетіледі.</w:t>
      </w:r>
    </w:p>
    <w:p>
      <w:pPr>
        <w:spacing w:after="0"/>
        <w:ind w:left="0"/>
        <w:jc w:val="both"/>
      </w:pPr>
      <w:r>
        <w:rPr>
          <w:rFonts w:ascii="Times New Roman"/>
          <w:b w:val="false"/>
          <w:i w:val="false"/>
          <w:color w:val="000000"/>
          <w:sz w:val="28"/>
        </w:rPr>
        <w:t>
      2-жол бойынша үй шаруашылықтары жинақтайтын және қоқыс үшін бөлінген жерлерден жиналған қалдықтардың жалпы көлемінен (1-жол) жинақталған қалдықтар көлемі көрсетіледі. Бұл үй шаруашылықтарымен түзілетін тамақ қалдықтары, тамақ дайындаудан қалған қалдықтар, үй жинау және пәтерлерді ағымдағы жөндеуден, қалған қалдықтар, пайдаланудан шыққан аяқкиім, киім, шыныдан, пластмассадан қалған қалдықтар, басқа да көлемі кішкентай үй керек-жарағының заттары және бау-бақша қалдықтары.</w:t>
      </w:r>
    </w:p>
    <w:bookmarkStart w:name="z58" w:id="48"/>
    <w:p>
      <w:pPr>
        <w:spacing w:after="0"/>
        <w:ind w:left="0"/>
        <w:jc w:val="both"/>
      </w:pPr>
      <w:r>
        <w:rPr>
          <w:rFonts w:ascii="Times New Roman"/>
          <w:b w:val="false"/>
          <w:i w:val="false"/>
          <w:color w:val="000000"/>
          <w:sz w:val="28"/>
        </w:rPr>
        <w:t>
      7. 4-бөлімде тасымалданған коммуналдық қалдықтардың көлемі көрсетіледі.</w:t>
      </w:r>
    </w:p>
    <w:bookmarkEnd w:id="48"/>
    <w:p>
      <w:pPr>
        <w:spacing w:after="0"/>
        <w:ind w:left="0"/>
        <w:jc w:val="both"/>
      </w:pPr>
      <w:r>
        <w:rPr>
          <w:rFonts w:ascii="Times New Roman"/>
          <w:b w:val="false"/>
          <w:i w:val="false"/>
          <w:color w:val="000000"/>
          <w:sz w:val="28"/>
        </w:rPr>
        <w:t>
      2-жол бойынша одан әрі көму үшін ҚТҚ арнайы белгіленген полигондарына әкетілген қалдықтардың көлемі көрсетіледі.</w:t>
      </w:r>
    </w:p>
    <w:p>
      <w:pPr>
        <w:spacing w:after="0"/>
        <w:ind w:left="0"/>
        <w:jc w:val="both"/>
      </w:pPr>
      <w:r>
        <w:rPr>
          <w:rFonts w:ascii="Times New Roman"/>
          <w:b w:val="false"/>
          <w:i w:val="false"/>
          <w:color w:val="000000"/>
          <w:sz w:val="28"/>
        </w:rPr>
        <w:t>
      Қоқыс өңдейтін зауытқа тасымалданған қалдықтардың көлемі, сондай-ақ қайта өңдеуге жататын және қайталама шикізатты алу үшін бөгде ұйымдарға берілетін бөлек жиналатын қалдықтар 4 бөлімнің 3 жолы бойынша көрсетіледі.</w:t>
      </w:r>
    </w:p>
    <w:p>
      <w:pPr>
        <w:spacing w:after="0"/>
        <w:ind w:left="0"/>
        <w:jc w:val="both"/>
      </w:pPr>
      <w:r>
        <w:rPr>
          <w:rFonts w:ascii="Times New Roman"/>
          <w:b w:val="false"/>
          <w:i w:val="false"/>
          <w:color w:val="000000"/>
          <w:sz w:val="28"/>
        </w:rPr>
        <w:t>
      4-жолда кәсіпорынның балансында тұрған қалдықтарды басқару жөніндегі операциялар бойынша (қалдықтарды өңдеу, сұрыптау, қайта өңдеу) мамандырылған алаңдарға тасымалданған қалдықтар көлемі көрсетіледі.</w:t>
      </w:r>
    </w:p>
    <w:p>
      <w:pPr>
        <w:spacing w:after="0"/>
        <w:ind w:left="0"/>
        <w:jc w:val="both"/>
      </w:pPr>
      <w:r>
        <w:rPr>
          <w:rFonts w:ascii="Times New Roman"/>
          <w:b w:val="false"/>
          <w:i w:val="false"/>
          <w:color w:val="000000"/>
          <w:sz w:val="28"/>
        </w:rPr>
        <w:t>
      5-жолда осы бөлімде есепке алынбаған қалдықтарды уақытша қоймалау үшін өзге объектілер (рұқсат етілмеген қоқыс жинау орындары).</w:t>
      </w:r>
    </w:p>
    <w:bookmarkStart w:name="z59" w:id="49"/>
    <w:p>
      <w:pPr>
        <w:spacing w:after="0"/>
        <w:ind w:left="0"/>
        <w:jc w:val="both"/>
      </w:pPr>
      <w:r>
        <w:rPr>
          <w:rFonts w:ascii="Times New Roman"/>
          <w:b w:val="false"/>
          <w:i w:val="false"/>
          <w:color w:val="000000"/>
          <w:sz w:val="28"/>
        </w:rPr>
        <w:t>
      8. 5-бөлімде қалдықтар орналасқан объекті (қалдықтар шығарылған жерлер) туралы ақпарат көрсетіледі.</w:t>
      </w:r>
    </w:p>
    <w:bookmarkEnd w:id="49"/>
    <w:p>
      <w:pPr>
        <w:spacing w:after="0"/>
        <w:ind w:left="0"/>
        <w:jc w:val="both"/>
      </w:pPr>
      <w:r>
        <w:rPr>
          <w:rFonts w:ascii="Times New Roman"/>
          <w:b w:val="false"/>
          <w:i w:val="false"/>
          <w:color w:val="000000"/>
          <w:sz w:val="28"/>
        </w:rPr>
        <w:t>
      "В" бағанында қалдықтарды басқару объектісінің сәйкес коды (полигон, қоқыс тастайтын жерлер, қалдықтарды қайта өңдеу бойынша объекті, қайта өңдеу бойынша өз алаңдары) статистикалық нысанға қосымшада келтірілген одан әрі қалдықтарды басқару үшін "Қалдықтарды орналастыру объектілеріне" анықтамалығына сәйкес көрсетіледі.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қалдықтарды пайнадалануға бағытталған,олардың мақсатына қарамастан, қалдықтарды басқару бойынша операцияларды өздігінен атқаратын кәсіпорындар "05" объект кодын "Қалдықтарды қайта өңдеу бойынша меншікті алаңдар" көрсетеді. Басқа елдердің аумағында орналасқан қайта өңдеу кәсіпорындарына тасымалданатын қалдықтар "09" "Басқа объекттер" кодын белгілейді.</w:t>
      </w:r>
    </w:p>
    <w:p>
      <w:pPr>
        <w:spacing w:after="0"/>
        <w:ind w:left="0"/>
        <w:jc w:val="both"/>
      </w:pPr>
      <w:r>
        <w:rPr>
          <w:rFonts w:ascii="Times New Roman"/>
          <w:b w:val="false"/>
          <w:i w:val="false"/>
          <w:color w:val="000000"/>
          <w:sz w:val="28"/>
        </w:rPr>
        <w:t>
      "С" және "D" бағандарында осы орналастыру объектісі қандай кәсіпорынға жататыны туралы ақпарат көрсетіледі.</w:t>
      </w:r>
    </w:p>
    <w:bookmarkStart w:name="z60" w:id="50"/>
    <w:p>
      <w:pPr>
        <w:spacing w:after="0"/>
        <w:ind w:left="0"/>
        <w:jc w:val="both"/>
      </w:pPr>
      <w:r>
        <w:rPr>
          <w:rFonts w:ascii="Times New Roman"/>
          <w:b w:val="false"/>
          <w:i w:val="false"/>
          <w:color w:val="000000"/>
          <w:sz w:val="28"/>
        </w:rPr>
        <w:t>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0"/>
    <w:bookmarkStart w:name="z61" w:id="51"/>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1"/>
    <w:bookmarkStart w:name="z62" w:id="52"/>
    <w:p>
      <w:pPr>
        <w:spacing w:after="0"/>
        <w:ind w:left="0"/>
        <w:jc w:val="both"/>
      </w:pPr>
      <w:r>
        <w:rPr>
          <w:rFonts w:ascii="Times New Roman"/>
          <w:b w:val="false"/>
          <w:i w:val="false"/>
          <w:color w:val="000000"/>
          <w:sz w:val="28"/>
        </w:rPr>
        <w:t>
      11. Ескертпе: Х – аталғанпозициятолтыруғажатпайды.</w:t>
      </w:r>
    </w:p>
    <w:bookmarkEnd w:id="52"/>
    <w:bookmarkStart w:name="z63" w:id="53"/>
    <w:p>
      <w:pPr>
        <w:spacing w:after="0"/>
        <w:ind w:left="0"/>
        <w:jc w:val="both"/>
      </w:pPr>
      <w:r>
        <w:rPr>
          <w:rFonts w:ascii="Times New Roman"/>
          <w:b w:val="false"/>
          <w:i w:val="false"/>
          <w:color w:val="000000"/>
          <w:sz w:val="28"/>
        </w:rPr>
        <w:t>
      12. Арифметикалық-логикалық бақылау:</w:t>
      </w:r>
    </w:p>
    <w:bookmarkEnd w:id="53"/>
    <w:p>
      <w:pPr>
        <w:spacing w:after="0"/>
        <w:ind w:left="0"/>
        <w:jc w:val="both"/>
      </w:pPr>
      <w:r>
        <w:rPr>
          <w:rFonts w:ascii="Times New Roman"/>
          <w:b w:val="false"/>
          <w:i w:val="false"/>
          <w:color w:val="000000"/>
          <w:sz w:val="28"/>
        </w:rPr>
        <w:t>
      1) 3-бөлім 1-баған 1-жол = ∑ 1.1-1.11 жолдары;</w:t>
      </w:r>
    </w:p>
    <w:p>
      <w:pPr>
        <w:spacing w:after="0"/>
        <w:ind w:left="0"/>
        <w:jc w:val="both"/>
      </w:pPr>
      <w:r>
        <w:rPr>
          <w:rFonts w:ascii="Times New Roman"/>
          <w:b w:val="false"/>
          <w:i w:val="false"/>
          <w:color w:val="000000"/>
          <w:sz w:val="28"/>
        </w:rPr>
        <w:t>
      2) 3-бөлім-2 жол ≤ 1 жолына;</w:t>
      </w:r>
    </w:p>
    <w:p>
      <w:pPr>
        <w:spacing w:after="0"/>
        <w:ind w:left="0"/>
        <w:jc w:val="both"/>
      </w:pPr>
      <w:r>
        <w:rPr>
          <w:rFonts w:ascii="Times New Roman"/>
          <w:b w:val="false"/>
          <w:i w:val="false"/>
          <w:color w:val="000000"/>
          <w:sz w:val="28"/>
        </w:rPr>
        <w:t>
      3) 4-бөлім 1-баған 1-жол "Барлығы" = ∑ 2, 3, 4, 5 жолдары;</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Егер 4-бөлім 3-жол ≠ 0 болса, онда 1.1-1.11 жолдарынан біреуі немесе бірнешеуі 3≠0 (рұқсат етілген)</w:t>
      </w:r>
    </w:p>
    <w:p>
      <w:pPr>
        <w:spacing w:after="0"/>
        <w:ind w:left="0"/>
        <w:jc w:val="both"/>
      </w:pPr>
      <w:r>
        <w:rPr>
          <w:rFonts w:ascii="Times New Roman"/>
          <w:b w:val="false"/>
          <w:i w:val="false"/>
          <w:color w:val="000000"/>
          <w:sz w:val="28"/>
        </w:rPr>
        <w:t>
      Егер 1.1-1.11 жолдарынан біреуі немесе бірнешеуі 3≠0 болса, онда 2 бөлімде 03-тармағы белгіленуі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25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17-қосымша</w:t>
            </w:r>
          </w:p>
          <w:p>
            <w:pPr>
              <w:spacing w:after="20"/>
              <w:ind w:left="20"/>
              <w:jc w:val="both"/>
            </w:pPr>
            <w:r>
              <w:rPr>
                <w:rFonts w:ascii="Times New Roman"/>
                <w:b w:val="false"/>
                <w:i w:val="false"/>
                <w:color w:val="000000"/>
                <w:sz w:val="20"/>
              </w:rPr>
              <w:t>
Приложение 17 к приказу Председателя Комитета по статистике Министерства национальной экономики Республики Казахстан от 21 февраля 2020 года № 24</w:t>
            </w:r>
          </w:p>
        </w:tc>
      </w:tr>
    </w:tbl>
    <w:bookmarkStart w:name="z65" w:id="54"/>
    <w:p>
      <w:pPr>
        <w:spacing w:after="0"/>
        <w:ind w:left="0"/>
        <w:jc w:val="left"/>
      </w:pPr>
      <w:r>
        <w:rPr>
          <w:rFonts w:ascii="Times New Roman"/>
          <w:b/>
          <w:i w:val="false"/>
          <w:color w:val="000000"/>
        </w:rPr>
        <w:t xml:space="preserve"> Атмосфералық ауаны қорғау туралы есеп Отчет об охране атмосферного воздуха</w:t>
      </w:r>
    </w:p>
    <w:bookmarkEnd w:id="54"/>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p>
            <w:pPr>
              <w:spacing w:after="20"/>
              <w:ind w:left="20"/>
              <w:jc w:val="both"/>
            </w:pPr>
            <w:r>
              <w:rPr>
                <w:rFonts w:ascii="Times New Roman"/>
                <w:b w:val="false"/>
                <w:i w:val="false"/>
                <w:color w:val="000000"/>
                <w:sz w:val="20"/>
              </w:rPr>
              <w:t>
2-ТП (воздух)</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етілгенм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разрешенныхили декларируемых к выбросу в атмосферный воздухболее 0,999 тонн в год и (или) от 0,500 до 0,999 тонн включительно при наличии в составе выбросов загрязняющих веществ 1 и (или) 2 класса опасности.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10 сәуірге (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57700" cy="558800"/>
                          </a:xfrm>
                          <a:prstGeom prst="rect">
                            <a:avLst/>
                          </a:prstGeom>
                        </pic:spPr>
                      </pic:pic>
                    </a:graphicData>
                  </a:graphic>
                </wp:inline>
              </w:drawing>
            </w:r>
          </w:p>
          <w:p>
            <w:pPr>
              <w:spacing w:after="20"/>
              <w:ind w:left="20"/>
              <w:jc w:val="both"/>
            </w:pPr>
          </w:p>
          <w:p>
            <w:pPr>
              <w:spacing w:after="20"/>
              <w:ind w:left="20"/>
              <w:jc w:val="both"/>
            </w:pPr>
          </w:p>
        </w:tc>
      </w:tr>
    </w:tbl>
    <w:bookmarkStart w:name="z66" w:id="55"/>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Есептікезеңде осы объектіатмосферағаластаушызаттаршығарындыларын шығаруды жүзеге асырдыма("√" белгісімен белгіленеді")</w:t>
      </w:r>
    </w:p>
    <w:bookmarkEnd w:id="55"/>
    <w:p>
      <w:pPr>
        <w:spacing w:after="0"/>
        <w:ind w:left="0"/>
        <w:jc w:val="both"/>
      </w:pPr>
      <w:r>
        <w:rPr>
          <w:rFonts w:ascii="Times New Roman"/>
          <w:b w:val="false"/>
          <w:i w:val="false"/>
          <w:color w:val="000000"/>
          <w:sz w:val="28"/>
        </w:rPr>
        <w:t>
      Осуществлялись ли выбросы загрязняющих веществ в атмосферу данным объектом в отчетном периоде (отмечается знаком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139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3 раздел</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p>
          <w:p>
            <w:pPr>
              <w:spacing w:after="20"/>
              <w:ind w:left="20"/>
              <w:jc w:val="both"/>
            </w:pPr>
            <w:r>
              <w:rPr>
                <w:rFonts w:ascii="Times New Roman"/>
                <w:b w:val="false"/>
                <w:i w:val="false"/>
                <w:color w:val="000000"/>
                <w:sz w:val="20"/>
              </w:rPr>
              <w:t>
нет</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Сіз 2.1-тармақты толтырсаңыз, онда 3, 4,5-бөлімдертолтырылады.</w:t>
      </w:r>
    </w:p>
    <w:p>
      <w:pPr>
        <w:spacing w:after="0"/>
        <w:ind w:left="0"/>
        <w:jc w:val="both"/>
      </w:pPr>
      <w:r>
        <w:rPr>
          <w:rFonts w:ascii="Times New Roman"/>
          <w:b w:val="false"/>
          <w:i w:val="false"/>
          <w:color w:val="000000"/>
          <w:sz w:val="28"/>
        </w:rPr>
        <w:t>
      Если Вы отметили пункт 2.1, то заполняются разделы3, 4, 5.</w:t>
      </w:r>
    </w:p>
    <w:p>
      <w:pPr>
        <w:spacing w:after="0"/>
        <w:ind w:left="0"/>
        <w:jc w:val="both"/>
      </w:pPr>
      <w:r>
        <w:rPr>
          <w:rFonts w:ascii="Times New Roman"/>
          <w:b w:val="false"/>
          <w:i w:val="false"/>
          <w:color w:val="000000"/>
          <w:sz w:val="28"/>
        </w:rPr>
        <w:t>
      Егер Сіз 2.2-тармақты толтырсаңыз, онда 1-баған5-бөлімге көшіңіз.</w:t>
      </w:r>
    </w:p>
    <w:p>
      <w:pPr>
        <w:spacing w:after="0"/>
        <w:ind w:left="0"/>
        <w:jc w:val="both"/>
      </w:pPr>
      <w:r>
        <w:rPr>
          <w:rFonts w:ascii="Times New Roman"/>
          <w:b w:val="false"/>
          <w:i w:val="false"/>
          <w:color w:val="000000"/>
          <w:sz w:val="28"/>
        </w:rPr>
        <w:t>
      Если Вы заполнили пункт 2.2, то переходите к графе 1 раздела 5.</w:t>
      </w:r>
    </w:p>
    <w:bookmarkStart w:name="z68" w:id="56"/>
    <w:p>
      <w:pPr>
        <w:spacing w:after="0"/>
        <w:ind w:left="0"/>
        <w:jc w:val="both"/>
      </w:pPr>
      <w:r>
        <w:rPr>
          <w:rFonts w:ascii="Times New Roman"/>
          <w:b w:val="false"/>
          <w:i w:val="false"/>
          <w:color w:val="000000"/>
          <w:sz w:val="28"/>
        </w:rPr>
        <w:t xml:space="preserve">
      </w:t>
      </w:r>
      <w:r>
        <w:rPr>
          <w:rFonts w:ascii="Times New Roman"/>
          <w:b/>
          <w:i w:val="false"/>
          <w:color w:val="000000"/>
          <w:sz w:val="28"/>
        </w:rPr>
        <w:t>3. Осы объекті қоршаған ортаға жағымсыз әсер ететінIII санаттағы объектілерге жатады ма?("√" белгісімен белгіленеді")</w:t>
      </w:r>
    </w:p>
    <w:bookmarkEnd w:id="56"/>
    <w:p>
      <w:pPr>
        <w:spacing w:after="0"/>
        <w:ind w:left="0"/>
        <w:jc w:val="both"/>
      </w:pPr>
      <w:r>
        <w:rPr>
          <w:rFonts w:ascii="Times New Roman"/>
          <w:b w:val="false"/>
          <w:i w:val="false"/>
          <w:color w:val="000000"/>
          <w:sz w:val="28"/>
        </w:rPr>
        <w:t>
      Относится ли данный объект к объектам IIIкатегории, оказывающих негативное воздействие на окружающую среду(отмечается знаком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жоқ</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Сіз 3.1-тармақты толтырсаңыз, онда 4-бөлімнің 7-бағанын және 5-бөлімін толтыру қажет</w:t>
      </w:r>
    </w:p>
    <w:p>
      <w:pPr>
        <w:spacing w:after="0"/>
        <w:ind w:left="0"/>
        <w:jc w:val="both"/>
      </w:pPr>
      <w:r>
        <w:rPr>
          <w:rFonts w:ascii="Times New Roman"/>
          <w:b w:val="false"/>
          <w:i w:val="false"/>
          <w:color w:val="000000"/>
          <w:sz w:val="28"/>
        </w:rPr>
        <w:t>
      Если Вы заполнили пункт 3.1, заполняются графа 7 раздела 4 и раздел 5</w:t>
      </w:r>
    </w:p>
    <w:bookmarkStart w:name="z67" w:id="57"/>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ластаушы заттар шығарындыларының оларды тазарту, кәдеге жарату және жол берілетін немесе декларацияланатын шекті шығарындыларының көлемі, тоннада</w:t>
      </w:r>
    </w:p>
    <w:bookmarkEnd w:id="57"/>
    <w:p>
      <w:pPr>
        <w:spacing w:after="0"/>
        <w:ind w:left="0"/>
        <w:jc w:val="both"/>
      </w:pPr>
      <w:r>
        <w:rPr>
          <w:rFonts w:ascii="Times New Roman"/>
          <w:b w:val="false"/>
          <w:i w:val="false"/>
          <w:color w:val="000000"/>
          <w:sz w:val="28"/>
        </w:rPr>
        <w:t>
      Объемы выбросов загрязняющих веществ в атмосферу, их очистка, утилизация и предельно-допустимый или декларируемый выброс,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жылғаерекше ластаушы заттардың белгіленген жол берілетін немесе декларацияланатын шекті шығарындылары</w:t>
            </w:r>
          </w:p>
          <w:p>
            <w:pPr>
              <w:spacing w:after="20"/>
              <w:ind w:left="20"/>
              <w:jc w:val="both"/>
            </w:pPr>
            <w:r>
              <w:rPr>
                <w:rFonts w:ascii="Times New Roman"/>
                <w:b w:val="false"/>
                <w:i w:val="false"/>
                <w:color w:val="000000"/>
                <w:sz w:val="20"/>
              </w:rPr>
              <w:t>
Установленныйпредельно-допустимыйили декларируемыйвыброс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 өлшенген бөлшектер (10 мкм диаметрлі (ҚБ10) қатты бөлшектер)</w:t>
            </w:r>
          </w:p>
          <w:p>
            <w:pPr>
              <w:spacing w:after="20"/>
              <w:ind w:left="20"/>
              <w:jc w:val="both"/>
            </w:pPr>
            <w:r>
              <w:rPr>
                <w:rFonts w:ascii="Times New Roman"/>
                <w:b w:val="false"/>
                <w:i w:val="false"/>
                <w:color w:val="000000"/>
                <w:sz w:val="20"/>
              </w:rPr>
              <w:t>
взвешенные частицы РМ 10 (ТЧ 10-твердые частицы диаметром менее 10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8"/>
    <w:p>
      <w:pPr>
        <w:spacing w:after="0"/>
        <w:ind w:left="0"/>
        <w:jc w:val="both"/>
      </w:pPr>
      <w:r>
        <w:rPr>
          <w:rFonts w:ascii="Times New Roman"/>
          <w:b w:val="false"/>
          <w:i w:val="false"/>
          <w:color w:val="000000"/>
          <w:sz w:val="28"/>
        </w:rPr>
        <w:t>
      Есертпе:</w:t>
      </w:r>
    </w:p>
    <w:bookmarkEnd w:id="5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статистикалықнысанға қосымшағасәйкестолтырылады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декларацияланатын 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РМ 2,5 өлшенген бөлшектер (2,5 мкм диаметрлі (ҚБ2,5) қатты бөлшектер)</w:t>
            </w:r>
          </w:p>
          <w:p>
            <w:pPr>
              <w:spacing w:after="20"/>
              <w:ind w:left="20"/>
              <w:jc w:val="both"/>
            </w:pPr>
            <w:r>
              <w:rPr>
                <w:rFonts w:ascii="Times New Roman"/>
                <w:b w:val="false"/>
                <w:i w:val="false"/>
                <w:color w:val="000000"/>
                <w:sz w:val="20"/>
              </w:rPr>
              <w:t>
из них взвешенные частицы РМ 2,5 (ТЧ 2,5-твердые частицы диаметром менее 2,5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p>
            <w:pPr>
              <w:spacing w:after="20"/>
              <w:ind w:left="20"/>
              <w:jc w:val="both"/>
            </w:pPr>
            <w:r>
              <w:rPr>
                <w:rFonts w:ascii="Times New Roman"/>
                <w:b w:val="false"/>
                <w:i w:val="false"/>
                <w:color w:val="000000"/>
                <w:sz w:val="20"/>
              </w:rPr>
              <w:t>
Окислы азота (впересчете на NO2)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декларацияланытыншекті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w:t>
            </w:r>
          </w:p>
          <w:p>
            <w:pPr>
              <w:spacing w:after="20"/>
              <w:ind w:left="20"/>
              <w:jc w:val="both"/>
            </w:pPr>
            <w:r>
              <w:rPr>
                <w:rFonts w:ascii="Times New Roman"/>
                <w:b w:val="false"/>
                <w:i w:val="false"/>
                <w:color w:val="000000"/>
                <w:sz w:val="20"/>
              </w:rPr>
              <w:t>
Углеводороды (без летучихорганическихсоединений)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бойынша 1-жолдан бөліңіз1</w:t>
            </w:r>
          </w:p>
          <w:p>
            <w:pPr>
              <w:spacing w:after="20"/>
              <w:ind w:left="20"/>
              <w:jc w:val="both"/>
            </w:pPr>
            <w:r>
              <w:rPr>
                <w:rFonts w:ascii="Times New Roman"/>
                <w:b w:val="false"/>
                <w:i w:val="false"/>
                <w:color w:val="000000"/>
                <w:sz w:val="20"/>
              </w:rPr>
              <w:t>
Выделите из строки 1 по загрязняющим веществам1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9"/>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кезеңнің соңына атмосфераға ластаушы заттар шығарындыларының тұрақты көздерінің санын бірлікпен көрсетіңіз</w:t>
      </w:r>
    </w:p>
    <w:bookmarkEnd w:id="59"/>
    <w:p>
      <w:pPr>
        <w:spacing w:after="0"/>
        <w:ind w:left="0"/>
        <w:jc w:val="both"/>
      </w:pPr>
      <w:r>
        <w:rPr>
          <w:rFonts w:ascii="Times New Roman"/>
          <w:b w:val="false"/>
          <w:i w:val="false"/>
          <w:color w:val="000000"/>
          <w:sz w:val="28"/>
        </w:rPr>
        <w:t>
      Укажите количество стационарных источников выбросов загрязняющих веществ в атмосферу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есепті кезеңде шығарындыларды жүзеге асырғандар</w:t>
            </w:r>
          </w:p>
          <w:p>
            <w:pPr>
              <w:spacing w:after="20"/>
              <w:ind w:left="20"/>
              <w:jc w:val="both"/>
            </w:pPr>
            <w:r>
              <w:rPr>
                <w:rFonts w:ascii="Times New Roman"/>
                <w:b w:val="false"/>
                <w:i w:val="false"/>
                <w:color w:val="000000"/>
                <w:sz w:val="20"/>
              </w:rPr>
              <w:t>
Из графы 1 осуществлявшие выбросы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немесе декларацияланатын шекті шығарындының белгіленген нормаларымен</w:t>
            </w:r>
          </w:p>
          <w:p>
            <w:pPr>
              <w:spacing w:after="20"/>
              <w:ind w:left="20"/>
              <w:jc w:val="both"/>
            </w:pPr>
            <w:r>
              <w:rPr>
                <w:rFonts w:ascii="Times New Roman"/>
                <w:b w:val="false"/>
                <w:i w:val="false"/>
                <w:color w:val="000000"/>
                <w:sz w:val="20"/>
              </w:rPr>
              <w:t>
с установленными нормами предельно-допустимых или задекларированнымивыбросамизагрязняющих веществ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p>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p>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p>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0"/>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60"/>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Адрес(респондента) 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 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bookmarkStart w:name="z72" w:id="6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"Атмосфералық ауаны қорғау </w:t>
            </w:r>
            <w:r>
              <w:br/>
            </w:r>
            <w:r>
              <w:rPr>
                <w:rFonts w:ascii="Times New Roman"/>
                <w:b w:val="false"/>
                <w:i w:val="false"/>
                <w:color w:val="000000"/>
                <w:sz w:val="20"/>
              </w:rPr>
              <w:t xml:space="preserve">туралы есеп" (индексі 2-ТП </w:t>
            </w:r>
            <w:r>
              <w:br/>
            </w:r>
            <w:r>
              <w:rPr>
                <w:rFonts w:ascii="Times New Roman"/>
                <w:b w:val="false"/>
                <w:i w:val="false"/>
                <w:color w:val="000000"/>
                <w:sz w:val="20"/>
              </w:rPr>
              <w:t xml:space="preserve">(ауа), 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74" w:id="62"/>
    <w:p>
      <w:pPr>
        <w:spacing w:after="0"/>
        <w:ind w:left="0"/>
        <w:jc w:val="left"/>
      </w:pPr>
      <w:r>
        <w:rPr>
          <w:rFonts w:ascii="Times New Roman"/>
          <w:b/>
          <w:i w:val="false"/>
          <w:color w:val="000000"/>
        </w:rPr>
        <w:t xml:space="preserve"> Ең көп таралған ерекше ластаушы заттардың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ластаушы заттардың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ластаушы заттардың анықтамалығы бойынша ластаушы заттардың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қосылыстары (берилийге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тозаң (Ванадий бес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(II,ІІІ) оксиді (темірге есептелген) (диТемір үшоксиді, темір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(кадмийге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 (марганец диоксидіне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оксиді (мысқа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(сынапқа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 ( қорғасынға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валенттік хром (хромның үш тотығына қайта естептегенде)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диацетат (Мырышқа қайта есептегенде) (Мырыш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нитрит, хлорид) барийге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карбонаты (мырышқа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(бұдан әрі –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(күшәннің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қышқылы сутегі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кышқылы, құмырсқа қышқылының нитрилы, цианды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(H2SO4 молекуласы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қосылыстар (күшәнге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 қара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 (IV) оксиді) (селенге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фторлы қосылыстар (фторға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еритін бейорганикалық фторидтер (алюминий фториді, кальций фториді, натрий гексафторалюминаты)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С1Н4-С5Н12 қаныққан көмірсүтіктер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С6Н14-С10Н22 қаныққан көмірсүтіктер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(амилендер изомерлер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дивинилбензол (дивинилбензол мен этилстирол қоспасы) (этилстирол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еріткіші (АМР-3) (толуол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көмірсүтіктер (без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(Хлорлы аллил)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(Хлорды бензил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Бензоилхлориді ( хлорлы бензойд)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(бромды 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(бромды гексил)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(бромды гептил)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(бромды децил)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(бромды изоамил)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Метиленийдид (йодты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(тетрахлорид көміртегі, төртхлорлы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хлорды этил)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-нафтол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 (СH4O)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коспалары) (Үшкрезол)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(бутилцеллозоль) моноизобутил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(пропилцеллозальз) моноизопропил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(этиленгликольдің этил эфирі, этилцеллозольв)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(фталдық қышқылының дибутил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метил-4-хлор-а-(1-метил этил) фенилацетат (Сумицидин, Фенвалерат, 1-Изопропил-4-хлорфенил сірке қышқылының 3-фенокси-1-цианобензил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(Акрил қышқылының этил эфирі,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(сірке қышқылдың 2-этоксиэтилдің эфир, целлозольвацетат)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Пелларгон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(пропиональдегиді, Пропиондық альдегид, метилқышқылды альдегид) (С3Н6О)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Ағашты-спирттік А маркасының еріткіші (ацетонды эфирлі)/ацетон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таңбалы сүректі спирт еріткіші (эфирацетондық) (ацетон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Малеинді ангидрид (булар,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(Фталь ангидриді)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1,4-Бензолдикарбонды қышқылы (терефтал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 (изокапрон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 қышқылы (сүт кышқылы)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Изопропилбензолдың гидроасқынтотығы (кумолдың гидроасқын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меркаптандардың қоспасы (этилмеркаптанға есептелгенде)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 (2-парааминфенил) 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алифатты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Амино-1,3,5-триметилбензол (мезидин)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-Диэтиламиноэтилмеркаптан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бутилді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С17-С20 карбон қышқылының нитрилдері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(3-метил-4-нитрофенил )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-Нафтахинон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хлортетрациклин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(АДК) (ақуыз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(аммоний сульфатының қоспасы бар моно және диаммоний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 аз күкіртті)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Тақтатасты бензин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ұнтақ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мұнайлы май (ұршықты, машиналы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Бутилформиантты еріткіш (ацетаттар қосындысы бойынша)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шайыршықты флюс (шайыршық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С-ға есептелген С12-19 алкандар аударғанда/ С12-С19 шектелген көмірсутектері (С-ға қайта есептелген); РПК-265 П еріткіштері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 жеңіл шайырының фенол фракциясы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күлі (ванадийге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 сульфат - 79%, кремний диоксид- 10-13%, магний оксиді - 3,5%; темір оксиді-1,6%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%-бен: 70-20 (цемент өндірісінің шамот, цемент, тозаңы - балшық, балшықты тақтатас, домна қожы, құм, клинкер (кремнезелі күлі, қазақстандық кен орындарының көмір күлі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карбомид желімінің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тозаңы (ақуызға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Фосфогипстен цемент қосылған тұтқыр гипсті (бейорганикалық)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тозаңы (60% кальций оксиді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 көмірінің күлі (дисперстілігі 3 мкм-ге дейін және кемінде 97%-дан төмен 35-40% кальций тотығы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(цеолиттер, цеолиттік туфтар)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тозаңы /сақталатын саңырауқұлақтар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қатты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газ тәріздес және сұйық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көмірсүтектер (ұшпалы органикалық қосылыстарсыз, метанды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ұшпалы органикалық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25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18-қосымша</w:t>
            </w:r>
          </w:p>
        </w:tc>
      </w:tr>
    </w:tbl>
    <w:bookmarkStart w:name="z77" w:id="63"/>
    <w:p>
      <w:pPr>
        <w:spacing w:after="0"/>
        <w:ind w:left="0"/>
        <w:jc w:val="left"/>
      </w:pPr>
      <w:r>
        <w:rPr>
          <w:rFonts w:ascii="Times New Roman"/>
          <w:b/>
          <w:i w:val="false"/>
          <w:color w:val="000000"/>
        </w:rPr>
        <w:t xml:space="preserve">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w:t>
      </w:r>
    </w:p>
    <w:bookmarkEnd w:id="63"/>
    <w:bookmarkStart w:name="z78" w:id="64"/>
    <w:p>
      <w:pPr>
        <w:spacing w:after="0"/>
        <w:ind w:left="0"/>
        <w:jc w:val="both"/>
      </w:pPr>
      <w:r>
        <w:rPr>
          <w:rFonts w:ascii="Times New Roman"/>
          <w:b w:val="false"/>
          <w:i w:val="false"/>
          <w:color w:val="000000"/>
          <w:sz w:val="28"/>
        </w:rPr>
        <w:t>
      1. Осы нұсқаулық "Атмосфералық ауаны қорғау туралы есеп" (индексі 2-ТП (ауа), кезеңділігі жылдық) жалпымемлекеттік статистикалық байқаудың статистикалық нысанын толтыруды нақтылайды.</w:t>
      </w:r>
    </w:p>
    <w:bookmarkEnd w:id="64"/>
    <w:bookmarkStart w:name="z79" w:id="65"/>
    <w:p>
      <w:pPr>
        <w:spacing w:after="0"/>
        <w:ind w:left="0"/>
        <w:jc w:val="both"/>
      </w:pPr>
      <w:r>
        <w:rPr>
          <w:rFonts w:ascii="Times New Roman"/>
          <w:b w:val="false"/>
          <w:i w:val="false"/>
          <w:color w:val="000000"/>
          <w:sz w:val="28"/>
        </w:rPr>
        <w:t>
      2. Осы Нұсқаулықта мынадай анықтамалар пайдаланылады:</w:t>
      </w:r>
    </w:p>
    <w:bookmarkEnd w:id="65"/>
    <w:bookmarkStart w:name="z80" w:id="66"/>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көздерінен атмосфералық ауаға ластаушы (халықтың денсаулығы мен қызметіне, қоршаған ортаға қолайсыз әсер ететін) заттардың түсуі;</w:t>
      </w:r>
    </w:p>
    <w:bookmarkEnd w:id="66"/>
    <w:bookmarkStart w:name="z81" w:id="67"/>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технологиялық агрегат (қондырғы, құрылғы, аппарат);</w:t>
      </w:r>
    </w:p>
    <w:bookmarkEnd w:id="67"/>
    <w:bookmarkStart w:name="z82" w:id="68"/>
    <w:p>
      <w:pPr>
        <w:spacing w:after="0"/>
        <w:ind w:left="0"/>
        <w:jc w:val="both"/>
      </w:pPr>
      <w:r>
        <w:rPr>
          <w:rFonts w:ascii="Times New Roman"/>
          <w:b w:val="false"/>
          <w:i w:val="false"/>
          <w:color w:val="000000"/>
          <w:sz w:val="28"/>
        </w:rPr>
        <w:t>
      3) ластаушы заттарды ұстау және кәдеге жарату – өндіріске қайта қайтарылып, тауарлық өнім алуға пайдаланылған немесе басқа жаққа өткізілген ұсталған ластаушы заттардың мөлшері;</w:t>
      </w:r>
    </w:p>
    <w:bookmarkEnd w:id="68"/>
    <w:bookmarkStart w:name="z83" w:id="69"/>
    <w:p>
      <w:pPr>
        <w:spacing w:after="0"/>
        <w:ind w:left="0"/>
        <w:jc w:val="both"/>
      </w:pPr>
      <w:r>
        <w:rPr>
          <w:rFonts w:ascii="Times New Roman"/>
          <w:b w:val="false"/>
          <w:i w:val="false"/>
          <w:color w:val="000000"/>
          <w:sz w:val="28"/>
        </w:rPr>
        <w:t xml:space="preserve">
      4) ұйымдастырылған ластау көздері – зиянды заттарды ұстау үшін тиісті газ тазарту және шаң тұту қондырғыларын қолдануға мүмкіндік беретін газ немесе ауа өткізгіш (құбыр, аэрационды фонарь, вентиляциялық шахта) жүйесіне түсетін көздер зиянды заттар, </w:t>
      </w:r>
    </w:p>
    <w:bookmarkEnd w:id="69"/>
    <w:bookmarkStart w:name="z84" w:id="70"/>
    <w:p>
      <w:pPr>
        <w:spacing w:after="0"/>
        <w:ind w:left="0"/>
        <w:jc w:val="both"/>
      </w:pPr>
      <w:r>
        <w:rPr>
          <w:rFonts w:ascii="Times New Roman"/>
          <w:b w:val="false"/>
          <w:i w:val="false"/>
          <w:color w:val="000000"/>
          <w:sz w:val="28"/>
        </w:rPr>
        <w:t>
      5) ұйымдастырылмаған ластау көздері – герметикалық емес технологиялық жабдықтар, көліктік құрылғылар, резервуарлардың салдарынан зиянды заттар тікелей атмосфераға түсетін шығарынды көздері;</w:t>
      </w:r>
    </w:p>
    <w:bookmarkEnd w:id="70"/>
    <w:bookmarkStart w:name="z85" w:id="71"/>
    <w:p>
      <w:pPr>
        <w:spacing w:after="0"/>
        <w:ind w:left="0"/>
        <w:jc w:val="both"/>
      </w:pPr>
      <w:r>
        <w:rPr>
          <w:rFonts w:ascii="Times New Roman"/>
          <w:b w:val="false"/>
          <w:i w:val="false"/>
          <w:color w:val="000000"/>
          <w:sz w:val="28"/>
        </w:rPr>
        <w:t>
      6) ұшпалы органикалық қосылыстар – күн сәулесі болған кезде азот тотықтарымен реакцияға түскенде фотохимиялық тотықтырғыштарды түзетін метаннан басқа, адамның іс-әрекетінің нәтижесінде пайда болатын барлық органикалық қосылыстар.</w:t>
      </w:r>
    </w:p>
    <w:bookmarkEnd w:id="71"/>
    <w:bookmarkStart w:name="z86" w:id="72"/>
    <w:p>
      <w:pPr>
        <w:spacing w:after="0"/>
        <w:ind w:left="0"/>
        <w:jc w:val="both"/>
      </w:pPr>
      <w:r>
        <w:rPr>
          <w:rFonts w:ascii="Times New Roman"/>
          <w:b w:val="false"/>
          <w:i w:val="false"/>
          <w:color w:val="000000"/>
          <w:sz w:val="28"/>
        </w:rPr>
        <w:t>
      3. Статистикалық нысанды ауаны ластайтын тұрақты көздері бар кәсіпорындар және (немесе) дара кәсіпкерлер ұсынады.</w:t>
      </w:r>
    </w:p>
    <w:bookmarkEnd w:id="72"/>
    <w:p>
      <w:pPr>
        <w:spacing w:after="0"/>
        <w:ind w:left="0"/>
        <w:jc w:val="both"/>
      </w:pPr>
      <w:r>
        <w:rPr>
          <w:rFonts w:ascii="Times New Roman"/>
          <w:b w:val="false"/>
          <w:i w:val="false"/>
          <w:color w:val="000000"/>
          <w:sz w:val="28"/>
        </w:rPr>
        <w:t>
      Статистикалық нысан ауаны ластайтын тұрақты көздері бар әрбір бөлімше бойынша кәсіпорынның заңды мекенжайына қарамастан, оның нақты орналасқан жеріне сәйкес толтырылады.</w:t>
      </w:r>
    </w:p>
    <w:p>
      <w:pPr>
        <w:spacing w:after="0"/>
        <w:ind w:left="0"/>
        <w:jc w:val="both"/>
      </w:pPr>
      <w:r>
        <w:rPr>
          <w:rFonts w:ascii="Times New Roman"/>
          <w:b w:val="false"/>
          <w:i w:val="false"/>
          <w:color w:val="000000"/>
          <w:sz w:val="28"/>
        </w:rPr>
        <w:t xml:space="preserve">
      Статистикалық нысан кәсіпорында ұйымдастырылған бастапқы есепке алу деректерінің, тұрақты ластайтын көздер мен олардың сипаттамаларын есепке алу журналдарының, газ тазарту және шаң тұту қондырғыларының жұмысын есепке алу журналдарының, сондай-ақ қондырғылар паспортының негізінде құрастырылады. Заңды тұлға және (немесе) олардың құрылымдық және оқшауланған бөлімшелері мен дара кәсіпкерлер бойынша мәліметтер: </w:t>
      </w:r>
    </w:p>
    <w:p>
      <w:pPr>
        <w:spacing w:after="0"/>
        <w:ind w:left="0"/>
        <w:jc w:val="both"/>
      </w:pPr>
      <w:r>
        <w:rPr>
          <w:rFonts w:ascii="Times New Roman"/>
          <w:b w:val="false"/>
          <w:i w:val="false"/>
          <w:color w:val="000000"/>
          <w:sz w:val="28"/>
        </w:rPr>
        <w:t>
      жылына 0,999 тоннадан артық рұқсат берілгеннемесе декларацияланған шығарындының көлемімен;</w:t>
      </w:r>
    </w:p>
    <w:p>
      <w:pPr>
        <w:spacing w:after="0"/>
        <w:ind w:left="0"/>
        <w:jc w:val="both"/>
      </w:pPr>
      <w:r>
        <w:rPr>
          <w:rFonts w:ascii="Times New Roman"/>
          <w:b w:val="false"/>
          <w:i w:val="false"/>
          <w:color w:val="000000"/>
          <w:sz w:val="28"/>
        </w:rPr>
        <w:t xml:space="preserve">
      ластаушы заттар шығарындыларының құрамында қауіптіліктің 1 және (немесе) 2 класы болған жағдайда 0,500-ден 0,999-ға тоннаға дейінгі рұқсат берілгеннемесе декларацияланған шығарындының көлемімен ұсынылады. </w:t>
      </w:r>
    </w:p>
    <w:p>
      <w:pPr>
        <w:spacing w:after="0"/>
        <w:ind w:left="0"/>
        <w:jc w:val="both"/>
      </w:pPr>
      <w:r>
        <w:rPr>
          <w:rFonts w:ascii="Times New Roman"/>
          <w:b w:val="false"/>
          <w:i w:val="false"/>
          <w:color w:val="000000"/>
          <w:sz w:val="28"/>
        </w:rPr>
        <w:t xml:space="preserve">
      Статистикалық нысанда тұрақты ластаушы көздер шығарындыларын нақты жүзеге асырғандар санынан ластаушы заттардың шығарылатын көлемін сипаттайтын және тазарту имараттарымен жабдықталған тұрақты көздерден (ұйымдастырылған және ұйымдастырылмаған) нақты тұтылған және кәдеге жаратылған атмосфераға шығарылатын ластаушы заттар шығарындылары бойынша деректер көрсетіледі. </w:t>
      </w:r>
    </w:p>
    <w:p>
      <w:pPr>
        <w:spacing w:after="0"/>
        <w:ind w:left="0"/>
        <w:jc w:val="both"/>
      </w:pPr>
      <w:r>
        <w:rPr>
          <w:rFonts w:ascii="Times New Roman"/>
          <w:b w:val="false"/>
          <w:i w:val="false"/>
          <w:color w:val="000000"/>
          <w:sz w:val="28"/>
        </w:rPr>
        <w:t>
      Ластаушы заттар шығарындыларының көлемі тоннамен үтірден кейін бес таңбаға дейін толтыру мүмкіндігімен көрсетіледі.</w:t>
      </w:r>
    </w:p>
    <w:p>
      <w:pPr>
        <w:spacing w:after="0"/>
        <w:ind w:left="0"/>
        <w:jc w:val="both"/>
      </w:pPr>
      <w:r>
        <w:rPr>
          <w:rFonts w:ascii="Times New Roman"/>
          <w:b w:val="false"/>
          <w:i w:val="false"/>
          <w:color w:val="000000"/>
          <w:sz w:val="28"/>
        </w:rPr>
        <w:t>
      Жыл бойы (жыл ішінде оларды бөгде ұйымдарға беру салдарынан, жыл соңына ластаушы заттардың шығарындылары көздерінің болмауына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көлемі құралдармен жүргізілген өлшеу және (немесе) есептеулер негізінде көрсетіледі.</w:t>
      </w:r>
    </w:p>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p>
      <w:pPr>
        <w:spacing w:after="0"/>
        <w:ind w:left="0"/>
        <w:jc w:val="both"/>
      </w:pPr>
      <w:r>
        <w:rPr>
          <w:rFonts w:ascii="Times New Roman"/>
          <w:b w:val="false"/>
          <w:i w:val="false"/>
          <w:color w:val="000000"/>
          <w:sz w:val="28"/>
        </w:rPr>
        <w:t>
      Тұрақты орналастыруды қажет ететін жылжымалы ластау көздері (дизельді генераторлар) оларды пайдалану кезінде осы статистикалық нысанға қосылады.</w:t>
      </w:r>
    </w:p>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процестерінде шикізат немесе жартылай фабрикат ретінде пайдаланылатын газбен қоса кететін заттардың мөлшері туралы деректер ескерілмейді.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домендік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жүйелер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bookmarkStart w:name="z87" w:id="73"/>
    <w:p>
      <w:pPr>
        <w:spacing w:after="0"/>
        <w:ind w:left="0"/>
        <w:jc w:val="both"/>
      </w:pPr>
      <w:r>
        <w:rPr>
          <w:rFonts w:ascii="Times New Roman"/>
          <w:b w:val="false"/>
          <w:i w:val="false"/>
          <w:color w:val="000000"/>
          <w:sz w:val="28"/>
        </w:rPr>
        <w:t>
      4. 1-бөлімде ауаны ластайтын тұрақты көздері бар объектінің нақты орналасқан жері (заңды тұлғаның және (немесе) оның құрылымдық және оқшауланған бөлімшесінің тіркелген жеріне қарамастан) көрсетіледі. Әкімшілік-аумақтық объектілер жіктеуішіне сәйкес аумақ кодын аумақтық статистика органының қызметкері толтырады.</w:t>
      </w:r>
    </w:p>
    <w:bookmarkEnd w:id="73"/>
    <w:bookmarkStart w:name="z88" w:id="74"/>
    <w:p>
      <w:pPr>
        <w:spacing w:after="0"/>
        <w:ind w:left="0"/>
        <w:jc w:val="both"/>
      </w:pPr>
      <w:r>
        <w:rPr>
          <w:rFonts w:ascii="Times New Roman"/>
          <w:b w:val="false"/>
          <w:i w:val="false"/>
          <w:color w:val="000000"/>
          <w:sz w:val="28"/>
        </w:rPr>
        <w:t>
      5. 2-бөлімде тұрақты көздері бар объекті ластаушы заттардың шығарындыларын шығаруды есепті кезең ішінде жүзеге асырғандығы көрсетіледі.</w:t>
      </w:r>
    </w:p>
    <w:bookmarkEnd w:id="74"/>
    <w:p>
      <w:pPr>
        <w:spacing w:after="0"/>
        <w:ind w:left="0"/>
        <w:jc w:val="both"/>
      </w:pPr>
      <w:r>
        <w:rPr>
          <w:rFonts w:ascii="Times New Roman"/>
          <w:b w:val="false"/>
          <w:i w:val="false"/>
          <w:color w:val="000000"/>
          <w:sz w:val="28"/>
        </w:rPr>
        <w:t>
      Егер кәсіпорын шығарындыларға рұқсаттың немесе қоршаған ортаға теріс әсер ету туралы декларацияның болуына қарамастан шығарындыларды іс жүзінде жүзеге асырса немесе болмаса, 2-бөлімде 2.1-тармақ белгіленеді және статистикалық нысанның сәйкес бөлімдері толтырылады. Бұл ретте, 5-бөлімде барлық тұрақты көздер саны, сондай-ақ ластаушы заттар шығарындыларын нақты жүзеге асырғандар туралы ақпарат көрсетіледі. Есепті кезеңде жұмыс істемеген тұрақты көздер (ұйымдастырылған және ұйымдастырылмаған) 4-бөлімдегі 1-бағанға жалпы санға қосылады.</w:t>
      </w:r>
    </w:p>
    <w:p>
      <w:pPr>
        <w:spacing w:after="0"/>
        <w:ind w:left="0"/>
        <w:jc w:val="both"/>
      </w:pPr>
      <w:r>
        <w:rPr>
          <w:rFonts w:ascii="Times New Roman"/>
          <w:b w:val="false"/>
          <w:i w:val="false"/>
          <w:color w:val="000000"/>
          <w:sz w:val="28"/>
        </w:rPr>
        <w:t>
      Егер кәсіпорын шығарындыларды жүзеге асырмаса, 2-бөлімдегі 2.2-тармақ белгіленеді және 4-бөлімнің 1 бағаны толтырылады.</w:t>
      </w:r>
    </w:p>
    <w:bookmarkStart w:name="z89" w:id="75"/>
    <w:p>
      <w:pPr>
        <w:spacing w:after="0"/>
        <w:ind w:left="0"/>
        <w:jc w:val="both"/>
      </w:pPr>
      <w:r>
        <w:rPr>
          <w:rFonts w:ascii="Times New Roman"/>
          <w:b w:val="false"/>
          <w:i w:val="false"/>
          <w:color w:val="000000"/>
          <w:sz w:val="28"/>
        </w:rPr>
        <w:t>
      6. 3-бөлімде кәсіпорынның қолданыстағы экологиялық заңнамаға сәйкес уәкілетті орган айқындайтын қоршаған ортаға теріс әсер ететін III санаттағы объектілерге жататындығы көрсетіледі.</w:t>
      </w:r>
    </w:p>
    <w:bookmarkEnd w:id="75"/>
    <w:bookmarkStart w:name="z90" w:id="76"/>
    <w:p>
      <w:pPr>
        <w:spacing w:after="0"/>
        <w:ind w:left="0"/>
        <w:jc w:val="both"/>
      </w:pPr>
      <w:r>
        <w:rPr>
          <w:rFonts w:ascii="Times New Roman"/>
          <w:b w:val="false"/>
          <w:i w:val="false"/>
          <w:color w:val="000000"/>
          <w:sz w:val="28"/>
        </w:rPr>
        <w:t>
      7. 4-бөлімде ластаушы заттардың атмосфераға шығарындыларының көлемі осы статистикалық нысанға қосымшаға сәйкес көп таралған ерекше ластаушы заттардың тізбесіне сәйкес көрсетіледі. Көлем үтірден кейін бес белгіге дейін толтыру мүмкіндігімен тоннада көрсетіледі.</w:t>
      </w:r>
    </w:p>
    <w:bookmarkEnd w:id="76"/>
    <w:p>
      <w:pPr>
        <w:spacing w:after="0"/>
        <w:ind w:left="0"/>
        <w:jc w:val="both"/>
      </w:pPr>
      <w:r>
        <w:rPr>
          <w:rFonts w:ascii="Times New Roman"/>
          <w:b w:val="false"/>
          <w:i w:val="false"/>
          <w:color w:val="000000"/>
          <w:sz w:val="28"/>
        </w:rPr>
        <w:t>
      ІІІ санаттағы объектілерге жататын кәсіпорындар 4-бөлімде 7-бағанды толтырады.</w:t>
      </w:r>
    </w:p>
    <w:p>
      <w:pPr>
        <w:spacing w:after="0"/>
        <w:ind w:left="0"/>
        <w:jc w:val="both"/>
      </w:pPr>
      <w:r>
        <w:rPr>
          <w:rFonts w:ascii="Times New Roman"/>
          <w:b w:val="false"/>
          <w:i w:val="false"/>
          <w:color w:val="000000"/>
          <w:sz w:val="28"/>
        </w:rPr>
        <w:t>
      4-бөлімнің 1-бағанында тазарту имараттарын қоспай, барлық ұйымдастырылған және ұйымдастырылмаған көздерден атмосфераға түсетін ластаушы заттардың, сондай-ақ оларды тұтуға (зарарсыздандыруға) арналмаған газ тазарту және шаң тұту қондырғылары арқылы өткен, ұсталмаған зиянды заттар шығарындыларының жалпы көлемі көрсетіледі.</w:t>
      </w:r>
    </w:p>
    <w:p>
      <w:pPr>
        <w:spacing w:after="0"/>
        <w:ind w:left="0"/>
        <w:jc w:val="both"/>
      </w:pPr>
      <w:r>
        <w:rPr>
          <w:rFonts w:ascii="Times New Roman"/>
          <w:b w:val="false"/>
          <w:i w:val="false"/>
          <w:color w:val="000000"/>
          <w:sz w:val="28"/>
        </w:rPr>
        <w:t>
      4-бөлімнің 2-бағанында атмосфераға арнайы жабдықталған құрылғылар (құбырлар, вентиляциялық құрылғылар, аэрациялық фонарлар, ауа өткізгіштер, алау құрылғылары, газ өткізгіштері) арқылы түсетін, бірақ бұл ретте алдын ала тазалауға түспейтін, сондай-ақ оларды тұтуға арналмаған газ тазарту және шаң тұту құрылғыларынан өткен ұсталмаған ластаушы заттардың көлемі көрсетіледі.</w:t>
      </w:r>
    </w:p>
    <w:p>
      <w:pPr>
        <w:spacing w:after="0"/>
        <w:ind w:left="0"/>
        <w:jc w:val="both"/>
      </w:pPr>
      <w:r>
        <w:rPr>
          <w:rFonts w:ascii="Times New Roman"/>
          <w:b w:val="false"/>
          <w:i w:val="false"/>
          <w:color w:val="000000"/>
          <w:sz w:val="28"/>
        </w:rPr>
        <w:t>
      4-бөлімнің 3-бағанына кәсіпорындағы газ тазарту және шаң тұту қондырғыларына (олардың нақты жұмысына байланыссыз) түсетін және тазартуға жататын ластаушы заттар (барлығы және жекелеген ингредиенттер бойынша) бойынша деректер енгізіледі.</w:t>
      </w:r>
    </w:p>
    <w:p>
      <w:pPr>
        <w:spacing w:after="0"/>
        <w:ind w:left="0"/>
        <w:jc w:val="both"/>
      </w:pPr>
      <w:r>
        <w:rPr>
          <w:rFonts w:ascii="Times New Roman"/>
          <w:b w:val="false"/>
          <w:i w:val="false"/>
          <w:color w:val="000000"/>
          <w:sz w:val="28"/>
        </w:rPr>
        <w:t>
      4-бөлімнің 4-бағанында тұтылған (зарарсыздандырылған) ластаушы заттардың нақты көлемі келтіріледі.</w:t>
      </w:r>
    </w:p>
    <w:p>
      <w:pPr>
        <w:spacing w:after="0"/>
        <w:ind w:left="0"/>
        <w:jc w:val="both"/>
      </w:pPr>
      <w:r>
        <w:rPr>
          <w:rFonts w:ascii="Times New Roman"/>
          <w:b w:val="false"/>
          <w:i w:val="false"/>
          <w:color w:val="000000"/>
          <w:sz w:val="28"/>
        </w:rPr>
        <w:t>
      4-бөлімнің 5-бағанында өндіріске қайтарылып, тауарлық өнім алу үшін пайдаланылған немесе басқа жаққа өткізілген тұтылған ластаушы заттардың көлемі көрсетіледі.</w:t>
      </w:r>
    </w:p>
    <w:p>
      <w:pPr>
        <w:spacing w:after="0"/>
        <w:ind w:left="0"/>
        <w:jc w:val="both"/>
      </w:pPr>
      <w:r>
        <w:rPr>
          <w:rFonts w:ascii="Times New Roman"/>
          <w:b w:val="false"/>
          <w:i w:val="false"/>
          <w:color w:val="000000"/>
          <w:sz w:val="28"/>
        </w:rPr>
        <w:t>
      Тұтылған және кәдеге жаратылған ластаушы заттарға, егер бұл технологияда көзделсе, өнім өндірудің технологиялық процестерінде шикізат немесе жартылай фабрикат ретінде пайдаланылатын заттар жатпайды.</w:t>
      </w:r>
    </w:p>
    <w:p>
      <w:pPr>
        <w:spacing w:after="0"/>
        <w:ind w:left="0"/>
        <w:jc w:val="both"/>
      </w:pPr>
      <w:r>
        <w:rPr>
          <w:rFonts w:ascii="Times New Roman"/>
          <w:b w:val="false"/>
          <w:i w:val="false"/>
          <w:color w:val="000000"/>
          <w:sz w:val="28"/>
        </w:rPr>
        <w:t>
      4-бөлімнің 6-бағанында тазартудан кейін және тазартылмай шығарылған ауа бассейніне түскен ластаушы заттардың (барлығы, қатты, газ тәріздес және сұйық) жалпы көлемі көрсетіледі.</w:t>
      </w:r>
    </w:p>
    <w:p>
      <w:pPr>
        <w:spacing w:after="0"/>
        <w:ind w:left="0"/>
        <w:jc w:val="both"/>
      </w:pPr>
      <w:r>
        <w:rPr>
          <w:rFonts w:ascii="Times New Roman"/>
          <w:b w:val="false"/>
          <w:i w:val="false"/>
          <w:color w:val="000000"/>
          <w:sz w:val="28"/>
        </w:rPr>
        <w:t>
      7-бағанда есептік немесе аспаптық жолмен бекітілген және негізделген жол берілетін шекті шығарындылардың нормативтері немесе атмосфералық ауаға ластаушы заттар шығарындыларының жарияланатын көрсетіледі. Парниктік газдар шығарындыларын және ластаушы заттар шығарындылары мен төгiндiлерiн қоспағанда, өндіріс және тұтыну қалдықтарын орналастырудың жол берiлетiн шектi нормативтері қоршаған орта сапасы нормативтерiне қол жеткiзудi қамтамасыз ететiн эмиссиялардың әрбiр тұрақты көзi мен кәсiпорын үшін есептеулер негiзiнде Қазақстан Республикасы Экология, геология және табиғи ресурстар министрінің 2021 жылғы 10 наурыздағы № 63 бұйрығымен бекітілген(нормативтік құқықтық актілерді мемлекеттік тіркеу тізілімінде № 22317 болып тіркелген) Қоршаған ортаға эмиссиялардың нормативтерін айқындау әдістемесімен (бұдан әрі - Қоршаған ортаға эмиссиялардың нормативтерін айқындау әдістемесі) анықталатын эмиссиялардың шамалары болып табылады. Жол берілетін шығарындылардың белгіленген нормативінің қолданылу мерзімі нормативтерді қамтитын жобаларға берілген мемлекеттік экологиялық сараптама қорытындыларының қолданылу мерзімімен айқындалады.</w:t>
      </w:r>
    </w:p>
    <w:p>
      <w:pPr>
        <w:spacing w:after="0"/>
        <w:ind w:left="0"/>
        <w:jc w:val="both"/>
      </w:pPr>
      <w:r>
        <w:rPr>
          <w:rFonts w:ascii="Times New Roman"/>
          <w:b w:val="false"/>
          <w:i w:val="false"/>
          <w:color w:val="000000"/>
          <w:sz w:val="28"/>
        </w:rPr>
        <w:t>
      Кәсіпорындарда тазарту құрылғылары болмаған жағдайда 4-бөлімнің 3-5-бағандарында сызықша қойылады. Бұл жағдайда 1 және 6-бағандардың мәндері өзара тең.</w:t>
      </w:r>
    </w:p>
    <w:p>
      <w:pPr>
        <w:spacing w:after="0"/>
        <w:ind w:left="0"/>
        <w:jc w:val="both"/>
      </w:pPr>
      <w:r>
        <w:rPr>
          <w:rFonts w:ascii="Times New Roman"/>
          <w:b w:val="false"/>
          <w:i w:val="false"/>
          <w:color w:val="000000"/>
          <w:sz w:val="28"/>
        </w:rPr>
        <w:t>
      4-бөлімнің 1.1 және 1.1.1-жолдарының коды бойынша қатты ластаушы заттар ҚБ10 (10 мкм диаметрлі қатты бөлшектер) және ҚБ2,5 (2,5 мкм диаметрлі қатты бөлшектер) диаметрі бойынша бөліністе көрсетіледі.</w:t>
      </w:r>
    </w:p>
    <w:p>
      <w:pPr>
        <w:spacing w:after="0"/>
        <w:ind w:left="0"/>
        <w:jc w:val="both"/>
      </w:pPr>
      <w:r>
        <w:rPr>
          <w:rFonts w:ascii="Times New Roman"/>
          <w:b w:val="false"/>
          <w:i w:val="false"/>
          <w:color w:val="000000"/>
          <w:sz w:val="28"/>
        </w:rPr>
        <w:t>
      Көрсеткіш сынаманы қосымша алу және кәсіпорындар жүзеге асыратын шаңды фракцияларға бөлу негізінде толтырылады. Кәсіпорында тиісті өлшемдерді өлшеу мүмкіндігі болмаған жағдайда, бұл жолдар толтырылмайды.</w:t>
      </w:r>
    </w:p>
    <w:p>
      <w:pPr>
        <w:spacing w:after="0"/>
        <w:ind w:left="0"/>
        <w:jc w:val="both"/>
      </w:pPr>
      <w:r>
        <w:rPr>
          <w:rFonts w:ascii="Times New Roman"/>
          <w:b w:val="false"/>
          <w:i w:val="false"/>
          <w:color w:val="000000"/>
          <w:sz w:val="28"/>
        </w:rPr>
        <w:t>
      1.2-жол бойынша NO2 қайта есептегенде азот тотықтарының шығарындылары бойынша деректер көрсетіледі.</w:t>
      </w:r>
    </w:p>
    <w:p>
      <w:pPr>
        <w:spacing w:after="0"/>
        <w:ind w:left="0"/>
        <w:jc w:val="both"/>
      </w:pPr>
      <w:r>
        <w:rPr>
          <w:rFonts w:ascii="Times New Roman"/>
          <w:b w:val="false"/>
          <w:i w:val="false"/>
          <w:color w:val="000000"/>
          <w:sz w:val="28"/>
        </w:rPr>
        <w:t>
      Қайта есептеуге арналған формула Қоршаған ортаға эмиссиялар нормативтерін айқындау әдістемесінде қамтылған.</w:t>
      </w:r>
    </w:p>
    <w:bookmarkStart w:name="z91" w:id="77"/>
    <w:p>
      <w:pPr>
        <w:spacing w:after="0"/>
        <w:ind w:left="0"/>
        <w:jc w:val="both"/>
      </w:pPr>
      <w:r>
        <w:rPr>
          <w:rFonts w:ascii="Times New Roman"/>
          <w:b w:val="false"/>
          <w:i w:val="false"/>
          <w:color w:val="000000"/>
          <w:sz w:val="28"/>
        </w:rPr>
        <w:t>
      8. 5-бөлімде есепті кезеңнің соңына қолда бар ұйымдастырылған және ұйымдастырылмаған тұрақты көздерден шығатын шығарындылар саны туралы деректер, сондай-ақ оның ішінде есепті кезеңде нақты жұмыс істегендер туралы деректер көрсетіледі.</w:t>
      </w:r>
    </w:p>
    <w:bookmarkEnd w:id="77"/>
    <w:p>
      <w:pPr>
        <w:spacing w:after="0"/>
        <w:ind w:left="0"/>
        <w:jc w:val="both"/>
      </w:pPr>
      <w:r>
        <w:rPr>
          <w:rFonts w:ascii="Times New Roman"/>
          <w:b w:val="false"/>
          <w:i w:val="false"/>
          <w:color w:val="000000"/>
          <w:sz w:val="28"/>
        </w:rPr>
        <w:t>
      Атмосфераға ластаушы заттардың шығарылуына жол берілетін шекті шығарындылардың нормативтерін әзірлеген және осы заттардың шығарылуына рұқсат алған және атмосфералық ауаға теріс әсер ету туралы декларация алған респонденттер 5-бөлімнің 1, 2, 3-бағандарын толтырады. Бұл ретте, 3-баған бойынша есептік кезеңде нақты жұмыс істеген 2-бағанның санынан шекті жол берілетін шығарындылардың немесе ластанатын заттардың декларацияланған көлемінің белгіленген нормаларымен көздердің саны бойынша деректер көрсетіледі.</w:t>
      </w:r>
    </w:p>
    <w:p>
      <w:pPr>
        <w:spacing w:after="0"/>
        <w:ind w:left="0"/>
        <w:jc w:val="both"/>
      </w:pPr>
      <w:r>
        <w:rPr>
          <w:rFonts w:ascii="Times New Roman"/>
          <w:b w:val="false"/>
          <w:i w:val="false"/>
          <w:color w:val="000000"/>
          <w:sz w:val="28"/>
        </w:rPr>
        <w:t>
      5-бөлімнің 1-бағанындағы 1-жолда осы объектіде бар ұйымдастырылған және ұйымдастырылмаған шығарындылардың тұрақты көздерінің жалпы саны көрсетіледі, 2-бағанда – есепті кезеңде шығарындыларды нақты жүзеге асырғандар саны көрсетіледі.</w:t>
      </w:r>
    </w:p>
    <w:p>
      <w:pPr>
        <w:spacing w:after="0"/>
        <w:ind w:left="0"/>
        <w:jc w:val="both"/>
      </w:pPr>
      <w:r>
        <w:rPr>
          <w:rFonts w:ascii="Times New Roman"/>
          <w:b w:val="false"/>
          <w:i w:val="false"/>
          <w:color w:val="000000"/>
          <w:sz w:val="28"/>
        </w:rPr>
        <w:t>
      5-бөлімнің 1.1 және 1.1.1-жолдарында тұрақты көздердің жалпы санынан ластаушы заттар шығарындыларының ұйымдастырылған көздерінің, сондай-ақ тазарту имараттарымен жабдықталған шығарындылар көздерінің саны бойынша деректер бөлініп көрсетіледі.</w:t>
      </w:r>
    </w:p>
    <w:bookmarkStart w:name="z92" w:id="78"/>
    <w:p>
      <w:pPr>
        <w:spacing w:after="0"/>
        <w:ind w:left="0"/>
        <w:jc w:val="both"/>
      </w:pPr>
      <w:r>
        <w:rPr>
          <w:rFonts w:ascii="Times New Roman"/>
          <w:b w:val="false"/>
          <w:i w:val="false"/>
          <w:color w:val="000000"/>
          <w:sz w:val="28"/>
        </w:rPr>
        <w:t>
      9.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8"/>
    <w:bookmarkStart w:name="z93" w:id="79"/>
    <w:p>
      <w:pPr>
        <w:spacing w:after="0"/>
        <w:ind w:left="0"/>
        <w:jc w:val="both"/>
      </w:pPr>
      <w:r>
        <w:rPr>
          <w:rFonts w:ascii="Times New Roman"/>
          <w:b w:val="false"/>
          <w:i w:val="false"/>
          <w:color w:val="000000"/>
          <w:sz w:val="28"/>
        </w:rPr>
        <w:t>
      10. Ескертпе: Х – бұл позиция толтыруға жатпайды.</w:t>
      </w:r>
    </w:p>
    <w:bookmarkEnd w:id="79"/>
    <w:bookmarkStart w:name="z94" w:id="80"/>
    <w:p>
      <w:pPr>
        <w:spacing w:after="0"/>
        <w:ind w:left="0"/>
        <w:jc w:val="both"/>
      </w:pPr>
      <w:r>
        <w:rPr>
          <w:rFonts w:ascii="Times New Roman"/>
          <w:b w:val="false"/>
          <w:i w:val="false"/>
          <w:color w:val="000000"/>
          <w:sz w:val="28"/>
        </w:rPr>
        <w:t>
      11. Арифметикалық-логикалық бақылау:</w:t>
      </w:r>
    </w:p>
    <w:bookmarkEnd w:id="80"/>
    <w:p>
      <w:pPr>
        <w:spacing w:after="0"/>
        <w:ind w:left="0"/>
        <w:jc w:val="both"/>
      </w:pPr>
      <w:r>
        <w:rPr>
          <w:rFonts w:ascii="Times New Roman"/>
          <w:b w:val="false"/>
          <w:i w:val="false"/>
          <w:color w:val="000000"/>
          <w:sz w:val="28"/>
        </w:rPr>
        <w:t>
      4-бөлім: 6-баған = 1-баған + 3-баған – 4-баған әрбір жол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4-баған≥ 5-баған әрбір жол үшін;</w:t>
      </w:r>
    </w:p>
    <w:p>
      <w:pPr>
        <w:spacing w:after="0"/>
        <w:ind w:left="0"/>
        <w:jc w:val="both"/>
      </w:pPr>
      <w:r>
        <w:rPr>
          <w:rFonts w:ascii="Times New Roman"/>
          <w:b w:val="false"/>
          <w:i w:val="false"/>
          <w:color w:val="000000"/>
          <w:sz w:val="28"/>
        </w:rPr>
        <w:t>
      1-жол = 2.1, 2.2, 2.3 және одан әрі жолдардың ∑;</w:t>
      </w:r>
    </w:p>
    <w:p>
      <w:pPr>
        <w:spacing w:after="0"/>
        <w:ind w:left="0"/>
        <w:jc w:val="both"/>
      </w:pPr>
      <w:r>
        <w:rPr>
          <w:rFonts w:ascii="Times New Roman"/>
          <w:b w:val="false"/>
          <w:i w:val="false"/>
          <w:color w:val="000000"/>
          <w:sz w:val="28"/>
        </w:rPr>
        <w:t>
      1.1-жол ≥ 1.1.1 жол;</w:t>
      </w:r>
    </w:p>
    <w:p>
      <w:pPr>
        <w:spacing w:after="0"/>
        <w:ind w:left="0"/>
        <w:jc w:val="both"/>
      </w:pPr>
      <w:r>
        <w:rPr>
          <w:rFonts w:ascii="Times New Roman"/>
          <w:b w:val="false"/>
          <w:i w:val="false"/>
          <w:color w:val="000000"/>
          <w:sz w:val="28"/>
        </w:rPr>
        <w:t>
      1.1-жол ≤ қатты заттардың коддар бойынша ∑;</w:t>
      </w:r>
    </w:p>
    <w:p>
      <w:pPr>
        <w:spacing w:after="0"/>
        <w:ind w:left="0"/>
        <w:jc w:val="both"/>
      </w:pPr>
      <w:r>
        <w:rPr>
          <w:rFonts w:ascii="Times New Roman"/>
          <w:b w:val="false"/>
          <w:i w:val="false"/>
          <w:color w:val="000000"/>
          <w:sz w:val="28"/>
        </w:rPr>
        <w:t>
      5-бөлім: 1-баған ≥ 2-баған, әрбір жол үшін;</w:t>
      </w:r>
    </w:p>
    <w:p>
      <w:pPr>
        <w:spacing w:after="0"/>
        <w:ind w:left="0"/>
        <w:jc w:val="both"/>
      </w:pPr>
      <w:r>
        <w:rPr>
          <w:rFonts w:ascii="Times New Roman"/>
          <w:b w:val="false"/>
          <w:i w:val="false"/>
          <w:color w:val="000000"/>
          <w:sz w:val="28"/>
        </w:rPr>
        <w:t>
      2-баған ≥ 3-баған, әрбір жол үшін;</w:t>
      </w:r>
    </w:p>
    <w:p>
      <w:pPr>
        <w:spacing w:after="0"/>
        <w:ind w:left="0"/>
        <w:jc w:val="both"/>
      </w:pPr>
      <w:r>
        <w:rPr>
          <w:rFonts w:ascii="Times New Roman"/>
          <w:b w:val="false"/>
          <w:i w:val="false"/>
          <w:color w:val="000000"/>
          <w:sz w:val="28"/>
        </w:rPr>
        <w:t>
      1-жол ≥ 1.1-жол, әрбір баған үшін;</w:t>
      </w:r>
    </w:p>
    <w:p>
      <w:pPr>
        <w:spacing w:after="0"/>
        <w:ind w:left="0"/>
        <w:jc w:val="both"/>
      </w:pPr>
      <w:r>
        <w:rPr>
          <w:rFonts w:ascii="Times New Roman"/>
          <w:b w:val="false"/>
          <w:i w:val="false"/>
          <w:color w:val="000000"/>
          <w:sz w:val="28"/>
        </w:rPr>
        <w:t>
      1.1-жол ≥ 1.1.1-жол, әрбір баған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