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f909" w14:textId="216f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 Төрағасының 2022 жылғы 28 ақпандағы № 19 және Қазақстан Республикасының Цифрлық даму, инновациялар және аэроғарыш өнеркәсібі министрінің 2022 жылғы 28 ақпандағы № 69/НҚ "Ақша аударымы қызметін көрсететін пошта операторлары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13 қыркүйектегі № 29 және Қазақстан Республикасының Цифрлық даму, инновациялар және аэроғарыш өнеркәсібі министрінің 2022 жылғы 15 қыркүйектегі № 330/НҚ бірлескен бұйрығы. Қазақстан Республикасының Әділет министрлігінде 2022 жылғы 17 қыркүйекте № 29650 болып тіркелді. Күші жойылды - Қазақстан Республикасы Қаржылық мониторинг агенттігі Төрағасының 2026 жылғы 6 сәуірдегі № 4, Қазақстан Республикасы Әділет министрінің 2026 жылғы 30 сәуірдегі № 408, Қазақстан Республикасы Премьер-Министрінің орынбасары – Жасанды интеллект және цифрлық даму министрінің 2026 жылғы 22 сәуірдегі № 216/НҚ, Қазақстан Республикасының Бәсекелестікті қорғау және дамыту агенттігі Төрағасының 2026 жылғы 8 сәуірдегі № 1, Қазақстан Республикасы туризм және спорт министрінің 2026 жылғы 14 сәуірдегі № 60 бірлескен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06.04.2026 № 4, ҚР Әділет министрінің 30.04.2026 № 408, ҚР Премьер-Министрінің орынбасары – Жасанды интеллект және цифрлық даму министрінің 22.04.2026 № 216/НҚ, ҚР Бәсекелестікті қорғау және дамыту агенттігі Төрағасының 08.04.2026 № 1, ҚР туризм және спорт министрінің 14.04.2026 № 60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Қаржылық мониторинг агенттігі Төрағасының 2022 жылғы 28 ақпандағы № 19 және Қазақстан Республикасының Цифрлық даму, инновациялар және аэроғарыш өнеркәсібі министрінің 2022 жылғы 28 ақпандағы № 69/НҚ "Ақша аударымы қызметін көрсететін пошта операторлары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26982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"Ақша аударымы қызметін көрсететін пошта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Ақша аударымы қызметін көрсететін пошта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іс-қимыл жасау мақсатында ішкі бақылау қағидаларына қойылатын талаптар бекітілсін.";</w:t>
      </w:r>
    </w:p>
    <w:bookmarkEnd w:id="3"/>
    <w:bookmarkStart w:name="z7" w:id="4"/>
    <w:p>
      <w:pPr>
        <w:spacing w:after="0"/>
        <w:ind w:left="0"/>
        <w:jc w:val="both"/>
      </w:pPr>
      <w:r>
        <w:rPr>
          <w:rFonts w:ascii="Times New Roman"/>
          <w:b w:val="false"/>
          <w:i w:val="false"/>
          <w:color w:val="000000"/>
          <w:sz w:val="28"/>
        </w:rPr>
        <w:t xml:space="preserve">
      көрсетілген бірлескен бұйрықпен бекітілген Ақша аударымы қызметін көрсететін пошта операторлары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Қаржылық мониторинг агенттігі (бұдан әрі – Агенттік)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бірлескен бұйрықты Қазақстан Республикасы Қаржылық мониторинг агенттігінің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2022 жылғы 15 қыркүйектегі</w:t>
            </w:r>
            <w:r>
              <w:br/>
            </w:r>
            <w:r>
              <w:rPr>
                <w:rFonts w:ascii="Times New Roman"/>
                <w:b w:val="false"/>
                <w:i w:val="false"/>
                <w:color w:val="000000"/>
                <w:sz w:val="20"/>
              </w:rPr>
              <w:t>№ 330/НҚ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 xml:space="preserve">2022 жылғы 13 қыркүйектегі </w:t>
            </w:r>
            <w:r>
              <w:br/>
            </w:r>
            <w:r>
              <w:rPr>
                <w:rFonts w:ascii="Times New Roman"/>
                <w:b w:val="false"/>
                <w:i w:val="false"/>
                <w:color w:val="000000"/>
                <w:sz w:val="20"/>
              </w:rPr>
              <w:t>№ 29 Бірлескен бұйрыққа</w:t>
            </w:r>
            <w:r>
              <w:br/>
            </w:r>
            <w:r>
              <w:rPr>
                <w:rFonts w:ascii="Times New Roman"/>
                <w:b w:val="false"/>
                <w:i w:val="false"/>
                <w:color w:val="000000"/>
                <w:sz w:val="20"/>
              </w:rPr>
              <w:t>қосымша</w:t>
            </w:r>
          </w:p>
        </w:tc>
      </w:tr>
    </w:tbl>
    <w:bookmarkStart w:name="z13" w:id="9"/>
    <w:p>
      <w:pPr>
        <w:spacing w:after="0"/>
        <w:ind w:left="0"/>
        <w:jc w:val="left"/>
      </w:pPr>
      <w:r>
        <w:rPr>
          <w:rFonts w:ascii="Times New Roman"/>
          <w:b/>
          <w:i w:val="false"/>
          <w:color w:val="000000"/>
        </w:rPr>
        <w:t xml:space="preserve"> Ақша аударымы қызметін көрсететін пошта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9"/>
    <w:bookmarkStart w:name="z14" w:id="10"/>
    <w:p>
      <w:pPr>
        <w:spacing w:after="0"/>
        <w:ind w:left="0"/>
        <w:jc w:val="both"/>
      </w:pPr>
      <w:r>
        <w:rPr>
          <w:rFonts w:ascii="Times New Roman"/>
          <w:b w:val="false"/>
          <w:i w:val="false"/>
          <w:color w:val="000000"/>
          <w:sz w:val="28"/>
        </w:rPr>
        <w:t xml:space="preserve">
      1. Осы Ақша аударымы қызметін көрсететін пошта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 "Қылмыстық жолмен алынған кірістерді заңдастыруға (жылыстатуға) және терроризмді қаржыландыруға қарсы іс-қимыл туралы" Заңының (бұдан әрі – КЖ/ТҚҚ туралы Заң)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әзірленді.</w:t>
      </w:r>
    </w:p>
    <w:bookmarkEnd w:id="10"/>
    <w:bookmarkStart w:name="z15" w:id="11"/>
    <w:p>
      <w:pPr>
        <w:spacing w:after="0"/>
        <w:ind w:left="0"/>
        <w:jc w:val="both"/>
      </w:pPr>
      <w:r>
        <w:rPr>
          <w:rFonts w:ascii="Times New Roman"/>
          <w:b w:val="false"/>
          <w:i w:val="false"/>
          <w:color w:val="000000"/>
          <w:sz w:val="28"/>
        </w:rPr>
        <w:t>
      2. Осы Талаптарда қаржы мониторингі субъектілеріне ақша аударымы қызметін көрсететін пошта операторлары (бұдан әрі – Субъектілер) жатады.</w:t>
      </w:r>
    </w:p>
    <w:bookmarkEnd w:id="11"/>
    <w:bookmarkStart w:name="z16" w:id="12"/>
    <w:p>
      <w:pPr>
        <w:spacing w:after="0"/>
        <w:ind w:left="0"/>
        <w:jc w:val="both"/>
      </w:pPr>
      <w:r>
        <w:rPr>
          <w:rFonts w:ascii="Times New Roman"/>
          <w:b w:val="false"/>
          <w:i w:val="false"/>
          <w:color w:val="000000"/>
          <w:sz w:val="28"/>
        </w:rPr>
        <w:t xml:space="preserve">
      3. Қазақстан Республикасының осы Талаптарда пайдаланылатын ұғымдар КЖ/ТҚҚ туралы </w:t>
      </w:r>
      <w:r>
        <w:rPr>
          <w:rFonts w:ascii="Times New Roman"/>
          <w:b w:val="false"/>
          <w:i w:val="false"/>
          <w:color w:val="000000"/>
          <w:sz w:val="28"/>
        </w:rPr>
        <w:t>Заңда</w:t>
      </w:r>
      <w:r>
        <w:rPr>
          <w:rFonts w:ascii="Times New Roman"/>
          <w:b w:val="false"/>
          <w:i w:val="false"/>
          <w:color w:val="000000"/>
          <w:sz w:val="28"/>
        </w:rPr>
        <w:t xml:space="preserve"> және "Пошта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мағыналарда қолданылады.</w:t>
      </w:r>
    </w:p>
    <w:bookmarkEnd w:id="12"/>
    <w:bookmarkStart w:name="z17" w:id="13"/>
    <w:p>
      <w:pPr>
        <w:spacing w:after="0"/>
        <w:ind w:left="0"/>
        <w:jc w:val="both"/>
      </w:pPr>
      <w:r>
        <w:rPr>
          <w:rFonts w:ascii="Times New Roman"/>
          <w:b w:val="false"/>
          <w:i w:val="false"/>
          <w:color w:val="000000"/>
          <w:sz w:val="28"/>
        </w:rPr>
        <w:t>
      4. Осы Талаптардың мақсаттары үшін мынадай негізгі ұғымдар пайдаланылады:</w:t>
      </w:r>
    </w:p>
    <w:bookmarkEnd w:id="13"/>
    <w:bookmarkStart w:name="z18" w:id="14"/>
    <w:p>
      <w:pPr>
        <w:spacing w:after="0"/>
        <w:ind w:left="0"/>
        <w:jc w:val="both"/>
      </w:pPr>
      <w:r>
        <w:rPr>
          <w:rFonts w:ascii="Times New Roman"/>
          <w:b w:val="false"/>
          <w:i w:val="false"/>
          <w:color w:val="000000"/>
          <w:sz w:val="28"/>
        </w:rPr>
        <w:t>
      1) ақша аударымы қызметтері – қолма-қол ақшаны, чектерді, басқа да ақша құралдарын немесе басқа да жинақтау құралдарын қабылдауды, сондай-ақ коммуникация, жолдау, аударым арқылы немесе клирингтік желі арқылы алушыға қолма-қол ақшамен немесе басқа нысанда тиісті соманы төлеуді көздейтін қаржылық қызметтер;</w:t>
      </w:r>
    </w:p>
    <w:bookmarkEnd w:id="14"/>
    <w:bookmarkStart w:name="z19" w:id="15"/>
    <w:p>
      <w:pPr>
        <w:spacing w:after="0"/>
        <w:ind w:left="0"/>
        <w:jc w:val="both"/>
      </w:pPr>
      <w:r>
        <w:rPr>
          <w:rFonts w:ascii="Times New Roman"/>
          <w:b w:val="false"/>
          <w:i w:val="false"/>
          <w:color w:val="000000"/>
          <w:sz w:val="28"/>
        </w:rPr>
        <w:t>
      2) бөлінген байланыс арнасы – Субъектімен электрондық өзара іс-қимыл жасау үшін пайдаланылатын уәкілетті мемлекеттік органның желісі;</w:t>
      </w:r>
    </w:p>
    <w:bookmarkEnd w:id="15"/>
    <w:bookmarkStart w:name="z20" w:id="16"/>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және жаппай қырып-жою қаруын таратуды қаржыландыру (бұдан әрі – КЖ/ТҚ/ЖҚҚТҚ) тәуекелдері – Субъектілерді КЖ/ТҚ/ЖҚҚТҚ заңдастыру немесе өзге де қылмыстық әрекет процестеріне әдейі немесе абайсызда тарту мүмкіндігі;</w:t>
      </w:r>
    </w:p>
    <w:bookmarkEnd w:id="16"/>
    <w:bookmarkStart w:name="z21" w:id="17"/>
    <w:p>
      <w:pPr>
        <w:spacing w:after="0"/>
        <w:ind w:left="0"/>
        <w:jc w:val="both"/>
      </w:pPr>
      <w:r>
        <w:rPr>
          <w:rFonts w:ascii="Times New Roman"/>
          <w:b w:val="false"/>
          <w:i w:val="false"/>
          <w:color w:val="000000"/>
          <w:sz w:val="28"/>
        </w:rPr>
        <w:t xml:space="preserve">
      4) ҚМ-1 нысаны –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(бұдан әрі – КЖ/ТҚ/ЖҚҚТҚҚІ) саласындағы қаржы мониторингі жөніндегі уәкілетті орган бекітетін қаржы мониторингі субъектілері қаржы мониторингіне жататын операциялар туралы мәліметтер мен ақпарат нысаны;</w:t>
      </w:r>
    </w:p>
    <w:bookmarkEnd w:id="17"/>
    <w:bookmarkStart w:name="z22" w:id="18"/>
    <w:p>
      <w:pPr>
        <w:spacing w:after="0"/>
        <w:ind w:left="0"/>
        <w:jc w:val="both"/>
      </w:pPr>
      <w:r>
        <w:rPr>
          <w:rFonts w:ascii="Times New Roman"/>
          <w:b w:val="false"/>
          <w:i w:val="false"/>
          <w:color w:val="000000"/>
          <w:sz w:val="28"/>
        </w:rPr>
        <w:t>
      5) мiнсiз iскерлiк бедел – кәсiпқойлықты, адалдықты растайтын фактiлердiң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bookmarkEnd w:id="18"/>
    <w:bookmarkStart w:name="z23" w:id="19"/>
    <w:p>
      <w:pPr>
        <w:spacing w:after="0"/>
        <w:ind w:left="0"/>
        <w:jc w:val="both"/>
      </w:pPr>
      <w:r>
        <w:rPr>
          <w:rFonts w:ascii="Times New Roman"/>
          <w:b w:val="false"/>
          <w:i w:val="false"/>
          <w:color w:val="000000"/>
          <w:sz w:val="28"/>
        </w:rPr>
        <w:t xml:space="preserve">
      6) уәкілетті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мониторингiн жүзеге асыратын және КЖ/ТҚ/ЖҚҚТҚҚІ жөніндегі өзге де шараларды қабылдайтын мемлекеттiк орган.</w:t>
      </w:r>
    </w:p>
    <w:bookmarkEnd w:id="19"/>
    <w:bookmarkStart w:name="z24" w:id="20"/>
    <w:p>
      <w:pPr>
        <w:spacing w:after="0"/>
        <w:ind w:left="0"/>
        <w:jc w:val="both"/>
      </w:pPr>
      <w:r>
        <w:rPr>
          <w:rFonts w:ascii="Times New Roman"/>
          <w:b w:val="false"/>
          <w:i w:val="false"/>
          <w:color w:val="000000"/>
          <w:sz w:val="28"/>
        </w:rPr>
        <w:t>
      5. Ішкі бақылау мынадай мақсаттарда жүзеге асырылады:</w:t>
      </w:r>
    </w:p>
    <w:bookmarkEnd w:id="20"/>
    <w:bookmarkStart w:name="z25" w:id="21"/>
    <w:p>
      <w:pPr>
        <w:spacing w:after="0"/>
        <w:ind w:left="0"/>
        <w:jc w:val="both"/>
      </w:pPr>
      <w:r>
        <w:rPr>
          <w:rFonts w:ascii="Times New Roman"/>
          <w:b w:val="false"/>
          <w:i w:val="false"/>
          <w:color w:val="000000"/>
          <w:sz w:val="28"/>
        </w:rPr>
        <w:t xml:space="preserve">
      1) Субъектілердің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w:t>
      </w:r>
    </w:p>
    <w:bookmarkEnd w:id="21"/>
    <w:bookmarkStart w:name="z26" w:id="22"/>
    <w:p>
      <w:pPr>
        <w:spacing w:after="0"/>
        <w:ind w:left="0"/>
        <w:jc w:val="both"/>
      </w:pPr>
      <w:r>
        <w:rPr>
          <w:rFonts w:ascii="Times New Roman"/>
          <w:b w:val="false"/>
          <w:i w:val="false"/>
          <w:color w:val="000000"/>
          <w:sz w:val="28"/>
        </w:rPr>
        <w:t>
      2) КЖ/ТҚ/ЖҚҚТҚ заңдастыру тәуекелдерін басқару үшін жеткілікті деңгейде ішкі бақылау жүйесінің тиімділігін қолдау болып табылады;</w:t>
      </w:r>
    </w:p>
    <w:bookmarkEnd w:id="22"/>
    <w:bookmarkStart w:name="z27" w:id="23"/>
    <w:p>
      <w:pPr>
        <w:spacing w:after="0"/>
        <w:ind w:left="0"/>
        <w:jc w:val="both"/>
      </w:pPr>
      <w:r>
        <w:rPr>
          <w:rFonts w:ascii="Times New Roman"/>
          <w:b w:val="false"/>
          <w:i w:val="false"/>
          <w:color w:val="000000"/>
          <w:sz w:val="28"/>
        </w:rPr>
        <w:t>
      3) КЖ/ТҚ/ЖҚҚТҚ заңдастыру тәуекелдерін азайту мақсатында жүзеге асырылады.</w:t>
      </w:r>
    </w:p>
    <w:bookmarkEnd w:id="23"/>
    <w:bookmarkStart w:name="z28" w:id="24"/>
    <w:p>
      <w:pPr>
        <w:spacing w:after="0"/>
        <w:ind w:left="0"/>
        <w:jc w:val="both"/>
      </w:pPr>
      <w:r>
        <w:rPr>
          <w:rFonts w:ascii="Times New Roman"/>
          <w:b w:val="false"/>
          <w:i w:val="false"/>
          <w:color w:val="000000"/>
          <w:sz w:val="28"/>
        </w:rPr>
        <w:t>
      6. Субъектілер КЖ/ТҚ/ЖҚҚТҚҚІ мақсатында ішкі бақылауды ұйымдастыру шеңберінде қамтамасыз етеді:</w:t>
      </w:r>
    </w:p>
    <w:bookmarkEnd w:id="24"/>
    <w:bookmarkStart w:name="z29" w:id="25"/>
    <w:p>
      <w:pPr>
        <w:spacing w:after="0"/>
        <w:ind w:left="0"/>
        <w:jc w:val="both"/>
      </w:pPr>
      <w:r>
        <w:rPr>
          <w:rFonts w:ascii="Times New Roman"/>
          <w:b w:val="false"/>
          <w:i w:val="false"/>
          <w:color w:val="000000"/>
          <w:sz w:val="28"/>
        </w:rPr>
        <w:t>
      1) КЖ/ТҚ/ЖҚҚТҚҚІ мақсатында ұйымның ішкі аудит қызметінің не ішкі аудит жүргізуге уәкілетті өзге органның ішкі бақылау тиімділігін бағалауды, сондай-ақ басқару органының немесе атқарушы органның тәуелсіз аудит жүргізуге шешімі болған жағдайда тәуелсіз аудитті жүргізуін қамтитын талаптарға сәйкес ұйымның басқару органының немесе атқарушы органының ішкі бақылау қағидаларын әзірлеуі және қабылдауы;</w:t>
      </w:r>
    </w:p>
    <w:bookmarkEnd w:id="25"/>
    <w:bookmarkStart w:name="z30" w:id="26"/>
    <w:p>
      <w:pPr>
        <w:spacing w:after="0"/>
        <w:ind w:left="0"/>
        <w:jc w:val="both"/>
      </w:pPr>
      <w:r>
        <w:rPr>
          <w:rFonts w:ascii="Times New Roman"/>
          <w:b w:val="false"/>
          <w:i w:val="false"/>
          <w:color w:val="000000"/>
          <w:sz w:val="28"/>
        </w:rPr>
        <w:t>
      2) бөлінген байланыс арнасының болуы.</w:t>
      </w:r>
    </w:p>
    <w:bookmarkEnd w:id="26"/>
    <w:bookmarkStart w:name="z31" w:id="27"/>
    <w:p>
      <w:pPr>
        <w:spacing w:after="0"/>
        <w:ind w:left="0"/>
        <w:jc w:val="both"/>
      </w:pPr>
      <w:r>
        <w:rPr>
          <w:rFonts w:ascii="Times New Roman"/>
          <w:b w:val="false"/>
          <w:i w:val="false"/>
          <w:color w:val="000000"/>
          <w:sz w:val="28"/>
        </w:rPr>
        <w:t>
      7. Ішкі бақылау қағидалары (бұдан әрі – ІБҚ) КЖ/ТҚ/ЖҚҚТҚҚІ-ға бағытталған жұмыстың ұйымдастырушылық негіздерін реттейтін және КЖ/ТҚ/ЖҚҚТҚҚІ мақсатында Субъектілердің іс-қимыл тәртібін белгілейтін құжат болып табылады.</w:t>
      </w:r>
    </w:p>
    <w:bookmarkEnd w:id="27"/>
    <w:bookmarkStart w:name="z32" w:id="28"/>
    <w:p>
      <w:pPr>
        <w:spacing w:after="0"/>
        <w:ind w:left="0"/>
        <w:jc w:val="both"/>
      </w:pPr>
      <w:r>
        <w:rPr>
          <w:rFonts w:ascii="Times New Roman"/>
          <w:b w:val="false"/>
          <w:i w:val="false"/>
          <w:color w:val="000000"/>
          <w:sz w:val="28"/>
        </w:rPr>
        <w:t xml:space="preserve">
      8. ІБҚ КЖ/ТҚ/ЖҚҚТҚҚІ-ға бағытталған жұмыстың ұйымдастырушылық негіздерін регламенттейтін және субъектілердің іс-қимыл тәртібін белгілейтін КЖ/ТҚҚ туралы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бағдарламаларды қамтиды.</w:t>
      </w:r>
    </w:p>
    <w:bookmarkEnd w:id="28"/>
    <w:bookmarkStart w:name="z33" w:id="29"/>
    <w:p>
      <w:pPr>
        <w:spacing w:after="0"/>
        <w:ind w:left="0"/>
        <w:jc w:val="both"/>
      </w:pPr>
      <w:r>
        <w:rPr>
          <w:rFonts w:ascii="Times New Roman"/>
          <w:b w:val="false"/>
          <w:i w:val="false"/>
          <w:color w:val="000000"/>
          <w:sz w:val="28"/>
        </w:rPr>
        <w:t>
      9. ІБҚ Субъектілердің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оның ішінде мінсіз іскерлік беделінің болуы туралы талапты қоса алғанда, қаржы мониторингі субъектілерінің ішкі бақылау қағидаларының іске асырылуына және сақталуына жауапты қызметкерлеріне қойылатын өзге де талаптарды көздейді.</w:t>
      </w:r>
    </w:p>
    <w:bookmarkEnd w:id="29"/>
    <w:bookmarkStart w:name="z34" w:id="30"/>
    <w:p>
      <w:pPr>
        <w:spacing w:after="0"/>
        <w:ind w:left="0"/>
        <w:jc w:val="both"/>
      </w:pPr>
      <w:r>
        <w:rPr>
          <w:rFonts w:ascii="Times New Roman"/>
          <w:b w:val="false"/>
          <w:i w:val="false"/>
          <w:color w:val="000000"/>
          <w:sz w:val="28"/>
        </w:rPr>
        <w:t>
      10. Қазақстан Республикасының КЖ/ТҚҚ туралы заңнамасына өзгерістер және (немесе) толықтырулар енгізілген жағдайда, Субъектілер ресми жарияланған кезден бастап күнтізбелік 30 (отыз) күн ішінде ІБҚ-ға тиісті өзгерістер және (немесе) толықтырулар енгізеді.</w:t>
      </w:r>
    </w:p>
    <w:bookmarkEnd w:id="30"/>
    <w:bookmarkStart w:name="z35" w:id="31"/>
    <w:p>
      <w:pPr>
        <w:spacing w:after="0"/>
        <w:ind w:left="0"/>
        <w:jc w:val="left"/>
      </w:pPr>
      <w:r>
        <w:rPr>
          <w:rFonts w:ascii="Times New Roman"/>
          <w:b/>
          <w:i w:val="false"/>
          <w:color w:val="000000"/>
        </w:rPr>
        <w:t xml:space="preserve"> 2-тарау. Тиісті құрылымдық бөлімше басшысының деңгейінен төмен емес Субъектілердің өзге де басшыларының немесе Субъектілердің басшы қызметкерлер ішінен ІБҚ-ды іске асыруға және сақтауға жауапты тұлғаны тағайындау туралы талапты, сондай-ақ Субъектілердің ІБҚ-ды іске асыруға және сақтауға жауапты қызметкерлеріне, оның ішінде мінсіз іскерлік беделдің болуы туралы өзге де қойылатын талаптарды қоса алғанда КЖ/ТҚ/ЖҚҚТҚҚІ мақсатында ішкі бақылауды ұйымдастыру бағдарламасы</w:t>
      </w:r>
    </w:p>
    <w:bookmarkEnd w:id="31"/>
    <w:bookmarkStart w:name="z36" w:id="32"/>
    <w:p>
      <w:pPr>
        <w:spacing w:after="0"/>
        <w:ind w:left="0"/>
        <w:jc w:val="both"/>
      </w:pPr>
      <w:r>
        <w:rPr>
          <w:rFonts w:ascii="Times New Roman"/>
          <w:b w:val="false"/>
          <w:i w:val="false"/>
          <w:color w:val="000000"/>
          <w:sz w:val="28"/>
        </w:rPr>
        <w:t>
      11. КЖ/ТҚ/ЖҚҚТҚҚІ мақсатында ішкі бақылауды ұйымдастыру бағдарламасы мынадай рәсімдерді қамтиды:</w:t>
      </w:r>
    </w:p>
    <w:bookmarkEnd w:id="32"/>
    <w:bookmarkStart w:name="z37" w:id="33"/>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жүйелер мен бағдарламалық қамтамасыз етулерді қолдану;</w:t>
      </w:r>
    </w:p>
    <w:bookmarkEnd w:id="33"/>
    <w:bookmarkStart w:name="z38" w:id="34"/>
    <w:p>
      <w:pPr>
        <w:spacing w:after="0"/>
        <w:ind w:left="0"/>
        <w:jc w:val="both"/>
      </w:pPr>
      <w:r>
        <w:rPr>
          <w:rFonts w:ascii="Times New Roman"/>
          <w:b w:val="false"/>
          <w:i w:val="false"/>
          <w:color w:val="000000"/>
          <w:sz w:val="28"/>
        </w:rPr>
        <w:t>
      2) клиенттерге іскерлік қатынастар орнатудан бас тартқан және іскерлік қатынастарды тоқтатқан, ақшамен және (немесе) өзге мүлікпен операциялар жүргізуден бас тартқан және ақшамен және (немесе) өзге мүлікпен операцияларды тоқтату жөнінде шаралар қолданған жағдайларда тоқтатылады;</w:t>
      </w:r>
    </w:p>
    <w:bookmarkEnd w:id="34"/>
    <w:bookmarkStart w:name="z39" w:id="35"/>
    <w:p>
      <w:pPr>
        <w:spacing w:after="0"/>
        <w:ind w:left="0"/>
        <w:jc w:val="both"/>
      </w:pPr>
      <w:r>
        <w:rPr>
          <w:rFonts w:ascii="Times New Roman"/>
          <w:b w:val="false"/>
          <w:i w:val="false"/>
          <w:color w:val="000000"/>
          <w:sz w:val="28"/>
        </w:rPr>
        <w:t>
      3) Субъекті зерделеуге жататын күрделі, ерекше ірі операцияны күдікті операция ретінде танығанда;</w:t>
      </w:r>
    </w:p>
    <w:bookmarkEnd w:id="35"/>
    <w:bookmarkStart w:name="z40" w:id="36"/>
    <w:p>
      <w:pPr>
        <w:spacing w:after="0"/>
        <w:ind w:left="0"/>
        <w:jc w:val="both"/>
      </w:pPr>
      <w:r>
        <w:rPr>
          <w:rFonts w:ascii="Times New Roman"/>
          <w:b w:val="false"/>
          <w:i w:val="false"/>
          <w:color w:val="000000"/>
          <w:sz w:val="28"/>
        </w:rPr>
        <w:t>
      4)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жеке тұлғаға іскерлік қатынастар орнатудан бас тарту, клиентпен іскерлік қатынастарды тоқтату, ақшамен және (немесе) өзге мүлікпен операциялар жүргізуден бас тарту фактілерін, қаржы мониторингіне жататын операциялар туралы мәліметтер мен ақпаратты, уәкілетті органға беру;</w:t>
      </w:r>
    </w:p>
    <w:bookmarkEnd w:id="36"/>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Құжаттамалық тіркеу Субъект белгілеген тәртіппен жүзеге асырылады;</w:t>
      </w:r>
    </w:p>
    <w:bookmarkStart w:name="z41" w:id="37"/>
    <w:p>
      <w:pPr>
        <w:spacing w:after="0"/>
        <w:ind w:left="0"/>
        <w:jc w:val="both"/>
      </w:pPr>
      <w:r>
        <w:rPr>
          <w:rFonts w:ascii="Times New Roman"/>
          <w:b w:val="false"/>
          <w:i w:val="false"/>
          <w:color w:val="000000"/>
          <w:sz w:val="28"/>
        </w:rPr>
        <w:t>
      5) Субъект қызметкерлерінің өздеріне белгілі болған, Субъект қызметкерлері жол берген Қазақстан Республикасының КЖ/ТҚҚ, ІБҚ туралы заңнамасын бұзу фактілері туралы басшыны хабардар ету;</w:t>
      </w:r>
    </w:p>
    <w:bookmarkEnd w:id="37"/>
    <w:bookmarkStart w:name="z42" w:id="38"/>
    <w:p>
      <w:pPr>
        <w:spacing w:after="0"/>
        <w:ind w:left="0"/>
        <w:jc w:val="both"/>
      </w:pPr>
      <w:r>
        <w:rPr>
          <w:rFonts w:ascii="Times New Roman"/>
          <w:b w:val="false"/>
          <w:i w:val="false"/>
          <w:color w:val="000000"/>
          <w:sz w:val="28"/>
        </w:rPr>
        <w:t>
      6) КЖ/ТҚ/ЖҚҚТҚҚІ мақсатында ІБҚ-ны іске асыруға және сақтауға жауапты тұлғаны ұйымның басқа бөлімшелерімен, персоналымен, филиалдарымен, уәкілетті органдармен және олардың лауазымды тұлғаларымен өзара іс-қимылы;</w:t>
      </w:r>
    </w:p>
    <w:bookmarkEnd w:id="38"/>
    <w:bookmarkStart w:name="z43" w:id="39"/>
    <w:p>
      <w:pPr>
        <w:spacing w:after="0"/>
        <w:ind w:left="0"/>
        <w:jc w:val="both"/>
      </w:pPr>
      <w:r>
        <w:rPr>
          <w:rFonts w:ascii="Times New Roman"/>
          <w:b w:val="false"/>
          <w:i w:val="false"/>
          <w:color w:val="000000"/>
          <w:sz w:val="28"/>
        </w:rPr>
        <w:t>
      7) ұйымды бақылайтын заңды тұлға белгілеген КЖ/ТҚ/ЖҚҚТҚҚІ (болған жағдайда) бойынша талаптарды орындау;</w:t>
      </w:r>
    </w:p>
    <w:bookmarkEnd w:id="39"/>
    <w:bookmarkStart w:name="z44" w:id="40"/>
    <w:p>
      <w:pPr>
        <w:spacing w:after="0"/>
        <w:ind w:left="0"/>
        <w:jc w:val="both"/>
      </w:pPr>
      <w:r>
        <w:rPr>
          <w:rFonts w:ascii="Times New Roman"/>
          <w:b w:val="false"/>
          <w:i w:val="false"/>
          <w:color w:val="000000"/>
          <w:sz w:val="28"/>
        </w:rPr>
        <w:t>
      8) ұйымның ішкі аудит қызметінің не ішкі аудит жүргізуге уәкілетті өзге органның КЖ/ТҚ/ЖҚҚТҚҚІ мақсатында ішкі бақылау тиімділігін бағалау, сондай-ақ басқару органының немесе атқарушы органның тәуелсіз аудит жүргізуге шешімі болған жағдайда тәуелсіз аудит жүргізу нәтижелері бойынша басқару есептілігін ұйымды бақылайтын заңды тұлғаның дайындауы және органдар мен уәкілетті тұлғаларға ұсынуы;</w:t>
      </w:r>
    </w:p>
    <w:bookmarkEnd w:id="40"/>
    <w:bookmarkStart w:name="z45" w:id="41"/>
    <w:p>
      <w:pPr>
        <w:spacing w:after="0"/>
        <w:ind w:left="0"/>
        <w:jc w:val="both"/>
      </w:pPr>
      <w:r>
        <w:rPr>
          <w:rFonts w:ascii="Times New Roman"/>
          <w:b w:val="false"/>
          <w:i w:val="false"/>
          <w:color w:val="000000"/>
          <w:sz w:val="28"/>
        </w:rPr>
        <w:t>
      9) клиентті (оның өкілін) және бенефициарлық меншік иесін сәйкестендіру, оның ішінде рәсімдердің ерекшеліктері жеңілдетілген және күшейтілген шараларды қолдану, клиентті (оның өкілін) және бенефициарлық меншік иесін, бейрезидент-заңды тұлғаны, заңды тұлға құрмай өзге де шетелдік құрылымды тиісінше тексеру;</w:t>
      </w:r>
    </w:p>
    <w:bookmarkEnd w:id="41"/>
    <w:bookmarkStart w:name="z46" w:id="42"/>
    <w:p>
      <w:pPr>
        <w:spacing w:after="0"/>
        <w:ind w:left="0"/>
        <w:jc w:val="both"/>
      </w:pPr>
      <w:r>
        <w:rPr>
          <w:rFonts w:ascii="Times New Roman"/>
          <w:b w:val="false"/>
          <w:i w:val="false"/>
          <w:color w:val="000000"/>
          <w:sz w:val="28"/>
        </w:rPr>
        <w:t>
      10) КЖ/ТҚ/ЖҚҚТҚ заңдастыру типологияларына, схемалары мен тәсілдеріне сәйкес келетін сипаттамалары бар клиент операциясын күдікті ретінде тану;</w:t>
      </w:r>
    </w:p>
    <w:bookmarkEnd w:id="42"/>
    <w:bookmarkStart w:name="z47" w:id="43"/>
    <w:p>
      <w:pPr>
        <w:spacing w:after="0"/>
        <w:ind w:left="0"/>
        <w:jc w:val="both"/>
      </w:pPr>
      <w:r>
        <w:rPr>
          <w:rFonts w:ascii="Times New Roman"/>
          <w:b w:val="false"/>
          <w:i w:val="false"/>
          <w:color w:val="000000"/>
          <w:sz w:val="28"/>
        </w:rPr>
        <w:t>
      11) КЖ/ТҚ/ЖҚҚТҚ заңдастыру тәуекелдерін бағалау нәтижелерін бағалау, айқындау, құжаттамалық тіркеу және жаңарту;</w:t>
      </w:r>
    </w:p>
    <w:bookmarkEnd w:id="43"/>
    <w:bookmarkStart w:name="z48" w:id="44"/>
    <w:p>
      <w:pPr>
        <w:spacing w:after="0"/>
        <w:ind w:left="0"/>
        <w:jc w:val="both"/>
      </w:pPr>
      <w:r>
        <w:rPr>
          <w:rFonts w:ascii="Times New Roman"/>
          <w:b w:val="false"/>
          <w:i w:val="false"/>
          <w:color w:val="000000"/>
          <w:sz w:val="28"/>
        </w:rPr>
        <w:t>
      12) бақылау шараларын, КЖ/ТҚ/ЖҚҚТҚ заңдастыру тәуекелдерін басқару және КЖ/ТҚ/ЖҚҚТҚ зааңдастыру тәуекелдерін төмендету жөніндегі рәсімдерді әзірлеу;</w:t>
      </w:r>
    </w:p>
    <w:bookmarkEnd w:id="44"/>
    <w:bookmarkStart w:name="z49" w:id="45"/>
    <w:p>
      <w:pPr>
        <w:spacing w:after="0"/>
        <w:ind w:left="0"/>
        <w:jc w:val="both"/>
      </w:pPr>
      <w:r>
        <w:rPr>
          <w:rFonts w:ascii="Times New Roman"/>
          <w:b w:val="false"/>
          <w:i w:val="false"/>
          <w:color w:val="000000"/>
          <w:sz w:val="28"/>
        </w:rPr>
        <w:t>
      13) КЖ/ТҚ/ЖҚҚТҚ заңдастыру тәуекелінің дәрежесін ескере отырып, өз клиенттерін сыныптау;</w:t>
      </w:r>
    </w:p>
    <w:bookmarkEnd w:id="45"/>
    <w:bookmarkStart w:name="z50" w:id="46"/>
    <w:p>
      <w:pPr>
        <w:spacing w:after="0"/>
        <w:ind w:left="0"/>
        <w:jc w:val="both"/>
      </w:pPr>
      <w:r>
        <w:rPr>
          <w:rFonts w:ascii="Times New Roman"/>
          <w:b w:val="false"/>
          <w:i w:val="false"/>
          <w:color w:val="000000"/>
          <w:sz w:val="28"/>
        </w:rPr>
        <w:t>
      14) барлық құжаттар мен мәліметтерді, оның ішінде біржолғы операциялар бойынша, сондай-ақ клиенттің (оның өкілінің)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Субъектінің КЖ/ТҚ/ЖҚҚТҚҚІ мақсатында ішкі бақылауды ұйымдастыру бойынша қосымша шараларды бағдарламаға енгізуіне жол беріледі.</w:t>
      </w:r>
    </w:p>
    <w:bookmarkEnd w:id="46"/>
    <w:p>
      <w:pPr>
        <w:spacing w:after="0"/>
        <w:ind w:left="0"/>
        <w:jc w:val="both"/>
      </w:pPr>
      <w:r>
        <w:rPr>
          <w:rFonts w:ascii="Times New Roman"/>
          <w:b w:val="false"/>
          <w:i w:val="false"/>
          <w:color w:val="000000"/>
          <w:sz w:val="28"/>
        </w:rPr>
        <w:t>
      Субъектілер субъектілердің басшы қызметкерлерінің немесе тиісті құрылымдық бөлімше басшысының деңгейінен төмен емес субъектілердің өзге де басшыларының қатарынан ІБҚ–ны іске асыруға және сақтауға жауапты тұлғаны (бұдан әрі – жауапты қызметкер), сондай-ақ ІБҚ-ны іске асыруға және сақтауға жауапты субъектілердің қызметкерлерін (бұдан әрі – КЖ/ТҚ/ЖҚҚТҚҚІ жөніндегі бөлімше қызметкері) тағайындайды.</w:t>
      </w:r>
    </w:p>
    <w:p>
      <w:pPr>
        <w:spacing w:after="0"/>
        <w:ind w:left="0"/>
        <w:jc w:val="both"/>
      </w:pPr>
      <w:r>
        <w:rPr>
          <w:rFonts w:ascii="Times New Roman"/>
          <w:b w:val="false"/>
          <w:i w:val="false"/>
          <w:color w:val="000000"/>
          <w:sz w:val="28"/>
        </w:rPr>
        <w:t xml:space="preserve">
      Жауапты қызметкер лауазымына: </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пошта саласында кемінде екі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p>
      <w:pPr>
        <w:spacing w:after="0"/>
        <w:ind w:left="0"/>
        <w:jc w:val="both"/>
      </w:pPr>
      <w:r>
        <w:rPr>
          <w:rFonts w:ascii="Times New Roman"/>
          <w:b w:val="false"/>
          <w:i w:val="false"/>
          <w:color w:val="000000"/>
          <w:sz w:val="28"/>
        </w:rPr>
        <w:t>
      КЖ/ТҚ/ЖҚҚТҚҚІ жөніндегі бөлімшенің қызметкері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пошта саласында кемінде бір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bookmarkStart w:name="z51" w:id="47"/>
    <w:p>
      <w:pPr>
        <w:spacing w:after="0"/>
        <w:ind w:left="0"/>
        <w:jc w:val="both"/>
      </w:pPr>
      <w:r>
        <w:rPr>
          <w:rFonts w:ascii="Times New Roman"/>
          <w:b w:val="false"/>
          <w:i w:val="false"/>
          <w:color w:val="000000"/>
          <w:sz w:val="28"/>
        </w:rPr>
        <w:t>
      12. КЖ/ТҚ/ЖҚҚТҚҚІ мақсатында ішкі бақылауды ұйымдастыру бағдарламасына сәйкес жауапты лауазымды тұлғаның не құрылымдық бөлімшенің функциялары:</w:t>
      </w:r>
    </w:p>
    <w:bookmarkEnd w:id="47"/>
    <w:bookmarkStart w:name="z52" w:id="48"/>
    <w:p>
      <w:pPr>
        <w:spacing w:after="0"/>
        <w:ind w:left="0"/>
        <w:jc w:val="both"/>
      </w:pPr>
      <w:r>
        <w:rPr>
          <w:rFonts w:ascii="Times New Roman"/>
          <w:b w:val="false"/>
          <w:i w:val="false"/>
          <w:color w:val="000000"/>
          <w:sz w:val="28"/>
        </w:rPr>
        <w:t>
      1) ІБҚ әзірлеу және келісу, оларға Субъект басшысымен өзгерістер және (немесе) толықтырулар енгізу, сондай-ақ ІБҚ іске асыру және сақтау мониторингі;</w:t>
      </w:r>
    </w:p>
    <w:bookmarkEnd w:id="48"/>
    <w:bookmarkStart w:name="z53" w:id="49"/>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 беруді ұйымдастыру және бақылау;</w:t>
      </w:r>
    </w:p>
    <w:bookmarkEnd w:id="49"/>
    <w:bookmarkStart w:name="z54" w:id="50"/>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bookmarkEnd w:id="50"/>
    <w:bookmarkStart w:name="z55" w:id="51"/>
    <w:p>
      <w:pPr>
        <w:spacing w:after="0"/>
        <w:ind w:left="0"/>
        <w:jc w:val="both"/>
      </w:pPr>
      <w:r>
        <w:rPr>
          <w:rFonts w:ascii="Times New Roman"/>
          <w:b w:val="false"/>
          <w:i w:val="false"/>
          <w:color w:val="000000"/>
          <w:sz w:val="28"/>
        </w:rPr>
        <w:t>
      4) клиенттердің операцияларын КЖ/ТҚ/ЖҚҚТҚ заңдастыру типологияларына, схемалары мен тәсілдеріне сәйкес келетін сипаттамалары бар операцияларға күрделі, ерекше ірі және басқа да ерекше операцияларға жатқызу туралы шешімдер қабылдау;</w:t>
      </w:r>
    </w:p>
    <w:bookmarkEnd w:id="51"/>
    <w:bookmarkStart w:name="z56" w:id="52"/>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туралы ақпаратты уәкілетті органға жіберу қажеттігі туралы шешімдер қабылдау;</w:t>
      </w:r>
    </w:p>
    <w:bookmarkEnd w:id="52"/>
    <w:bookmarkStart w:name="z57" w:id="53"/>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w:t>
      </w:r>
    </w:p>
    <w:bookmarkEnd w:id="53"/>
    <w:bookmarkStart w:name="z58" w:id="54"/>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 салулар жіберу;</w:t>
      </w:r>
    </w:p>
    <w:bookmarkEnd w:id="54"/>
    <w:bookmarkStart w:name="z59" w:id="55"/>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bookmarkEnd w:id="55"/>
    <w:bookmarkStart w:name="z60" w:id="56"/>
    <w:p>
      <w:pPr>
        <w:spacing w:after="0"/>
        <w:ind w:left="0"/>
        <w:jc w:val="both"/>
      </w:pPr>
      <w:r>
        <w:rPr>
          <w:rFonts w:ascii="Times New Roman"/>
          <w:b w:val="false"/>
          <w:i w:val="false"/>
          <w:color w:val="000000"/>
          <w:sz w:val="28"/>
        </w:rPr>
        <w:t>
      9) ІБҚ іске асыру нәтижесінде алынған деректер негізінде клиент досьесін қалыптастыру;</w:t>
      </w:r>
    </w:p>
    <w:bookmarkEnd w:id="56"/>
    <w:bookmarkStart w:name="z61" w:id="57"/>
    <w:p>
      <w:pPr>
        <w:spacing w:after="0"/>
        <w:ind w:left="0"/>
        <w:jc w:val="both"/>
      </w:pPr>
      <w:r>
        <w:rPr>
          <w:rFonts w:ascii="Times New Roman"/>
          <w:b w:val="false"/>
          <w:i w:val="false"/>
          <w:color w:val="000000"/>
          <w:sz w:val="28"/>
        </w:rPr>
        <w:t>
      10) анықталған ІБҚ бұзушылықтары туралы Субъект басшысын хабардар ету;</w:t>
      </w:r>
    </w:p>
    <w:bookmarkEnd w:id="57"/>
    <w:bookmarkStart w:name="z62" w:id="58"/>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w:t>
      </w:r>
    </w:p>
    <w:bookmarkEnd w:id="58"/>
    <w:bookmarkStart w:name="z63" w:id="59"/>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bookmarkEnd w:id="59"/>
    <w:bookmarkStart w:name="z64" w:id="60"/>
    <w:p>
      <w:pPr>
        <w:spacing w:after="0"/>
        <w:ind w:left="0"/>
        <w:jc w:val="both"/>
      </w:pPr>
      <w:r>
        <w:rPr>
          <w:rFonts w:ascii="Times New Roman"/>
          <w:b w:val="false"/>
          <w:i w:val="false"/>
          <w:color w:val="000000"/>
          <w:sz w:val="28"/>
        </w:rPr>
        <w:t>
      13) КЖ/ТҚҚ туралы заңнаманың орындалуын бақылауды жүзеге асыру үшін уәкілетті органға ақпарат ұсыну;</w:t>
      </w:r>
    </w:p>
    <w:bookmarkEnd w:id="60"/>
    <w:bookmarkStart w:name="z65" w:id="61"/>
    <w:p>
      <w:pPr>
        <w:spacing w:after="0"/>
        <w:ind w:left="0"/>
        <w:jc w:val="both"/>
      </w:pPr>
      <w:r>
        <w:rPr>
          <w:rFonts w:ascii="Times New Roman"/>
          <w:b w:val="false"/>
          <w:i w:val="false"/>
          <w:color w:val="000000"/>
          <w:sz w:val="28"/>
        </w:rPr>
        <w:t>
      14) уәкілетті органға оның сұрау салуы бойынша ақпарат, мәліметтер мен құжаттар беру;</w:t>
      </w:r>
    </w:p>
    <w:bookmarkEnd w:id="61"/>
    <w:bookmarkStart w:name="z66" w:id="62"/>
    <w:p>
      <w:pPr>
        <w:spacing w:after="0"/>
        <w:ind w:left="0"/>
        <w:jc w:val="both"/>
      </w:pPr>
      <w:r>
        <w:rPr>
          <w:rFonts w:ascii="Times New Roman"/>
          <w:b w:val="false"/>
          <w:i w:val="false"/>
          <w:color w:val="000000"/>
          <w:sz w:val="28"/>
        </w:rPr>
        <w:t>
      15) ІБҚ іске асыру нәтижелері және Субъект басшысына есептер қалыптастыру үшін КЖ/ТҚ/ЖҚҚТҚ заңдастыру тәуекелдерін басқару және КЖ/ТҚ/ЖҚҚТҚҚІ ішкі бақылау жүйесін жақсарту бойынша ұсынылатын шаралар туралы ақпарат дайындау;</w:t>
      </w:r>
    </w:p>
    <w:bookmarkEnd w:id="62"/>
    <w:bookmarkStart w:name="z67" w:id="63"/>
    <w:p>
      <w:pPr>
        <w:spacing w:after="0"/>
        <w:ind w:left="0"/>
        <w:jc w:val="both"/>
      </w:pPr>
      <w:r>
        <w:rPr>
          <w:rFonts w:ascii="Times New Roman"/>
          <w:b w:val="false"/>
          <w:i w:val="false"/>
          <w:color w:val="000000"/>
          <w:sz w:val="28"/>
        </w:rPr>
        <w:t>
      16) барлық құжаттар мен мәліметтерді сақтау жөніндегі шараларды қамтамасыз ету.</w:t>
      </w:r>
    </w:p>
    <w:bookmarkEnd w:id="63"/>
    <w:bookmarkStart w:name="z68" w:id="64"/>
    <w:p>
      <w:pPr>
        <w:spacing w:after="0"/>
        <w:ind w:left="0"/>
        <w:jc w:val="both"/>
      </w:pPr>
      <w:r>
        <w:rPr>
          <w:rFonts w:ascii="Times New Roman"/>
          <w:b w:val="false"/>
          <w:i w:val="false"/>
          <w:color w:val="000000"/>
          <w:sz w:val="28"/>
        </w:rPr>
        <w:t>
      13. Жүктелген функцияларға сәйкес Субъектілер:</w:t>
      </w:r>
    </w:p>
    <w:bookmarkEnd w:id="64"/>
    <w:bookmarkStart w:name="z69" w:id="65"/>
    <w:p>
      <w:pPr>
        <w:spacing w:after="0"/>
        <w:ind w:left="0"/>
        <w:jc w:val="both"/>
      </w:pPr>
      <w:r>
        <w:rPr>
          <w:rFonts w:ascii="Times New Roman"/>
          <w:b w:val="false"/>
          <w:i w:val="false"/>
          <w:color w:val="000000"/>
          <w:sz w:val="28"/>
        </w:rPr>
        <w:t>
      1) өкілеттіктерді жүзеге асыру кезінде алынған мәліметтердің құпиялылығын қамтамасыз етеді;</w:t>
      </w:r>
    </w:p>
    <w:bookmarkEnd w:id="65"/>
    <w:bookmarkStart w:name="z70" w:id="66"/>
    <w:p>
      <w:pPr>
        <w:spacing w:after="0"/>
        <w:ind w:left="0"/>
        <w:jc w:val="both"/>
      </w:pPr>
      <w:r>
        <w:rPr>
          <w:rFonts w:ascii="Times New Roman"/>
          <w:b w:val="false"/>
          <w:i w:val="false"/>
          <w:color w:val="000000"/>
          <w:sz w:val="28"/>
        </w:rPr>
        <w:t>
      2) Қазақстан Республикасының КЖ/ТҚҚ туралы заңнамасының орындалуын бақылауды жүзеге асыру үшін тиісті мемлекеттік органдарға ақпарат береді;</w:t>
      </w:r>
    </w:p>
    <w:bookmarkEnd w:id="66"/>
    <w:bookmarkStart w:name="z71" w:id="67"/>
    <w:p>
      <w:pPr>
        <w:spacing w:after="0"/>
        <w:ind w:left="0"/>
        <w:jc w:val="both"/>
      </w:pPr>
      <w:r>
        <w:rPr>
          <w:rFonts w:ascii="Times New Roman"/>
          <w:b w:val="false"/>
          <w:i w:val="false"/>
          <w:color w:val="000000"/>
          <w:sz w:val="28"/>
        </w:rPr>
        <w:t xml:space="preserve">
      3) КЖ/ТҚҚ туралы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сұрау салуы бойынша қажетті ақпаратты, мәліметтер мен құжаттарды ұсынады.</w:t>
      </w:r>
    </w:p>
    <w:bookmarkEnd w:id="67"/>
    <w:p>
      <w:pPr>
        <w:spacing w:after="0"/>
        <w:ind w:left="0"/>
        <w:jc w:val="both"/>
      </w:pPr>
      <w:r>
        <w:rPr>
          <w:rFonts w:ascii="Times New Roman"/>
          <w:b w:val="false"/>
          <w:i w:val="false"/>
          <w:color w:val="000000"/>
          <w:sz w:val="28"/>
        </w:rPr>
        <w:t>
      Субъектілерге КЖ/ТҚ/ЖҚҚТҚҚІ бойынша жауапты қызметкердің немесе бөлімшенің қосымша функцияларын және өкілеттіктерін қосуға рұқсат етіледі.</w:t>
      </w:r>
    </w:p>
    <w:bookmarkStart w:name="z72" w:id="68"/>
    <w:p>
      <w:pPr>
        <w:spacing w:after="0"/>
        <w:ind w:left="0"/>
        <w:jc w:val="both"/>
      </w:pPr>
      <w:r>
        <w:rPr>
          <w:rFonts w:ascii="Times New Roman"/>
          <w:b w:val="false"/>
          <w:i w:val="false"/>
          <w:color w:val="000000"/>
          <w:sz w:val="28"/>
        </w:rPr>
        <w:t xml:space="preserve">
      14. КЖ/ТҚҚ туралы Заңның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клиенттерді ақшамен және (немесе) өзге мүлікпен жасалатын операцияларды тоқтату бойынша қабылданған шаралар туралы, іскерлік қатынастарды орнатудан бас тарту туралы, сондай-ақ ақшамен және (немесе) өзге мүлікпен жасалатын операцияларды жүргізуден бас тарту туралы хабардар етуді қоспағанда, клиенттерді және өзге тұлғаларды осындай клиенттерге және өзге де тұлғаларға қатысты қабылданатын КЖ/ТҚ/ЖҚҚТҚҚІ бойынша шаралар туралы хабардар етуге тыйым салынады.</w:t>
      </w:r>
    </w:p>
    <w:bookmarkEnd w:id="68"/>
    <w:bookmarkStart w:name="z73" w:id="69"/>
    <w:p>
      <w:pPr>
        <w:spacing w:after="0"/>
        <w:ind w:left="0"/>
        <w:jc w:val="both"/>
      </w:pPr>
      <w:r>
        <w:rPr>
          <w:rFonts w:ascii="Times New Roman"/>
          <w:b w:val="false"/>
          <w:i w:val="false"/>
          <w:color w:val="000000"/>
          <w:sz w:val="28"/>
        </w:rPr>
        <w:t xml:space="preserve">
      15. Филиалдарда, өкілдіктерде және өзге де оқшауланған құрылымдық бөлімшелерде осы Талаптардың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13-тармақтарында</w:t>
      </w:r>
      <w:r>
        <w:rPr>
          <w:rFonts w:ascii="Times New Roman"/>
          <w:b w:val="false"/>
          <w:i w:val="false"/>
          <w:color w:val="000000"/>
          <w:sz w:val="28"/>
        </w:rPr>
        <w:t xml:space="preserve"> көзделген функциялар мен өкілеттіктер толық немесе ішінара жүктелген қызметкерлер болған кезде мұндай қызметкерлердің КЖ/ТҚ/ЖҚҚТҚҚІ мәселелері бойынша қызметін үйлестіруді жауапты қызметкер жүзеге асырады.</w:t>
      </w:r>
    </w:p>
    <w:bookmarkEnd w:id="69"/>
    <w:p>
      <w:pPr>
        <w:spacing w:after="0"/>
        <w:ind w:left="0"/>
        <w:jc w:val="both"/>
      </w:pPr>
      <w:r>
        <w:rPr>
          <w:rFonts w:ascii="Times New Roman"/>
          <w:b w:val="false"/>
          <w:i w:val="false"/>
          <w:color w:val="000000"/>
          <w:sz w:val="28"/>
        </w:rPr>
        <w:t>
      Егер Субъект бас ұйым болып табылған жағдайда жауапты қызметкер ІБҚ-ға шоғырландырылған негізде өзгерістер және (немесе) толықтырулар әзірлеуді, енгізуді жүзеге асырады, сондай-ақ оларды құрылымдық бөлімшелердің (филиалдардың, еншілес ұйымдардың, өкілдіктердің) орындауын қамтамасыз етеді.</w:t>
      </w:r>
    </w:p>
    <w:bookmarkStart w:name="z74" w:id="70"/>
    <w:p>
      <w:pPr>
        <w:spacing w:after="0"/>
        <w:ind w:left="0"/>
        <w:jc w:val="both"/>
      </w:pPr>
      <w:r>
        <w:rPr>
          <w:rFonts w:ascii="Times New Roman"/>
          <w:b w:val="false"/>
          <w:i w:val="false"/>
          <w:color w:val="000000"/>
          <w:sz w:val="28"/>
        </w:rPr>
        <w:t xml:space="preserve">
      16. Жауапты қызметкердің, сондай-ақ осы Талаптардың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функциялар жүктелген КЖ/ТҚ/ЖҚҚТҚҚІ жөніндегі бөлімше қызметкерлерінің функциялары тәуелсіз аудиттің, ішкі аудит қызметінің не ішкі аудит жүргізуге уәкілетті өзге органның функцияларымен, сондай-ақ ұйымның операциялық (ағымдағы) қызметін жүзеге асыратын өлімшелердің функцияларымен қоса атқарылмайды.</w:t>
      </w:r>
    </w:p>
    <w:bookmarkEnd w:id="70"/>
    <w:bookmarkStart w:name="z75" w:id="71"/>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көрсетілген қызметтерді қылмыстық мақсаттарда пайдалану тәуекелдерін ескеретін, КЖ/ТҚ/ЖҚҚТҚ заңдастыру тәуекелдерін (тәуекелдің төмен, жоғары деңгейлері) басқару бағдарламасы</w:t>
      </w:r>
    </w:p>
    <w:bookmarkEnd w:id="71"/>
    <w:bookmarkStart w:name="z76" w:id="72"/>
    <w:p>
      <w:pPr>
        <w:spacing w:after="0"/>
        <w:ind w:left="0"/>
        <w:jc w:val="both"/>
      </w:pPr>
      <w:r>
        <w:rPr>
          <w:rFonts w:ascii="Times New Roman"/>
          <w:b w:val="false"/>
          <w:i w:val="false"/>
          <w:color w:val="000000"/>
          <w:sz w:val="28"/>
        </w:rPr>
        <w:t>
      17. КЖ/ТҚ/ЖҚҚТҚ заңдастыру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 заңдастыру тәуекелдерін басқару бағдарламасын әзірлейді.</w:t>
      </w:r>
    </w:p>
    <w:bookmarkEnd w:id="72"/>
    <w:bookmarkStart w:name="z77" w:id="73"/>
    <w:p>
      <w:pPr>
        <w:spacing w:after="0"/>
        <w:ind w:left="0"/>
        <w:jc w:val="both"/>
      </w:pPr>
      <w:r>
        <w:rPr>
          <w:rFonts w:ascii="Times New Roman"/>
          <w:b w:val="false"/>
          <w:i w:val="false"/>
          <w:color w:val="000000"/>
          <w:sz w:val="28"/>
        </w:rPr>
        <w:t>
      КЖ/ТҚ/ЖҚҚТҚ заңдастыру тәуекелдерін басқару бағдарламасы мыналарды қамтиды, бірақ онымен шектелмейді:</w:t>
      </w:r>
    </w:p>
    <w:bookmarkEnd w:id="73"/>
    <w:bookmarkStart w:name="z78" w:id="74"/>
    <w:p>
      <w:pPr>
        <w:spacing w:after="0"/>
        <w:ind w:left="0"/>
        <w:jc w:val="both"/>
      </w:pPr>
      <w:r>
        <w:rPr>
          <w:rFonts w:ascii="Times New Roman"/>
          <w:b w:val="false"/>
          <w:i w:val="false"/>
          <w:color w:val="000000"/>
          <w:sz w:val="28"/>
        </w:rPr>
        <w:t>
      1) Субъектінің КЖ/ТҚ/ЖҚҚТҚ заңдастыру тәуекелдерін басқаруды ұйымдастыру тәртібі, оның ішінде оның құрылымдық бөлімшелері (бар болса) бөлінісінде;</w:t>
      </w:r>
    </w:p>
    <w:bookmarkEnd w:id="74"/>
    <w:bookmarkStart w:name="z79" w:id="75"/>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КЖ/ТҚ/ЖҚҚТҚ заңдастыру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КЖ/ТҚ/ЖҚҚТҚ тәуекелдерін бағалау әдістемесін;</w:t>
      </w:r>
    </w:p>
    <w:bookmarkEnd w:id="75"/>
    <w:bookmarkStart w:name="z80" w:id="76"/>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КЖ/ТҚ/ЖҚҚТҚ заңдастыру тәуекелдеріне ұшырау дәрежесіне тұрақты мониторингті, талдауды және бақылауды жүзеге асыру тәртібі;</w:t>
      </w:r>
    </w:p>
    <w:bookmarkEnd w:id="76"/>
    <w:bookmarkStart w:name="z81" w:id="77"/>
    <w:p>
      <w:pPr>
        <w:spacing w:after="0"/>
        <w:ind w:left="0"/>
        <w:jc w:val="both"/>
      </w:pPr>
      <w:r>
        <w:rPr>
          <w:rFonts w:ascii="Times New Roman"/>
          <w:b w:val="false"/>
          <w:i w:val="false"/>
          <w:color w:val="000000"/>
          <w:sz w:val="28"/>
        </w:rPr>
        <w:t>
      4) клиенттердің тәуекелдер деңгейлерін қайта қарау үшін беру тәртібін, мерзімдері мен негіздерін қамтиды.</w:t>
      </w:r>
    </w:p>
    <w:bookmarkEnd w:id="77"/>
    <w:p>
      <w:pPr>
        <w:spacing w:after="0"/>
        <w:ind w:left="0"/>
        <w:jc w:val="both"/>
      </w:pPr>
      <w:r>
        <w:rPr>
          <w:rFonts w:ascii="Times New Roman"/>
          <w:b w:val="false"/>
          <w:i w:val="false"/>
          <w:color w:val="000000"/>
          <w:sz w:val="28"/>
        </w:rPr>
        <w:t>
      Субъектілер жыл сайынғы негізде КЖ/ТҚ/ЖҚҚТҚҚ заңдастыру тәуекелдерін бағалау есебіндегі ақпаратты және тәуекелдердің ерекше санаттарын ескере отырып, КЖ/ТҚ/ЖҚҚТҚҚ заңдастыру тәуекелдеріне Субъектілер қызметтерінің ұшырағыштық дәрежесін бағалауды жүзеге асырады: клиенттердің типі бойынша тәуекел, елдік (географиялық) тәуекел, көрсетілетін қызметтің және (немесе) оны ұсыну тәсілінің тәуекелі.</w:t>
      </w:r>
    </w:p>
    <w:p>
      <w:pPr>
        <w:spacing w:after="0"/>
        <w:ind w:left="0"/>
        <w:jc w:val="both"/>
      </w:pPr>
      <w:r>
        <w:rPr>
          <w:rFonts w:ascii="Times New Roman"/>
          <w:b w:val="false"/>
          <w:i w:val="false"/>
          <w:color w:val="000000"/>
          <w:sz w:val="28"/>
        </w:rPr>
        <w:t>
      Субъектілер қызметтерінің (өнімдерінің) КЖ/ТҚ/ЖҚҚТҚ заңдастыру тәуекелдеріне ұшырау дәрежесін бағалау клиенттердің операцияларын сәйкестендіру және мониторингілеу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p>
      <w:pPr>
        <w:spacing w:after="0"/>
        <w:ind w:left="0"/>
        <w:jc w:val="both"/>
      </w:pPr>
      <w:r>
        <w:rPr>
          <w:rFonts w:ascii="Times New Roman"/>
          <w:b w:val="false"/>
          <w:i w:val="false"/>
          <w:color w:val="000000"/>
          <w:sz w:val="28"/>
        </w:rPr>
        <w:t>
      Тәуекелдерді бағалау нәтижелері Субъектілер мүшелері болып табылатын тиісті мемлекеттік органдардың және коммерциялық емес ұйымдардың талап етуі бойынша ұсынылады.</w:t>
      </w:r>
    </w:p>
    <w:bookmarkStart w:name="z82" w:id="78"/>
    <w:p>
      <w:pPr>
        <w:spacing w:after="0"/>
        <w:ind w:left="0"/>
        <w:jc w:val="both"/>
      </w:pPr>
      <w:r>
        <w:rPr>
          <w:rFonts w:ascii="Times New Roman"/>
          <w:b w:val="false"/>
          <w:i w:val="false"/>
          <w:color w:val="000000"/>
          <w:sz w:val="28"/>
        </w:rPr>
        <w:t>
      18. Мәртебесі және (немесе) қызметі КЖ/ТҚ/ЖҚҚТҚ заңдастыру тәуекелін арттыратын клиенттердің түрлеріне жатады, бірақ олармен шектелмейді:</w:t>
      </w:r>
    </w:p>
    <w:bookmarkEnd w:id="78"/>
    <w:bookmarkStart w:name="z83" w:id="79"/>
    <w:p>
      <w:pPr>
        <w:spacing w:after="0"/>
        <w:ind w:left="0"/>
        <w:jc w:val="both"/>
      </w:pPr>
      <w:r>
        <w:rPr>
          <w:rFonts w:ascii="Times New Roman"/>
          <w:b w:val="false"/>
          <w:i w:val="false"/>
          <w:color w:val="000000"/>
          <w:sz w:val="28"/>
        </w:rPr>
        <w:t>
      1) жария лауазымды адамдар, олардың жұбайы (зайыбы) мен жақын туыстары, сондай-ақ аталған адамдар бенефициарлық иеленушілері болып табылатын заңды тұлғалар;</w:t>
      </w:r>
    </w:p>
    <w:bookmarkEnd w:id="79"/>
    <w:bookmarkStart w:name="z84" w:id="80"/>
    <w:p>
      <w:pPr>
        <w:spacing w:after="0"/>
        <w:ind w:left="0"/>
        <w:jc w:val="both"/>
      </w:pPr>
      <w:r>
        <w:rPr>
          <w:rFonts w:ascii="Times New Roman"/>
          <w:b w:val="false"/>
          <w:i w:val="false"/>
          <w:color w:val="000000"/>
          <w:sz w:val="28"/>
        </w:rPr>
        <w:t>
      2) азаматтығы жоқ адамдар;</w:t>
      </w:r>
    </w:p>
    <w:bookmarkEnd w:id="80"/>
    <w:bookmarkStart w:name="z85" w:id="81"/>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bookmarkEnd w:id="81"/>
    <w:bookmarkStart w:name="z86" w:id="82"/>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w:t>
      </w:r>
    </w:p>
    <w:bookmarkEnd w:id="82"/>
    <w:p>
      <w:pPr>
        <w:spacing w:after="0"/>
        <w:ind w:left="0"/>
        <w:jc w:val="both"/>
      </w:pPr>
      <w:r>
        <w:rPr>
          <w:rFonts w:ascii="Times New Roman"/>
          <w:b w:val="false"/>
          <w:i w:val="false"/>
          <w:color w:val="000000"/>
          <w:sz w:val="28"/>
        </w:rPr>
        <w:t>
      Тізім және Тізбелер уәкілетті органның ресми интернет-ресурсында орналастырылады.</w:t>
      </w:r>
    </w:p>
    <w:bookmarkStart w:name="z87" w:id="83"/>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bookmarkEnd w:id="83"/>
    <w:bookmarkStart w:name="z88" w:id="84"/>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84"/>
    <w:bookmarkStart w:name="z89" w:id="85"/>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bookmarkEnd w:id="85"/>
    <w:bookmarkStart w:name="z90" w:id="86"/>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талап етеді;</w:t>
      </w:r>
    </w:p>
    <w:bookmarkEnd w:id="86"/>
    <w:bookmarkStart w:name="z91" w:id="87"/>
    <w:p>
      <w:pPr>
        <w:spacing w:after="0"/>
        <w:ind w:left="0"/>
        <w:jc w:val="both"/>
      </w:pPr>
      <w:r>
        <w:rPr>
          <w:rFonts w:ascii="Times New Roman"/>
          <w:b w:val="false"/>
          <w:i w:val="false"/>
          <w:color w:val="000000"/>
          <w:sz w:val="28"/>
        </w:rPr>
        <w:t>
      9) өзіне қатысты Субъект бұрын күдік келтірген клиент;</w:t>
      </w:r>
    </w:p>
    <w:bookmarkEnd w:id="87"/>
    <w:bookmarkStart w:name="z92" w:id="88"/>
    <w:p>
      <w:pPr>
        <w:spacing w:after="0"/>
        <w:ind w:left="0"/>
        <w:jc w:val="both"/>
      </w:pPr>
      <w:r>
        <w:rPr>
          <w:rFonts w:ascii="Times New Roman"/>
          <w:b w:val="false"/>
          <w:i w:val="false"/>
          <w:color w:val="000000"/>
          <w:sz w:val="28"/>
        </w:rPr>
        <w:t>
      10) клиент (оның өкілі) және бенефициарлық меншік иесі КЖ/ТҚҚ туралы заңда көзделген клиентті (оның өкілін) және бенефициарлық меншік иесін тиісінше тексеру рәсімдерінен жалтаруға бағытталған іс-әрекеттерді жасайды.</w:t>
      </w:r>
    </w:p>
    <w:bookmarkEnd w:id="88"/>
    <w:bookmarkStart w:name="z93" w:id="89"/>
    <w:p>
      <w:pPr>
        <w:spacing w:after="0"/>
        <w:ind w:left="0"/>
        <w:jc w:val="both"/>
      </w:pPr>
      <w:r>
        <w:rPr>
          <w:rFonts w:ascii="Times New Roman"/>
          <w:b w:val="false"/>
          <w:i w:val="false"/>
          <w:color w:val="000000"/>
          <w:sz w:val="28"/>
        </w:rPr>
        <w:t>
      11) сыбайлас жемқорлықтың немесе өзге де қылмыстық әрекеттің деңгейі жоғары болған жағдайларда жол беріледі.</w:t>
      </w:r>
    </w:p>
    <w:bookmarkEnd w:id="89"/>
    <w:bookmarkStart w:name="z94" w:id="90"/>
    <w:p>
      <w:pPr>
        <w:spacing w:after="0"/>
        <w:ind w:left="0"/>
        <w:jc w:val="both"/>
      </w:pPr>
      <w:r>
        <w:rPr>
          <w:rFonts w:ascii="Times New Roman"/>
          <w:b w:val="false"/>
          <w:i w:val="false"/>
          <w:color w:val="000000"/>
          <w:sz w:val="28"/>
        </w:rPr>
        <w:t>
      19. Мәртебесі және (немесе) қызметі КЖ/ТҚ/ЖҚҚТҚ заңдастыру тәуекелін төмендететін клиенттердің түрлері мыналарды қамтиды, бірақ олармен шектелмейді:</w:t>
      </w:r>
    </w:p>
    <w:bookmarkEnd w:id="90"/>
    <w:bookmarkStart w:name="z95" w:id="91"/>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bookmarkEnd w:id="91"/>
    <w:bookmarkStart w:name="z96" w:id="92"/>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bookmarkEnd w:id="92"/>
    <w:bookmarkStart w:name="z97" w:id="93"/>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bookmarkEnd w:id="93"/>
    <w:bookmarkStart w:name="z98" w:id="94"/>
    <w:p>
      <w:pPr>
        <w:spacing w:after="0"/>
        <w:ind w:left="0"/>
        <w:jc w:val="both"/>
      </w:pPr>
      <w:r>
        <w:rPr>
          <w:rFonts w:ascii="Times New Roman"/>
          <w:b w:val="false"/>
          <w:i w:val="false"/>
          <w:color w:val="000000"/>
          <w:sz w:val="28"/>
        </w:rPr>
        <w:t xml:space="preserve">
      4) осы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 жатады.</w:t>
      </w:r>
    </w:p>
    <w:bookmarkEnd w:id="94"/>
    <w:bookmarkStart w:name="z99" w:id="95"/>
    <w:p>
      <w:pPr>
        <w:spacing w:after="0"/>
        <w:ind w:left="0"/>
        <w:jc w:val="both"/>
      </w:pPr>
      <w:r>
        <w:rPr>
          <w:rFonts w:ascii="Times New Roman"/>
          <w:b w:val="false"/>
          <w:i w:val="false"/>
          <w:color w:val="000000"/>
          <w:sz w:val="28"/>
        </w:rPr>
        <w:t>
      20.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95"/>
    <w:p>
      <w:pPr>
        <w:spacing w:after="0"/>
        <w:ind w:left="0"/>
        <w:jc w:val="both"/>
      </w:pPr>
      <w:r>
        <w:rPr>
          <w:rFonts w:ascii="Times New Roman"/>
          <w:b w:val="false"/>
          <w:i w:val="false"/>
          <w:color w:val="000000"/>
          <w:sz w:val="28"/>
        </w:rPr>
        <w:t>
      Операциялары КЖ/ТҚ/ЖҚҚТҚ заңдастыру тәуекелін арттыратын шет мемлекеттер мыналарды қамтиды, бірақ олармен шектелмейді:</w:t>
      </w:r>
    </w:p>
    <w:p>
      <w:pPr>
        <w:spacing w:after="0"/>
        <w:ind w:left="0"/>
        <w:jc w:val="both"/>
      </w:pPr>
      <w:r>
        <w:rPr>
          <w:rFonts w:ascii="Times New Roman"/>
          <w:b w:val="false"/>
          <w:i w:val="false"/>
          <w:color w:val="000000"/>
          <w:sz w:val="28"/>
        </w:rPr>
        <w:t>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БҰҰ Қауіпсіздік Кеңесінің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2020 жылғы 24 ақпандағы № 8 "Банктік және сақтандыру қызметінің, бағалы қағаздар рыногына кәсіби қатысушылардың қызметінің және бағалы қағаздар рыногындағы лицензияланатын өзге де қызмет түрлерінің, акционерлік инвестициялық қорлар қызметінің және микроқаржы қызметін жүзеге асыратын ұйымдар қызметінің мақсаттары үшін офшорлық аймақтардың тізбесін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тіркелген) сәйкес офшорлық аймақтар тізбесіне енгізілген шет мемлекеттер (аумақтар);</w:t>
      </w:r>
    </w:p>
    <w:p>
      <w:pPr>
        <w:spacing w:after="0"/>
        <w:ind w:left="0"/>
        <w:jc w:val="both"/>
      </w:pPr>
      <w:r>
        <w:rPr>
          <w:rFonts w:ascii="Times New Roman"/>
          <w:b w:val="false"/>
          <w:i w:val="false"/>
          <w:color w:val="000000"/>
          <w:sz w:val="28"/>
        </w:rPr>
        <w:t>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КЖ/ТҚ/ЖҚҚТҚ заңдастырудың жоғары тәуекелін білдіретін Субъектілер ретінде айқындалған шет мемлекеттер (аумақтар).</w:t>
      </w:r>
    </w:p>
    <w:p>
      <w:pPr>
        <w:spacing w:after="0"/>
        <w:ind w:left="0"/>
        <w:jc w:val="both"/>
      </w:pPr>
      <w:r>
        <w:rPr>
          <w:rFonts w:ascii="Times New Roman"/>
          <w:b w:val="false"/>
          <w:i w:val="false"/>
          <w:color w:val="000000"/>
          <w:sz w:val="28"/>
        </w:rPr>
        <w:t>
      БҰҰ-ның және халықаралық ұйымдардың деректері бойынша осындай мемлекеттердің (аумақтардың) тізбелеріне сілтемелер уәкілетті органның ресми интернет-ресурсында орналастырылады.</w:t>
      </w:r>
    </w:p>
    <w:bookmarkStart w:name="z100" w:id="96"/>
    <w:p>
      <w:pPr>
        <w:spacing w:after="0"/>
        <w:ind w:left="0"/>
        <w:jc w:val="both"/>
      </w:pPr>
      <w:r>
        <w:rPr>
          <w:rFonts w:ascii="Times New Roman"/>
          <w:b w:val="false"/>
          <w:i w:val="false"/>
          <w:color w:val="000000"/>
          <w:sz w:val="28"/>
        </w:rPr>
        <w:t>
      21. Операциялары КЖ/ТҚ/ЖҚҚТҚ заңдастыру тәуекелін төмендететін шетел мемлекеттері мыналарды қамтиды, бірақ олармен шектелмейді:</w:t>
      </w:r>
    </w:p>
    <w:bookmarkEnd w:id="96"/>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КЖ/ТҚҚ тиімді жүйесі бар шет мемлекеттер (аумақтар).</w:t>
      </w:r>
    </w:p>
    <w:bookmarkStart w:name="z101" w:id="97"/>
    <w:p>
      <w:pPr>
        <w:spacing w:after="0"/>
        <w:ind w:left="0"/>
        <w:jc w:val="both"/>
      </w:pPr>
      <w:r>
        <w:rPr>
          <w:rFonts w:ascii="Times New Roman"/>
          <w:b w:val="false"/>
          <w:i w:val="false"/>
          <w:color w:val="000000"/>
          <w:sz w:val="28"/>
        </w:rPr>
        <w:t>
      22. КЖ/ТҚ/ЖҚҚТҚ заңдастыру тәуекелін арттыратын Субъектілердің қызметтеріне (өнімдеріне) мыналар кіреді, бірақ олармен шектелмейді:</w:t>
      </w:r>
    </w:p>
    <w:bookmarkEnd w:id="97"/>
    <w:p>
      <w:pPr>
        <w:spacing w:after="0"/>
        <w:ind w:left="0"/>
        <w:jc w:val="both"/>
      </w:pPr>
      <w:r>
        <w:rPr>
          <w:rFonts w:ascii="Times New Roman"/>
          <w:b w:val="false"/>
          <w:i w:val="false"/>
          <w:color w:val="000000"/>
          <w:sz w:val="28"/>
        </w:rPr>
        <w:t>
      шекті мәннен асатын ақшамен және (немесе) өзге мүлікпен операция;</w:t>
      </w:r>
    </w:p>
    <w:p>
      <w:pPr>
        <w:spacing w:after="0"/>
        <w:ind w:left="0"/>
        <w:jc w:val="both"/>
      </w:pPr>
      <w:r>
        <w:rPr>
          <w:rFonts w:ascii="Times New Roman"/>
          <w:b w:val="false"/>
          <w:i w:val="false"/>
          <w:color w:val="000000"/>
          <w:sz w:val="28"/>
        </w:rPr>
        <w:t>
      клиенттің Кимберлий процесінің мерзімі өткен сертификатын ұсынуы;</w:t>
      </w:r>
    </w:p>
    <w:p>
      <w:pPr>
        <w:spacing w:after="0"/>
        <w:ind w:left="0"/>
        <w:jc w:val="both"/>
      </w:pPr>
      <w:r>
        <w:rPr>
          <w:rFonts w:ascii="Times New Roman"/>
          <w:b w:val="false"/>
          <w:i w:val="false"/>
          <w:color w:val="000000"/>
          <w:sz w:val="28"/>
        </w:rPr>
        <w:t>
      клиентпен іскерлік қатынастар ерекше жағдайларда жүзеге асырылады (мысалы, субъект пен клиент арасындағы түсініксіз географиялық қашықтық);</w:t>
      </w:r>
    </w:p>
    <w:p>
      <w:pPr>
        <w:spacing w:after="0"/>
        <w:ind w:left="0"/>
        <w:jc w:val="both"/>
      </w:pPr>
      <w:r>
        <w:rPr>
          <w:rFonts w:ascii="Times New Roman"/>
          <w:b w:val="false"/>
          <w:i w:val="false"/>
          <w:color w:val="000000"/>
          <w:sz w:val="28"/>
        </w:rPr>
        <w:t>
      белгісіз немесе байланысты емес үшінші тұлғалардың атынан немесе пайдасына операция жасау;</w:t>
      </w:r>
    </w:p>
    <w:p>
      <w:pPr>
        <w:spacing w:after="0"/>
        <w:ind w:left="0"/>
        <w:jc w:val="both"/>
      </w:pPr>
      <w:r>
        <w:rPr>
          <w:rFonts w:ascii="Times New Roman"/>
          <w:b w:val="false"/>
          <w:i w:val="false"/>
          <w:color w:val="000000"/>
          <w:sz w:val="28"/>
        </w:rPr>
        <w:t>
      қолма-қол есеп айырысуды қоса алғанда, анонимдік банк шоттарына немесе анонимдік, ойдан шығарылған есімдерді пайдалануға байланысты операциялар жасау;</w:t>
      </w:r>
    </w:p>
    <w:p>
      <w:pPr>
        <w:spacing w:after="0"/>
        <w:ind w:left="0"/>
        <w:jc w:val="both"/>
      </w:pPr>
      <w:r>
        <w:rPr>
          <w:rFonts w:ascii="Times New Roman"/>
          <w:b w:val="false"/>
          <w:i w:val="false"/>
          <w:color w:val="000000"/>
          <w:sz w:val="28"/>
        </w:rPr>
        <w:t>
      экономикалық мағынасы немесе құқықтық мақсаты жоқ операцияларды жасау;</w:t>
      </w:r>
    </w:p>
    <w:p>
      <w:pPr>
        <w:spacing w:after="0"/>
        <w:ind w:left="0"/>
        <w:jc w:val="both"/>
      </w:pPr>
      <w:r>
        <w:rPr>
          <w:rFonts w:ascii="Times New Roman"/>
          <w:b w:val="false"/>
          <w:i w:val="false"/>
          <w:color w:val="000000"/>
          <w:sz w:val="28"/>
        </w:rPr>
        <w:t>
      клиенттің өзіне тән емес жиілікпен немесе осы клиент үшін ерекше ірі сомаға операциялар жасауы.</w:t>
      </w:r>
    </w:p>
    <w:bookmarkStart w:name="z102" w:id="98"/>
    <w:p>
      <w:pPr>
        <w:spacing w:after="0"/>
        <w:ind w:left="0"/>
        <w:jc w:val="both"/>
      </w:pPr>
      <w:r>
        <w:rPr>
          <w:rFonts w:ascii="Times New Roman"/>
          <w:b w:val="false"/>
          <w:i w:val="false"/>
          <w:color w:val="000000"/>
          <w:sz w:val="28"/>
        </w:rPr>
        <w:t>
      23. КЖ/ТҚ/ЖҚҚТҚ заңдастыру тәуекелін арттыратын өнімді (қызметті) ұсыну тәсілдері мыналарды қамтиды, бірақ олармен шектелмейді:</w:t>
      </w:r>
    </w:p>
    <w:bookmarkEnd w:id="98"/>
    <w:p>
      <w:pPr>
        <w:spacing w:after="0"/>
        <w:ind w:left="0"/>
        <w:jc w:val="both"/>
      </w:pPr>
      <w:r>
        <w:rPr>
          <w:rFonts w:ascii="Times New Roman"/>
          <w:b w:val="false"/>
          <w:i w:val="false"/>
          <w:color w:val="000000"/>
          <w:sz w:val="28"/>
        </w:rPr>
        <w:t>
      клиенттің (оның өкілінің) жеке қатысуынсыз операцияны жүзеге асыру;</w:t>
      </w:r>
    </w:p>
    <w:p>
      <w:pPr>
        <w:spacing w:after="0"/>
        <w:ind w:left="0"/>
        <w:jc w:val="both"/>
      </w:pPr>
      <w:r>
        <w:rPr>
          <w:rFonts w:ascii="Times New Roman"/>
          <w:b w:val="false"/>
          <w:i w:val="false"/>
          <w:color w:val="000000"/>
          <w:sz w:val="28"/>
        </w:rPr>
        <w:t>
      клиентке (оның өкіліне) қатысты клиентті (оның өкілін) және бенефициарлық меншік иесін тиісті тексеру шараларын қолдану үшін үшінші тараптардың қызметтерін пайдалану.</w:t>
      </w:r>
    </w:p>
    <w:bookmarkStart w:name="z103" w:id="99"/>
    <w:p>
      <w:pPr>
        <w:spacing w:after="0"/>
        <w:ind w:left="0"/>
        <w:jc w:val="both"/>
      </w:pPr>
      <w:r>
        <w:rPr>
          <w:rFonts w:ascii="Times New Roman"/>
          <w:b w:val="false"/>
          <w:i w:val="false"/>
          <w:color w:val="000000"/>
          <w:sz w:val="28"/>
        </w:rPr>
        <w:t>
      24. КЖ/ТҚ/ЖҚҚТҚ заңдастыру тәуекелін төмендететін өнімді (қызметті) ұсыну тәсілдері мыналарды қамтиды, бірақ олармен шектелмейді:</w:t>
      </w:r>
    </w:p>
    <w:bookmarkEnd w:id="99"/>
    <w:p>
      <w:pPr>
        <w:spacing w:after="0"/>
        <w:ind w:left="0"/>
        <w:jc w:val="both"/>
      </w:pPr>
      <w:r>
        <w:rPr>
          <w:rFonts w:ascii="Times New Roman"/>
          <w:b w:val="false"/>
          <w:i w:val="false"/>
          <w:color w:val="000000"/>
          <w:sz w:val="28"/>
        </w:rPr>
        <w:t>
      клиенттің жеке қатысуымен операцияны жүзеге асыру.</w:t>
      </w:r>
    </w:p>
    <w:p>
      <w:pPr>
        <w:spacing w:after="0"/>
        <w:ind w:left="0"/>
        <w:jc w:val="both"/>
      </w:pPr>
      <w:r>
        <w:rPr>
          <w:rFonts w:ascii="Times New Roman"/>
          <w:b w:val="false"/>
          <w:i w:val="false"/>
          <w:color w:val="000000"/>
          <w:sz w:val="28"/>
        </w:rPr>
        <w:t>
      Субъектілердің уәкілетті органмен келісім бойынша қосымша тәуекел факторларын енгізуіне жол беріледі.</w:t>
      </w:r>
    </w:p>
    <w:bookmarkStart w:name="z104" w:id="100"/>
    <w:p>
      <w:pPr>
        <w:spacing w:after="0"/>
        <w:ind w:left="0"/>
        <w:jc w:val="both"/>
      </w:pPr>
      <w:r>
        <w:rPr>
          <w:rFonts w:ascii="Times New Roman"/>
          <w:b w:val="false"/>
          <w:i w:val="false"/>
          <w:color w:val="000000"/>
          <w:sz w:val="28"/>
        </w:rPr>
        <w:t xml:space="preserve">
      25. КЖ/ТҚ/ЖҚҚТҚ заңдастыру тәуекелдерін басқару бағдарламасын іске асыру шеңберінде Субъектілер осы Талаптардың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bookmarkEnd w:id="100"/>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бар клиент (клиенттер) туралы мәліметтерді талдау нәтижелері бойынша белгілейді және төмен және жоғары деген екі деңгейден кем емес тәуекел деңгейін айқындау шәкілі бойынша бағаланады.</w:t>
      </w:r>
    </w:p>
    <w:p>
      <w:pPr>
        <w:spacing w:after="0"/>
        <w:ind w:left="0"/>
        <w:jc w:val="both"/>
      </w:pPr>
      <w:r>
        <w:rPr>
          <w:rFonts w:ascii="Times New Roman"/>
          <w:b w:val="false"/>
          <w:i w:val="false"/>
          <w:color w:val="000000"/>
          <w:sz w:val="28"/>
        </w:rPr>
        <w:t xml:space="preserve">
      Осы Талаптардың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24-тармақтарында</w:t>
      </w:r>
      <w:r>
        <w:rPr>
          <w:rFonts w:ascii="Times New Roman"/>
          <w:b w:val="false"/>
          <w:i w:val="false"/>
          <w:color w:val="000000"/>
          <w:sz w:val="28"/>
        </w:rPr>
        <w:t xml:space="preserve">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bookmarkStart w:name="z105" w:id="101"/>
    <w:p>
      <w:pPr>
        <w:spacing w:after="0"/>
        <w:ind w:left="0"/>
        <w:jc w:val="both"/>
      </w:pPr>
      <w:r>
        <w:rPr>
          <w:rFonts w:ascii="Times New Roman"/>
          <w:b w:val="false"/>
          <w:i w:val="false"/>
          <w:color w:val="000000"/>
          <w:sz w:val="28"/>
        </w:rPr>
        <w:t>
      26. Субъектілер КЖ/ТҚ/ЖҚҚТҚ заңдастыру тәуекелдерін анықтайды және бағалайды:</w:t>
      </w:r>
    </w:p>
    <w:bookmarkEnd w:id="101"/>
    <w:bookmarkStart w:name="z106" w:id="102"/>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bookmarkEnd w:id="102"/>
    <w:bookmarkStart w:name="z107" w:id="103"/>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w:t>
      </w:r>
    </w:p>
    <w:bookmarkEnd w:id="103"/>
    <w:p>
      <w:pPr>
        <w:spacing w:after="0"/>
        <w:ind w:left="0"/>
        <w:jc w:val="both"/>
      </w:pPr>
      <w:r>
        <w:rPr>
          <w:rFonts w:ascii="Times New Roman"/>
          <w:b w:val="false"/>
          <w:i w:val="false"/>
          <w:color w:val="000000"/>
          <w:sz w:val="28"/>
        </w:rPr>
        <w:t>
      КЖ/ТҚ/ЖҚҚТҚ заңдастыру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bookmarkStart w:name="z108" w:id="104"/>
    <w:p>
      <w:pPr>
        <w:spacing w:after="0"/>
        <w:ind w:left="0"/>
        <w:jc w:val="left"/>
      </w:pPr>
      <w:r>
        <w:rPr>
          <w:rFonts w:ascii="Times New Roman"/>
          <w:b/>
          <w:i w:val="false"/>
          <w:color w:val="000000"/>
        </w:rPr>
        <w:t xml:space="preserve"> 4-тарау. Клиенттерді сәйкестендіру бағдарламасы</w:t>
      </w:r>
    </w:p>
    <w:bookmarkEnd w:id="104"/>
    <w:bookmarkStart w:name="z109" w:id="105"/>
    <w:p>
      <w:pPr>
        <w:spacing w:after="0"/>
        <w:ind w:left="0"/>
        <w:jc w:val="both"/>
      </w:pPr>
      <w:r>
        <w:rPr>
          <w:rFonts w:ascii="Times New Roman"/>
          <w:b w:val="false"/>
          <w:i w:val="false"/>
          <w:color w:val="000000"/>
          <w:sz w:val="28"/>
        </w:rPr>
        <w:t>
      27. Клиентті (оның өкілі)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тіркеуден, сондай-ақ клиент және олардың өкілдері туралы Заңда көзделген өзге де мәліметтерді алу және тіркеу жөніндегі іс-шаралардан тұрады, мыналарды қамтиды, бірақ олармен шектелмейді:</w:t>
      </w:r>
    </w:p>
    <w:bookmarkEnd w:id="105"/>
    <w:bookmarkStart w:name="z110" w:id="106"/>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bookmarkEnd w:id="106"/>
    <w:bookmarkStart w:name="z111" w:id="107"/>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bookmarkEnd w:id="107"/>
    <w:bookmarkStart w:name="z112" w:id="108"/>
    <w:p>
      <w:pPr>
        <w:spacing w:after="0"/>
        <w:ind w:left="0"/>
        <w:jc w:val="both"/>
      </w:pPr>
      <w:r>
        <w:rPr>
          <w:rFonts w:ascii="Times New Roman"/>
          <w:b w:val="false"/>
          <w:i w:val="false"/>
          <w:color w:val="000000"/>
          <w:sz w:val="28"/>
        </w:rPr>
        <w:t>
      3) қызмет көрсететін немесе қызмет көрсетуге қабылданатын жеке тұлғалар, жария лауазымды адамдар, олардың жұбайлары мен жақын туыстары арасында, сондай-ақ көрсетілген тұлғалар бенефициарлық меншік иелері болып табылатын клиенттердің заңды тұлғалары арасында Субъектіні анықтауға және осындай клиенттерді қызмет көрсетуге (ұйымның басшы қызметкерінің жазбаша рұқсатын ала отырып) қабылдауға бағытталған шаралардың сипаттамасы;</w:t>
      </w:r>
    </w:p>
    <w:bookmarkEnd w:id="108"/>
    <w:bookmarkStart w:name="z113" w:id="109"/>
    <w:p>
      <w:pPr>
        <w:spacing w:after="0"/>
        <w:ind w:left="0"/>
        <w:jc w:val="both"/>
      </w:pPr>
      <w:r>
        <w:rPr>
          <w:rFonts w:ascii="Times New Roman"/>
          <w:b w:val="false"/>
          <w:i w:val="false"/>
          <w:color w:val="000000"/>
          <w:sz w:val="28"/>
        </w:rPr>
        <w:t>
      4) клиентті (оның өкілін) және бенефициарлық меншік иесін Тізімде, және Тізбелерде тексеру тәртібі;</w:t>
      </w:r>
    </w:p>
    <w:bookmarkEnd w:id="109"/>
    <w:bookmarkStart w:name="z114" w:id="110"/>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bookmarkEnd w:id="110"/>
    <w:bookmarkStart w:name="z115" w:id="111"/>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bookmarkEnd w:id="111"/>
    <w:bookmarkStart w:name="z116" w:id="112"/>
    <w:p>
      <w:pPr>
        <w:spacing w:after="0"/>
        <w:ind w:left="0"/>
        <w:jc w:val="both"/>
      </w:pPr>
      <w:r>
        <w:rPr>
          <w:rFonts w:ascii="Times New Roman"/>
          <w:b w:val="false"/>
          <w:i w:val="false"/>
          <w:color w:val="000000"/>
          <w:sz w:val="28"/>
        </w:rPr>
        <w:t>
      7) басқа ұйымдардан мәліметтер алу, оның ішінде өздерінің (оның өкілінің) және бенефициарлық меншік иесінің пайдасына немесе атынан операциялар жасалатын жеке және заңды тұлғаларды сәйкестендіру арқылы клиенттерді сәйкестендіру ерекшеліктері;</w:t>
      </w:r>
    </w:p>
    <w:bookmarkEnd w:id="112"/>
    <w:bookmarkStart w:name="z117" w:id="113"/>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bookmarkEnd w:id="113"/>
    <w:bookmarkStart w:name="z118" w:id="114"/>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bookmarkEnd w:id="114"/>
    <w:bookmarkStart w:name="z119" w:id="115"/>
    <w:p>
      <w:pPr>
        <w:spacing w:after="0"/>
        <w:ind w:left="0"/>
        <w:jc w:val="both"/>
      </w:pPr>
      <w:r>
        <w:rPr>
          <w:rFonts w:ascii="Times New Roman"/>
          <w:b w:val="false"/>
          <w:i w:val="false"/>
          <w:color w:val="000000"/>
          <w:sz w:val="28"/>
        </w:rPr>
        <w:t>
      10) клиент досьесінің нысанына, мазмұнына және жүргізу тәртібіне, мәліметтерді жаңарту кезеңділігін көрсете отырып, досьедегі мәліметтерді жаңартуға (жылына кемінде 1 рет) қойылатын талаптары;</w:t>
      </w:r>
    </w:p>
    <w:bookmarkEnd w:id="115"/>
    <w:bookmarkStart w:name="z120" w:id="116"/>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bookmarkEnd w:id="116"/>
    <w:bookmarkStart w:name="z121" w:id="117"/>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bookmarkEnd w:id="117"/>
    <w:p>
      <w:pPr>
        <w:spacing w:after="0"/>
        <w:ind w:left="0"/>
        <w:jc w:val="both"/>
      </w:pPr>
      <w:r>
        <w:rPr>
          <w:rFonts w:ascii="Times New Roman"/>
          <w:b w:val="false"/>
          <w:i w:val="false"/>
          <w:color w:val="000000"/>
          <w:sz w:val="28"/>
        </w:rPr>
        <w:t xml:space="preserve">
      Егер Субъект КЖ/ТҚҚ туралы </w:t>
      </w:r>
      <w:r>
        <w:rPr>
          <w:rFonts w:ascii="Times New Roman"/>
          <w:b w:val="false"/>
          <w:i w:val="false"/>
          <w:color w:val="000000"/>
          <w:sz w:val="28"/>
        </w:rPr>
        <w:t>Заңға</w:t>
      </w:r>
      <w:r>
        <w:rPr>
          <w:rFonts w:ascii="Times New Roman"/>
          <w:b w:val="false"/>
          <w:i w:val="false"/>
          <w:color w:val="000000"/>
          <w:sz w:val="28"/>
        </w:rPr>
        <w:t xml:space="preserve"> сәйкес шарт негізінде өзге тұлғаға, не шетелдік қаржы ұйымына субъектінің клиенттеріне қатысты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Субъект мынадай тұлғалармен өзара іс-қимыл жасау қағидаларын әзірлейді:</w:t>
      </w:r>
    </w:p>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тұлғалардың тізбесін бекіту туралы;</w:t>
      </w:r>
    </w:p>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ұйымға беру рәсімі мен мерзімдері;</w:t>
      </w:r>
    </w:p>
    <w:p>
      <w:pPr>
        <w:spacing w:after="0"/>
        <w:ind w:left="0"/>
        <w:jc w:val="both"/>
      </w:pPr>
      <w:r>
        <w:rPr>
          <w:rFonts w:ascii="Times New Roman"/>
          <w:b w:val="false"/>
          <w:i w:val="false"/>
          <w:color w:val="000000"/>
          <w:sz w:val="28"/>
        </w:rPr>
        <w:t>
      сәйкестендіру жүргізу тапсырылған тұлғалардың ұйымға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тұлғалардың тізбесі;</w:t>
      </w:r>
    </w:p>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w:t>
      </w:r>
    </w:p>
    <w:p>
      <w:pPr>
        <w:spacing w:after="0"/>
        <w:ind w:left="0"/>
        <w:jc w:val="both"/>
      </w:pPr>
      <w:r>
        <w:rPr>
          <w:rFonts w:ascii="Times New Roman"/>
          <w:b w:val="false"/>
          <w:i w:val="false"/>
          <w:color w:val="000000"/>
          <w:sz w:val="28"/>
        </w:rPr>
        <w:t>
      КЖ/ТҚҚ/ЖҚҚТҚ заңдастырудың ықтимал тәуекелдерін анықтау рәсімі.</w:t>
      </w:r>
    </w:p>
    <w:p>
      <w:pPr>
        <w:spacing w:after="0"/>
        <w:ind w:left="0"/>
        <w:jc w:val="both"/>
      </w:pPr>
      <w:r>
        <w:rPr>
          <w:rFonts w:ascii="Times New Roman"/>
          <w:b w:val="false"/>
          <w:i w:val="false"/>
          <w:color w:val="000000"/>
          <w:sz w:val="28"/>
        </w:rPr>
        <w:t xml:space="preserve">
      КЖ/ТҚҚ туралы Заңның 5-бабы </w:t>
      </w:r>
      <w:r>
        <w:rPr>
          <w:rFonts w:ascii="Times New Roman"/>
          <w:b w:val="false"/>
          <w:i w:val="false"/>
          <w:color w:val="000000"/>
          <w:sz w:val="28"/>
        </w:rPr>
        <w:t>10-тармағына</w:t>
      </w:r>
      <w:r>
        <w:rPr>
          <w:rFonts w:ascii="Times New Roman"/>
          <w:b w:val="false"/>
          <w:i w:val="false"/>
          <w:color w:val="000000"/>
          <w:sz w:val="28"/>
        </w:rPr>
        <w:t xml:space="preserve">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8-тармақтарда</w:t>
      </w:r>
      <w:r>
        <w:rPr>
          <w:rFonts w:ascii="Times New Roman"/>
          <w:b w:val="false"/>
          <w:i w:val="false"/>
          <w:color w:val="000000"/>
          <w:sz w:val="28"/>
        </w:rPr>
        <w:t xml:space="preserve"> көзделген іс-әрекеттерді жасауға құқығы жоқ.</w:t>
      </w:r>
    </w:p>
    <w:bookmarkStart w:name="z122" w:id="118"/>
    <w:p>
      <w:pPr>
        <w:spacing w:after="0"/>
        <w:ind w:left="0"/>
        <w:jc w:val="both"/>
      </w:pPr>
      <w:r>
        <w:rPr>
          <w:rFonts w:ascii="Times New Roman"/>
          <w:b w:val="false"/>
          <w:i w:val="false"/>
          <w:color w:val="000000"/>
          <w:sz w:val="28"/>
        </w:rPr>
        <w:t>
      28. Субъектілер клиентті (оның өкілін) және бенефициарлық меншік иесін тиісті тексеруді жүргізу кезінде оларды келесі міндеттемелер бойынша сәйкестендіреді:</w:t>
      </w:r>
    </w:p>
    <w:bookmarkEnd w:id="118"/>
    <w:bookmarkStart w:name="z123" w:id="119"/>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клиенттің (оның өкілінің) және бенефициарлық меншік иесінің жеке басын растау;</w:t>
      </w:r>
    </w:p>
    <w:bookmarkEnd w:id="119"/>
    <w:bookmarkStart w:name="z124" w:id="120"/>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үшін ақылға қонымды шаралар қабылдау, бұл Субъектіге бенефициарлық меншік иесінің кім екенін білетініне сенуге мүмкіндік береді. Заңды тұлғалар мен заңды тұлға құрмаған шетелдік құрылымдар үшін бұл Субъектінің басқару құрылымы мен клиенттің меншігі туралы ақпарат алуын қамтуы керек;</w:t>
      </w:r>
    </w:p>
    <w:bookmarkEnd w:id="120"/>
    <w:bookmarkStart w:name="z125" w:id="121"/>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bookmarkEnd w:id="121"/>
    <w:bookmarkStart w:name="z126" w:id="122"/>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сәйкестігіне көз жеткізу үшін тұрақты негізде іскерлік қатынастарға тиісті тексеру жүргізу және осындай қатынастар шеңберінде жасалған мәмілелерге толық талдау жасау;</w:t>
      </w:r>
    </w:p>
    <w:bookmarkEnd w:id="122"/>
    <w:bookmarkStart w:name="z127" w:id="123"/>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құрылымдарға, жеке деректерге қатысты.</w:t>
      </w:r>
    </w:p>
    <w:bookmarkEnd w:id="123"/>
    <w:bookmarkStart w:name="z128" w:id="124"/>
    <w:p>
      <w:pPr>
        <w:spacing w:after="0"/>
        <w:ind w:left="0"/>
        <w:jc w:val="both"/>
      </w:pPr>
      <w:r>
        <w:rPr>
          <w:rFonts w:ascii="Times New Roman"/>
          <w:b w:val="false"/>
          <w:i w:val="false"/>
          <w:color w:val="000000"/>
          <w:sz w:val="28"/>
        </w:rPr>
        <w:t>
      29. Субъектілердің клиентті (оның өкілін) және бенефициарлық меншік иесін тиісінше тексеруі үшін қажетті құжаттар тізбесі:</w:t>
      </w:r>
    </w:p>
    <w:bookmarkEnd w:id="124"/>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сондай-ақ ақшамен және (немесе) өзге мүлікпен операциялар жасауға сенімхатсыз клиент атынан іс-әрекеттер жасауға арналған құжат (құжаттар);</w:t>
      </w:r>
    </w:p>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p>
      <w:pPr>
        <w:spacing w:after="0"/>
        <w:ind w:left="0"/>
        <w:jc w:val="both"/>
      </w:pPr>
      <w:r>
        <w:rPr>
          <w:rFonts w:ascii="Times New Roman"/>
          <w:b w:val="false"/>
          <w:i w:val="false"/>
          <w:color w:val="000000"/>
          <w:sz w:val="28"/>
        </w:rPr>
        <w:t>
      Субъектілер клиентке (оның өкіліне) және бенефициарлық меншік иесіне тиісінше тексеру жүргізген кезде клиент (оның өкілі) және бенефициарлық меншік иесі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bookmarkStart w:name="z129" w:id="125"/>
    <w:p>
      <w:pPr>
        <w:spacing w:after="0"/>
        <w:ind w:left="0"/>
        <w:jc w:val="both"/>
      </w:pPr>
      <w:r>
        <w:rPr>
          <w:rFonts w:ascii="Times New Roman"/>
          <w:b w:val="false"/>
          <w:i w:val="false"/>
          <w:color w:val="000000"/>
          <w:sz w:val="28"/>
        </w:rPr>
        <w:t xml:space="preserve">
      30.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субъектілер іскерлік қатынастар орнатылғанға дейін клиентті (оның өкілін) және бенефициарлық меншік иесін сәйкестендіруді жүргізеді.</w:t>
      </w:r>
    </w:p>
    <w:bookmarkEnd w:id="125"/>
    <w:bookmarkStart w:name="z130" w:id="126"/>
    <w:p>
      <w:pPr>
        <w:spacing w:after="0"/>
        <w:ind w:left="0"/>
        <w:jc w:val="both"/>
      </w:pPr>
      <w:r>
        <w:rPr>
          <w:rFonts w:ascii="Times New Roman"/>
          <w:b w:val="false"/>
          <w:i w:val="false"/>
          <w:color w:val="000000"/>
          <w:sz w:val="28"/>
        </w:rPr>
        <w:t xml:space="preserve">
      31. КЖ/ТҚҚ туралы Заңның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Субъектілер клиентті (оның өкілін) және бенефициарлық меншік иесін сәйкестендіруді, жасалатын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 клиенттің тәуекел деңгейін ескере отырып, клиент туралы алынған мәліметтердің анықтығына тексеру жүргізеді:</w:t>
      </w:r>
    </w:p>
    <w:bookmarkEnd w:id="126"/>
    <w:bookmarkStart w:name="z131" w:id="127"/>
    <w:p>
      <w:pPr>
        <w:spacing w:after="0"/>
        <w:ind w:left="0"/>
        <w:jc w:val="both"/>
      </w:pPr>
      <w:r>
        <w:rPr>
          <w:rFonts w:ascii="Times New Roman"/>
          <w:b w:val="false"/>
          <w:i w:val="false"/>
          <w:color w:val="000000"/>
          <w:sz w:val="28"/>
        </w:rPr>
        <w:t>
      1) клиент шекті операция (мәміле) жасаған кезде;</w:t>
      </w:r>
    </w:p>
    <w:bookmarkEnd w:id="127"/>
    <w:bookmarkStart w:name="z132" w:id="128"/>
    <w:p>
      <w:pPr>
        <w:spacing w:after="0"/>
        <w:ind w:left="0"/>
        <w:jc w:val="both"/>
      </w:pPr>
      <w:r>
        <w:rPr>
          <w:rFonts w:ascii="Times New Roman"/>
          <w:b w:val="false"/>
          <w:i w:val="false"/>
          <w:color w:val="000000"/>
          <w:sz w:val="28"/>
        </w:rPr>
        <w:t>
      2) клиент күдікті операция (мәміле) жасаған (жасауға әрекет жасаған) жағдайларда;</w:t>
      </w:r>
    </w:p>
    <w:bookmarkEnd w:id="128"/>
    <w:bookmarkStart w:name="z133" w:id="129"/>
    <w:p>
      <w:pPr>
        <w:spacing w:after="0"/>
        <w:ind w:left="0"/>
        <w:jc w:val="both"/>
      </w:pPr>
      <w:r>
        <w:rPr>
          <w:rFonts w:ascii="Times New Roman"/>
          <w:b w:val="false"/>
          <w:i w:val="false"/>
          <w:color w:val="000000"/>
          <w:sz w:val="28"/>
        </w:rPr>
        <w:t>
      3) клиент ерекше операция (мәміле) жасаған жағдайларда;</w:t>
      </w:r>
    </w:p>
    <w:bookmarkEnd w:id="129"/>
    <w:bookmarkStart w:name="z134" w:id="130"/>
    <w:p>
      <w:pPr>
        <w:spacing w:after="0"/>
        <w:ind w:left="0"/>
        <w:jc w:val="both"/>
      </w:pPr>
      <w:r>
        <w:rPr>
          <w:rFonts w:ascii="Times New Roman"/>
          <w:b w:val="false"/>
          <w:i w:val="false"/>
          <w:color w:val="000000"/>
          <w:sz w:val="28"/>
        </w:rPr>
        <w:t>
      4) клиент КЖ/ТҚҚ типологияларына, схемалары мен тәсілдеріне сәйкес келетін сипаттамалары бар операцияны (мәмілені) жасаған жағдайларда тоқтатылады.</w:t>
      </w:r>
    </w:p>
    <w:bookmarkEnd w:id="130"/>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осы талаптарға сәйкес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p>
      <w:pPr>
        <w:spacing w:after="0"/>
        <w:ind w:left="0"/>
        <w:jc w:val="both"/>
      </w:pPr>
      <w:r>
        <w:rPr>
          <w:rFonts w:ascii="Times New Roman"/>
          <w:b w:val="false"/>
          <w:i w:val="false"/>
          <w:color w:val="000000"/>
          <w:sz w:val="28"/>
        </w:rPr>
        <w:t>
      Қатысудың бақылау үлесі бар тұлға, бенефициарлық меншік иесі анықталмаған немесе меншік құқығындағы үлес арқылы бақылауды жүзеге асыратын жеке тұлғалар болмаған жағдайда, Субъектілер бенефициарлық меншік иелерінің жеке басын заңды тұлғаны немесе заңды тұлға құрмаған шетелдік құрылымдарды бақылауды жүзеге асыратын жеке тұлғаның жеке деректерін пайдалана отырып тексереді.</w:t>
      </w:r>
    </w:p>
    <w:p>
      <w:pPr>
        <w:spacing w:after="0"/>
        <w:ind w:left="0"/>
        <w:jc w:val="both"/>
      </w:pPr>
      <w:r>
        <w:rPr>
          <w:rFonts w:ascii="Times New Roman"/>
          <w:b w:val="false"/>
          <w:i w:val="false"/>
          <w:color w:val="000000"/>
          <w:sz w:val="28"/>
        </w:rPr>
        <w:t>
      Клиент – заңды тұлғаның, заңды тұлға құрмаған шетелдік құрылымдардың жарғылық капиталына қатысу үлестерінің не орналастырылған (артықшылықты және қоғам сатып алғанды шегергенде) акцияларының жиырма бес пайызынан астамы тікелей немесе жанама түрде тиесілі тұлға заңнамада белгіленген тәртіппен бенефициарлық меншік иесі болып танылады.</w:t>
      </w:r>
    </w:p>
    <w:p>
      <w:pPr>
        <w:spacing w:after="0"/>
        <w:ind w:left="0"/>
        <w:jc w:val="both"/>
      </w:pPr>
      <w:r>
        <w:rPr>
          <w:rFonts w:ascii="Times New Roman"/>
          <w:b w:val="false"/>
          <w:i w:val="false"/>
          <w:color w:val="000000"/>
          <w:sz w:val="28"/>
        </w:rPr>
        <w:t>
      Жарғылық капиталға қатысу негізінде бенефициарлық меншік иесін анықтау мүмкін болмаған жағдайда, клиентті өзгеше түрде бақылауды жүзеге асыратын не оның мүддесінде клиент ақшамен және (немесе) өзге мүлікпен операциялар жасайтын тұлға бенефициарлық меншік иесі деп танылады.</w:t>
      </w:r>
    </w:p>
    <w:bookmarkStart w:name="z135" w:id="131"/>
    <w:p>
      <w:pPr>
        <w:spacing w:after="0"/>
        <w:ind w:left="0"/>
        <w:jc w:val="both"/>
      </w:pPr>
      <w:r>
        <w:rPr>
          <w:rFonts w:ascii="Times New Roman"/>
          <w:b w:val="false"/>
          <w:i w:val="false"/>
          <w:color w:val="000000"/>
          <w:sz w:val="28"/>
        </w:rPr>
        <w:t xml:space="preserve">
      32. Клиентті (оның өкілін) және бенефициарлық меншік иесін сәйкестендіру шеңберінде осы Талаптардың </w:t>
      </w:r>
      <w:r>
        <w:rPr>
          <w:rFonts w:ascii="Times New Roman"/>
          <w:b w:val="false"/>
          <w:i w:val="false"/>
          <w:color w:val="000000"/>
          <w:sz w:val="28"/>
        </w:rPr>
        <w:t>29-тармағына</w:t>
      </w:r>
      <w:r>
        <w:rPr>
          <w:rFonts w:ascii="Times New Roman"/>
          <w:b w:val="false"/>
          <w:i w:val="false"/>
          <w:color w:val="000000"/>
          <w:sz w:val="28"/>
        </w:rPr>
        <w:t xml:space="preserve"> сәйкес алынған құжаттар мен мәліметтерді Субъектілер құжаттамалық тіркейді және клиенттің досьесіне енгізеді.</w:t>
      </w:r>
    </w:p>
    <w:bookmarkEnd w:id="131"/>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p>
      <w:pPr>
        <w:spacing w:after="0"/>
        <w:ind w:left="0"/>
        <w:jc w:val="both"/>
      </w:pPr>
      <w:r>
        <w:rPr>
          <w:rFonts w:ascii="Times New Roman"/>
          <w:b w:val="false"/>
          <w:i w:val="false"/>
          <w:color w:val="000000"/>
          <w:sz w:val="28"/>
        </w:rPr>
        <w:t xml:space="preserve">
      Субъектілер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олар клиенттің досьесіне енгізу (қосу) үшін басқа Субъектілерінен клиент (оның өкілі) және бенефициарлық меншік иесі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мәліметтер тізбесі тіркеледі.</w:t>
      </w:r>
    </w:p>
    <w:p>
      <w:pPr>
        <w:spacing w:after="0"/>
        <w:ind w:left="0"/>
        <w:jc w:val="both"/>
      </w:pPr>
      <w:r>
        <w:rPr>
          <w:rFonts w:ascii="Times New Roman"/>
          <w:b w:val="false"/>
          <w:i w:val="false"/>
          <w:color w:val="000000"/>
          <w:sz w:val="28"/>
        </w:rPr>
        <w:t xml:space="preserve">
      Клиентке тәуекелдің жоғары деңгейі берілген жағдайда қосымша мәліметтерге КЖ/ТҚҚ туралы Заңның 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мәліметтер (салықтық резиденттігі, қызмет түрі және жасалатын операцияларды қаржыландыру көзі туралы мәліметтер) жатады.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bookmarkStart w:name="z136" w:id="132"/>
    <w:p>
      <w:pPr>
        <w:spacing w:after="0"/>
        <w:ind w:left="0"/>
        <w:jc w:val="both"/>
      </w:pPr>
      <w:r>
        <w:rPr>
          <w:rFonts w:ascii="Times New Roman"/>
          <w:b w:val="false"/>
          <w:i w:val="false"/>
          <w:color w:val="000000"/>
          <w:sz w:val="28"/>
        </w:rPr>
        <w:t>
      33.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132"/>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сәйкестендіру процесінде осындай клиенттің (бенефициарлық меншік иесінің) жария лауазымды тұлғаға, оның жұбайына (зайыбына) және жақын туысына тиесілігіне тексеру жүргізіледі.</w:t>
      </w:r>
    </w:p>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заңдастыру тәуекелдеріне ұшырау дәрежесі ескеріле отырып белгіленеді.</w:t>
      </w:r>
    </w:p>
    <w:p>
      <w:pPr>
        <w:spacing w:after="0"/>
        <w:ind w:left="0"/>
        <w:jc w:val="both"/>
      </w:pPr>
      <w:r>
        <w:rPr>
          <w:rFonts w:ascii="Times New Roman"/>
          <w:b w:val="false"/>
          <w:i w:val="false"/>
          <w:color w:val="000000"/>
          <w:sz w:val="28"/>
        </w:rPr>
        <w:t xml:space="preserve">
      Клиентке іскерлік қатынастар орнатудан және ақшамен және (немесе) өзге мүлікпен операциялар жүргізуден бас тартқан жағдайда,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тармақшаларда көзделген шараларды қолдану мүмкін болмаған жағдайда, сондай-ақ ақшамен және (немесе) өзге мүлікпен операцияларды тоқтату жөнінде шаралар қолдану кезінде Субъектілер уәкілетті органға мұндай факт туралы ҚМ-1 нысаны бойынша хабарлама жібереді.</w:t>
      </w:r>
    </w:p>
    <w:p>
      <w:pPr>
        <w:spacing w:after="0"/>
        <w:ind w:left="0"/>
        <w:jc w:val="both"/>
      </w:pPr>
      <w:r>
        <w:rPr>
          <w:rFonts w:ascii="Times New Roman"/>
          <w:b w:val="false"/>
          <w:i w:val="false"/>
          <w:color w:val="000000"/>
          <w:sz w:val="28"/>
        </w:rPr>
        <w:t xml:space="preserve">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шараларды қолдану мүмкін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тоқтатады.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Start w:name="z137" w:id="133"/>
    <w:p>
      <w:pPr>
        <w:spacing w:after="0"/>
        <w:ind w:left="0"/>
        <w:jc w:val="left"/>
      </w:pPr>
      <w:r>
        <w:rPr>
          <w:rFonts w:ascii="Times New Roman"/>
          <w:b/>
          <w:i w:val="false"/>
          <w:color w:val="000000"/>
        </w:rPr>
        <w:t xml:space="preserve"> 5-тарау. Клиенттердің күрделі, ерекше ірі операцияларын зерделеуді қоса алғанда, клиенттердің операцияларын мониторингтеу және зерделеу бағдарламасы</w:t>
      </w:r>
    </w:p>
    <w:bookmarkEnd w:id="133"/>
    <w:bookmarkStart w:name="z138" w:id="134"/>
    <w:p>
      <w:pPr>
        <w:spacing w:after="0"/>
        <w:ind w:left="0"/>
        <w:jc w:val="both"/>
      </w:pPr>
      <w:r>
        <w:rPr>
          <w:rFonts w:ascii="Times New Roman"/>
          <w:b w:val="false"/>
          <w:i w:val="false"/>
          <w:color w:val="000000"/>
          <w:sz w:val="28"/>
        </w:rPr>
        <w:t>
      34.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 клиенттердің операцияларын мониторингтеу және зерделеу бағдарламасын әзірлейді.</w:t>
      </w:r>
    </w:p>
    <w:bookmarkEnd w:id="134"/>
    <w:bookmarkStart w:name="z139" w:id="135"/>
    <w:p>
      <w:pPr>
        <w:spacing w:after="0"/>
        <w:ind w:left="0"/>
        <w:jc w:val="both"/>
      </w:pPr>
      <w:r>
        <w:rPr>
          <w:rFonts w:ascii="Times New Roman"/>
          <w:b w:val="false"/>
          <w:i w:val="false"/>
          <w:color w:val="000000"/>
          <w:sz w:val="28"/>
        </w:rPr>
        <w:t>
      35. Клиенттердің операцияларын мониторингтеу және зерделеу бағдарламасы мыналарды қамтиды:</w:t>
      </w:r>
    </w:p>
    <w:bookmarkEnd w:id="135"/>
    <w:bookmarkStart w:name="z140" w:id="136"/>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бекітетін күдікті операцияларды айқындау белгілері негізінде жасалған ерекше және күдікті операциялар белгілерінің тізбесі, сондай-ақ Субъектілермен дербес әзірлеуі;</w:t>
      </w:r>
    </w:p>
    <w:bookmarkEnd w:id="136"/>
    <w:bookmarkStart w:name="z141" w:id="137"/>
    <w:p>
      <w:pPr>
        <w:spacing w:after="0"/>
        <w:ind w:left="0"/>
        <w:jc w:val="both"/>
      </w:pPr>
      <w:r>
        <w:rPr>
          <w:rFonts w:ascii="Times New Roman"/>
          <w:b w:val="false"/>
          <w:i w:val="false"/>
          <w:color w:val="000000"/>
          <w:sz w:val="28"/>
        </w:rPr>
        <w:t xml:space="preserve">
      2)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КЖ/ТҚ/ЖҚҚТҚ заңдастыру типологияларына, схемалары мен тәсілдеріне сәйкес келетін сипаттамалары бар клиенттің операциясын анықтау рәсімін қамтиды;</w:t>
      </w:r>
    </w:p>
    <w:bookmarkEnd w:id="137"/>
    <w:bookmarkStart w:name="z142" w:id="138"/>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Субъектілердің клиентке және оның операцияларына қатысты қабылдайтын шараларды қабылдау тәртібі және сипаттау;</w:t>
      </w:r>
    </w:p>
    <w:bookmarkEnd w:id="138"/>
    <w:bookmarkStart w:name="z143" w:id="139"/>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bookmarkEnd w:id="139"/>
    <w:bookmarkStart w:name="z144" w:id="140"/>
    <w:p>
      <w:pPr>
        <w:spacing w:after="0"/>
        <w:ind w:left="0"/>
        <w:jc w:val="both"/>
      </w:pPr>
      <w:r>
        <w:rPr>
          <w:rFonts w:ascii="Times New Roman"/>
          <w:b w:val="false"/>
          <w:i w:val="false"/>
          <w:color w:val="000000"/>
          <w:sz w:val="28"/>
        </w:rPr>
        <w:t>
      Субъект жауапты қызметкерді не КЖ/ТҚ/ЖҚҚТҚҚІ бойынша бөлімше қызметкерлерін тағайындаған жағдайда, клиенттердің операцияларын мониторингтеу және зерделеу бағдарламасы қосымша қамтиды, бірақ онымен шектелмейді:</w:t>
      </w:r>
    </w:p>
    <w:bookmarkEnd w:id="140"/>
    <w:bookmarkStart w:name="z145" w:id="141"/>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w:t>
      </w:r>
    </w:p>
    <w:bookmarkEnd w:id="141"/>
    <w:bookmarkStart w:name="z146" w:id="142"/>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бөлімшелер (қызметкерлер) арасында беру бойынша Субъектінің бөлімшелері (қызметкерлері) арасындағы міндеттерді бөлу;</w:t>
      </w:r>
    </w:p>
    <w:bookmarkEnd w:id="142"/>
    <w:bookmarkStart w:name="z147" w:id="143"/>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тетігінің сипаттамасы;</w:t>
      </w:r>
    </w:p>
    <w:bookmarkEnd w:id="143"/>
    <w:bookmarkStart w:name="z148" w:id="144"/>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bookmarkEnd w:id="144"/>
    <w:bookmarkStart w:name="z149" w:id="145"/>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bookmarkEnd w:id="145"/>
    <w:bookmarkStart w:name="z150" w:id="146"/>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клиенттерді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bookmarkEnd w:id="146"/>
    <w:bookmarkStart w:name="z151" w:id="147"/>
    <w:p>
      <w:pPr>
        <w:spacing w:after="0"/>
        <w:ind w:left="0"/>
        <w:jc w:val="both"/>
      </w:pPr>
      <w:r>
        <w:rPr>
          <w:rFonts w:ascii="Times New Roman"/>
          <w:b w:val="false"/>
          <w:i w:val="false"/>
          <w:color w:val="000000"/>
          <w:sz w:val="28"/>
        </w:rPr>
        <w:t>
      7) Субъектінің лауазымды адамдарына шекті және күдікті операцияның, Тізімнен және Тізбелерден клиенттерді анықтау туралы ақпарат беру тәртібі (қажет болған кезде).</w:t>
      </w:r>
    </w:p>
    <w:bookmarkEnd w:id="147"/>
    <w:bookmarkStart w:name="z152" w:id="148"/>
    <w:p>
      <w:pPr>
        <w:spacing w:after="0"/>
        <w:ind w:left="0"/>
        <w:jc w:val="both"/>
      </w:pPr>
      <w:r>
        <w:rPr>
          <w:rFonts w:ascii="Times New Roman"/>
          <w:b w:val="false"/>
          <w:i w:val="false"/>
          <w:color w:val="000000"/>
          <w:sz w:val="28"/>
        </w:rPr>
        <w:t xml:space="preserve">
      36. Клиент операцияларын зерделеу жиілігін Субъектілер клиенттің тәуекел деңгейін және (немесе) клиент пайдаланатын Субъектілер қызметтерінің ҚЖ/ТҚ/ЖҚҚТҚ заңдастыру тәуекелдеріне ұшырау дәрежесін, клиенттің операцияларды (операцияларды) жасауын (жасауға әрекет жасауын) ескере отырып, сондай-ақ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ҚЖ/ТҚҚ заңдастыру типологияларын, схемалары мен тәсілдерін ескере отырып айқындайды.</w:t>
      </w:r>
    </w:p>
    <w:bookmarkEnd w:id="148"/>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әдетте бір айдан аспайтын мерзімде зерделейді.</w:t>
      </w:r>
    </w:p>
    <w:bookmarkStart w:name="z153" w:id="149"/>
    <w:p>
      <w:pPr>
        <w:spacing w:after="0"/>
        <w:ind w:left="0"/>
        <w:jc w:val="both"/>
      </w:pPr>
      <w:r>
        <w:rPr>
          <w:rFonts w:ascii="Times New Roman"/>
          <w:b w:val="false"/>
          <w:i w:val="false"/>
          <w:color w:val="000000"/>
          <w:sz w:val="28"/>
        </w:rPr>
        <w:t xml:space="preserve">
      37. Егер осы Талаптардың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болған жағдайда клиенттің операциялары күдікті деп танылады.</w:t>
      </w:r>
    </w:p>
    <w:bookmarkEnd w:id="149"/>
    <w:p>
      <w:pPr>
        <w:spacing w:after="0"/>
        <w:ind w:left="0"/>
        <w:jc w:val="both"/>
      </w:pPr>
      <w:r>
        <w:rPr>
          <w:rFonts w:ascii="Times New Roman"/>
          <w:b w:val="false"/>
          <w:i w:val="false"/>
          <w:color w:val="000000"/>
          <w:sz w:val="28"/>
        </w:rPr>
        <w:t>
      Субъектілер клиент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p>
      <w:pPr>
        <w:spacing w:after="0"/>
        <w:ind w:left="0"/>
        <w:jc w:val="both"/>
      </w:pPr>
      <w:r>
        <w:rPr>
          <w:rFonts w:ascii="Times New Roman"/>
          <w:b w:val="false"/>
          <w:i w:val="false"/>
          <w:color w:val="000000"/>
          <w:sz w:val="28"/>
        </w:rPr>
        <w:t>
      Бұл ретте операцияны жасау уақыты мен осындай операцияны күдікті деп тану уақыты арасындағы айырма қаржы мониторингі Субъектісінің ішкі бақылау қағидаларына сәйкес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bookmarkStart w:name="z154" w:id="150"/>
    <w:p>
      <w:pPr>
        <w:spacing w:after="0"/>
        <w:ind w:left="0"/>
        <w:jc w:val="left"/>
      </w:pPr>
      <w:r>
        <w:rPr>
          <w:rFonts w:ascii="Times New Roman"/>
          <w:b/>
          <w:i w:val="false"/>
          <w:color w:val="000000"/>
        </w:rPr>
        <w:t xml:space="preserve"> 6-тарау. КЖ/ТҚ/ЖҚҚТҚҚІ саласында Субъектілерді даярлау және оқыту бағдарламасы</w:t>
      </w:r>
    </w:p>
    <w:bookmarkEnd w:id="150"/>
    <w:bookmarkStart w:name="z155" w:id="151"/>
    <w:p>
      <w:pPr>
        <w:spacing w:after="0"/>
        <w:ind w:left="0"/>
        <w:jc w:val="both"/>
      </w:pPr>
      <w:r>
        <w:rPr>
          <w:rFonts w:ascii="Times New Roman"/>
          <w:b w:val="false"/>
          <w:i w:val="false"/>
          <w:color w:val="000000"/>
          <w:sz w:val="28"/>
        </w:rPr>
        <w:t xml:space="preserve">
      38. КЖ/ТҚҚ туралы Заңның 11-бабы </w:t>
      </w:r>
      <w:r>
        <w:rPr>
          <w:rFonts w:ascii="Times New Roman"/>
          <w:b w:val="false"/>
          <w:i w:val="false"/>
          <w:color w:val="000000"/>
          <w:sz w:val="28"/>
        </w:rPr>
        <w:t>8-тармағына</w:t>
      </w:r>
      <w:r>
        <w:rPr>
          <w:rFonts w:ascii="Times New Roman"/>
          <w:b w:val="false"/>
          <w:i w:val="false"/>
          <w:color w:val="000000"/>
          <w:sz w:val="28"/>
        </w:rPr>
        <w:t xml:space="preserve"> сәйкес, КЖ/ТҚ/ЖҚҚТҚІ саласында Субъектілерді даярлау және оқыту бағдарламасы (бұдан әрі – Оқыту бағдарламасы) уәкiлеттi орган қаржы мониторингі субъектілерінің КЖ/ТҚҚ туралы заңнамасын сақтауына мемлекеттік бақылауды өз құзыреті шегінде жүзеге асыратын мемлекеттiк органдармен келiсу бойынша бекiтілген қаржы мониторингі субъектілеріне КЖ/ТҚ/ЖҚҚТҚІ саласында даярлау және оқыту бойынша қойылатын талаптарға сәйкес әзірленеді.</w:t>
      </w:r>
    </w:p>
    <w:bookmarkEnd w:id="151"/>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заңнаманың, сондай-ақ ІБҚ-ның талаптарын және КЖ/ТҚ/ЖҚҚТҚҚІ саласындағы Субъектінің өзге де ішкі құжаттарын орындауы үшін қажетті білім алуы және дағдыларды қалыптастыруы болып табылады.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