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4863" w14:textId="3114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5 қыркүйектегі № 310/НҚ бұйрығы. Қазақстан Республикасының Әділет министрлігінде 2022 жылғы 13 қыркүйекте № 29545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8-26-тармақтар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сержанттарға, сарбаздарға әскери билеттер (әскери билеттердің орнына уақытша куәліктер) немесе олардың телнұсқаларын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әскери кафедраларында запастағы офицерлер бағдарламасы бойынша дайындықтан өткен азаматтар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қатарынан әскери қызметтен запасқа шығарылғандар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мемлекеттерден Қазақстан Республикасына тұрақты тұруға келгендер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үлгідегі әскери билетті жаңасына ауыстырған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билетті жоғалтқан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бүлінген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өзгерткен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құрамының әскери атағы қалпына келтірілгендер:</w:t>
            </w:r>
          </w:p>
          <w:p>
            <w:pPr>
              <w:spacing w:after="20"/>
              <w:ind w:left="20"/>
              <w:jc w:val="both"/>
            </w:pPr>
            <w:r>
              <w:rPr>
                <w:rFonts w:ascii="Times New Roman"/>
                <w:b w:val="false"/>
                <w:i w:val="false"/>
                <w:color w:val="000000"/>
                <w:sz w:val="20"/>
              </w:rPr>
              <w:t>
запастағы офицер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есепке берілуге жататын 27 жасқа толмаған әскери міндеттілер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кейінге қалдырылуына (босатылуына) байланысты әскери қызмет өткермеген 27 жасқа толғандар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әскери есепте тұрмаған және әскерге шақыру учаскесіне тіркеуден өтпегендер қатарынан әскери қызмет өткермеген 27 жасқа толғандар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азаматтар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білім беру ұйымдарын бітіргеннен әскери-есептік мамандықтар алған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және басқа да мамандықтар бойынша даярлықтан өткен азаматтар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мүгедектігі бар адам болып қалған әскерге шақыру жасындағы азаматтар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өткеру үшін Қазақстан Республикасының Қарулы Күштеріне әскерге шақырылған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57 және 58-тармақтар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110-116-тармақтар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жасқа толғаннан кейін мерзімді әскери қызметке заңды негіздерде шақырылмаған: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кезеңінде қызметтік міндеттерін атқару кезінде қаза тапқан, қайтыс болған немесе бірінші немесе екінші топтағы мүгедегі бар адам болған туыстарының бірі (әкесі, анасы, аға-інілері немесе апа-сіңлілері)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(баламалы) қызмет өткерген;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азаматтар: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діни қызметшілері: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154-155-тармақтар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ұзарту және кері қайтарып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көшіпкелушіге рұқсатты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2022 жылғы 15 сәуірдегі "Еңбекші көшіп келушілерге рұқсаттар беру, ұзарту және кері қайтарып алу қағидаларын бекіту туралы"</w:t>
            </w:r>
          </w:p>
          <w:p>
            <w:pPr>
              <w:spacing w:after="20"/>
              <w:ind w:left="20"/>
              <w:jc w:val="both"/>
            </w:pPr>
            <w:r>
              <w:rPr>
                <w:rFonts w:ascii="Times New Roman"/>
                <w:b w:val="false"/>
                <w:i w:val="false"/>
                <w:color w:val="000000"/>
                <w:sz w:val="20"/>
              </w:rPr>
              <w:t xml:space="preserve">
№ 123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15 сәуірде № 27595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көшіпкелушіге рұқсатты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178-180-тармақтар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тіркеу, оның ішінде азаматтық хал актілері жазбаларына өзгерістер, толықтырулар мен түзетулер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 жазбасына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кезде неке қиюды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181-184-тармақтар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бұзуды тіркеу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бұзу куәлігіне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оның ішінде азаматтық хал актілері жазбаларына өзгерістер, толықтырулар мен түзетулер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көрсетілетін электрондық (ішінара автоматтандырылған)/ қағаз/ проактивті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Жазбаларына өзгерістер, толықтырулар мен түзетулер енгізу туу туралы куәлік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189-192-тармақтар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"электрондық үкіметтің" веб-порталы және ұялы байланыс абоненттік құрылғысын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 "электрондық үкіметтің" веб-порталы және ұялы байланыс абоненттік құрылғысын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 ішінара автоматтындырылған)/қағаз түрінде/проактивті/ "бір өтініш" қағидаты бойынша көрсетілетін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5 мамырдағы "Балалы отбасыларға берілетін мемлекеттік жәрдемақыларды тағайындау және төлеу қағидаларын бекіту туралы"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30 маусымда № 11507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анаға немесе әкеге, бала асырап алушыға, қорғаншыға (қамқоршыға) жәрдемақы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Еңбекминінің Еңбекмині Еңбек және әлеуметтік қорғау комитетінің аумақтық бөлімшелері,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 ішінара автоматтындырылған)/қағаз түрінде/ проактивті/ "бір өтініш" қағидаты бойынша көрсетілетін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5 мамырдағы "Балалы отбасыларға берілетін мемлекеттік жәрдемақыларды тағайындау және төлеу қағидаларын бекіту туралы"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30 маусымда № 11507 болып тіркелді.</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194-тармақ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ішінара автоматтандырылған), 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5 мамырдағы "Балалы отбасыларға берілетін мемлекеттік жәрдемақыларды тағайындау және төлеу қағидаларын бекіту туралы"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30 маусымда № 11507 болып тіркелді.</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196-тармақ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отбасына жәрдемақы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ішінара автоматтындырылған), 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2015 жылғы 5 мамырдағы "Балалы отбасыларға берілетін мемлекеттік жәрдемақыларды тағайындау және төлеу қағидаларын бекіту туралы"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30 маусымда № 11507 болып тіркелді.</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200-202-тармақтар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00403005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негізгі орта және жалпы орта білім беру ұйымдары, мектепке дейінгі ұйымдардың барлық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негізгі орта және жалпы орта білім беру ұйымдары, мектепке дейінгі ұйымдардың барлық түрлері, "электрондық үкіметтің" веб-порталы, ұялы байланыстың абоненттік құрылғысы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негізгі орта және жалпы орта білім беру ұйымдары, мектепке дейінгі ұйымдардың барлық түрлері, "электрондық үкіметтің" веб-порталы, ұялы байланыстың абоненттік құрылғысы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205-тармақ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облыстардың,республикалық маңызы бар қалалардың және астананың білім басқармасы, аудандардың, облыстық маңызы бар қалалардың білім бөлімдері,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облыстардың, республикалық маңызы бар қалалардың және астананың білім басқармасы, аудандардың, облыстық маңызы бар қалалардың білім бөлімдері, білім беру ұйымдары,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 қағаз түрінде /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208-тармақ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(немесе) жоғары оқу орнынан кейінгі білім беру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жоғары және (немесе) жоғары оқу орнынан кейінгі білім беру ұйымдары,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 қағаз түрінде /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20579 болып тіркелді</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213-тармақ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Балалар-жасөспірімдер спорт мектептеріне, мүгедектігі бар адамдарға арналған спорт мектептеріне құжаттарды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мүгедектігі бар адамдарға арналған спорт мектептері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мүгедектігі бар адамдарға арналған спорт мектептері,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10012 тіркелді.</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216- 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тіркелді.</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224-229-тармақтар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(мемлекеттік тіркеу туралы куәлік)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913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ауыртпалықтардың өзгерістерін тіркеу (қайта кепіл)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беруді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орындалмағаны туралы хабарламаны тіркеу, сауда-саттық өткізу туралы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тоқтатуды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куәліктің телнұсқасын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w:t>
      </w:r>
    </w:p>
    <w:bookmarkStart w:name="z19" w:id="18"/>
    <w:p>
      <w:pPr>
        <w:spacing w:after="0"/>
        <w:ind w:left="0"/>
        <w:jc w:val="both"/>
      </w:pPr>
      <w:r>
        <w:rPr>
          <w:rFonts w:ascii="Times New Roman"/>
          <w:b w:val="false"/>
          <w:i w:val="false"/>
          <w:color w:val="000000"/>
          <w:sz w:val="28"/>
        </w:rPr>
        <w:t>
      271-275-тармақтар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(ауыртпалықтарды) мемлекеттік тіркеу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кем емес мерзімге меншік құқығын, шаруашылық жүргізу құқығын, оралымды басқару құқығын, жер пайдалану құқығын, үстемдік етуші жер учаскесінің немесе өзге де жылжымайтын мүлік объектісінің пайдасына сервитутты мемлекеттік тіркеу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(құқықтық ауыртпалықтарды) мемлекеттік тіркеу" мемлекеттік қызмет көрсету қағидаларын бекіту туралы " Қазақстан Республикасы Әділет министрінің 2020 жылғы 4 мамырдағы № 27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20610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егер олар тіркеу парағында қамтылған мәліметтерге қатысты болса, шарттар талаптарының өзгерістерін құқықтық кадастрдың тіркеу парағында қамтылған құқықтар көлеміне әсер ететін болса, мемлекеттік тіркеу немесе егер олар тараптардың келісімі бойынша тіркелуге тиіс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мерзімге пайдалану құқығын мемлекеттік тіркеу, оның ішінде жалға алу, өтеусіз пайдалану, сервитуттар, өмір бойы асырауда ұстау құқықтары, рента; сенімгерлік басқару құқықтары, оның ішінде қорғаншылық, қамқоршылық кезінде, мұрагерлік құқық қатынастарында, банкроттықта және басқалар; кепіл; тыйым салу; пайдалануға, оның ішінде мүліктік және мүліктік емес құқықтарды пайдалануға шектеулер (тыйым салулар); мүліктік және мүліктік емес игіліктер мемлекеттік органдар өз құзыреті шегінде салатын жылжымайтын мүлікке немесе белгілі бір жұмыстарды орындауға билік ету; басым мүдделерді қоспағанда, Қазақстан Республикасының заңдарында көзделген жылжымайтын мүлікке құқықтардың өзге де ауыртпалықтары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жылжымайтын мүлікке құқықтарды (құқықтық ауыртпалықтарды) мемлекеттік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қайта ұйымдастыру кезінде құқықтарды мемлекеттік тіркеу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276-тармақ алынып тасталсын; </w:t>
      </w:r>
    </w:p>
    <w:bookmarkEnd w:id="19"/>
    <w:bookmarkStart w:name="z21" w:id="20"/>
    <w:p>
      <w:pPr>
        <w:spacing w:after="0"/>
        <w:ind w:left="0"/>
        <w:jc w:val="both"/>
      </w:pPr>
      <w:r>
        <w:rPr>
          <w:rFonts w:ascii="Times New Roman"/>
          <w:b w:val="false"/>
          <w:i w:val="false"/>
          <w:color w:val="000000"/>
          <w:sz w:val="28"/>
        </w:rPr>
        <w:t>
      281-тармақтар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мәліметтерді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7586 болып тіркелген.</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289-тармақтар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тізілімінде  № 17322 болып тіркелген.</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291-1-тармақ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нұсқамаларды пайдалану құқығын тіркеу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17414 болып тіркелген.</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309 және 310-тармақтар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Әділет министрінің 2017 жылғы 30 наурыздағы № 336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15033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Әділет министрінің 2017 жылғы 30 наурыздағы № 335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15031 болып тіркелді.</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344-347-тармақтар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 топтарындағы патогенді биологиялық агенттермен жұмыс істеуге рұқсат және оған қосымшаны алу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департаменттері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 топтарындағы патогенді биологиялық агенттермен жұмыс істеуге рұқсат және оған қосымшаны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патогенді биологиялық агенттермен жұмыс істеуге рұқсат және оған қосымшаны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IV топтарындағы патогенді биологиялық агенттермен жұмыс істеуге рұқсат және оған қосымшаны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мынадай мазмұндағы 355-1-тармақпен толықтырылсын: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департаменттері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375 және 376-тармақтар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төлемдерін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378-380-тармақтар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әлеуметтік жәрдемақыны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және әлеуметтік қорғау комитетінің аумақтық бөлімшелері,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 "бір өтініш" қағидаты бойынша көрсетілген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388-тармақ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жәрдемақыларды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393-тармақ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реттік төлемдерді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автоматтандырылған)/проактивті/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14 сәуірдегі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395-415-тармақтар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Халықты жұмыспен қамту орталығы,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5 мамырдағы "Мемлекеттік атаулы әлеуметтік көмек тағайындау және төлеу және кепілдедік берілген әлеуметтік топтаманы ұсыну қағидаларын бекіту туралы"</w:t>
            </w:r>
          </w:p>
          <w:p>
            <w:pPr>
              <w:spacing w:after="20"/>
              <w:ind w:left="20"/>
              <w:jc w:val="both"/>
            </w:pPr>
            <w:r>
              <w:rPr>
                <w:rFonts w:ascii="Times New Roman"/>
                <w:b w:val="false"/>
                <w:i w:val="false"/>
                <w:color w:val="000000"/>
                <w:sz w:val="20"/>
              </w:rPr>
              <w:t xml:space="preserve">
№ 320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24 маусымда № 11426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3 маусымдағы "Арнаулы мемлекеттік жәрдемақы тағайындау және төлеу қағидаларын бекіту туралы"</w:t>
            </w:r>
          </w:p>
          <w:p>
            <w:pPr>
              <w:spacing w:after="20"/>
              <w:ind w:left="20"/>
              <w:jc w:val="both"/>
            </w:pPr>
            <w:r>
              <w:rPr>
                <w:rFonts w:ascii="Times New Roman"/>
                <w:b w:val="false"/>
                <w:i w:val="false"/>
                <w:color w:val="000000"/>
                <w:sz w:val="20"/>
              </w:rPr>
              <w:t xml:space="preserve">
№ 445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24 шілдеде № 11745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зақымдануы, ауруы салдарынан мүгедектігі бар адамдарға теңестірілген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және әлеуметтік қорғау комитетінің аумақтық бөлімшелері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Ұлы Отан соғысының қатысушыларына теңестірілген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және әлеуметтік қорғау комитетінің аумақтық бөлімшелері,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Ұлы Отан соғысы кезеңінде жаралануы, контузия алуы, зақымдануы, ауруы салдарынан мүгедектігі бар адамның және Ұлы Отан соғысы кезеңінде жаралануы, контузия алуы, зақымдануы, ауруы салдарынан мүгедектігі бар адамға теңестілірген адамның қайтадан некеге тұрмаған зайыбына (жұбайына)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қалтқысыз әскери қызметі үшін Қағидаларға 6-қосымшаға сәйкес бұрынғы КСР Одағының ордендерімен және медальдарымен наградталған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топтағы мүгедектігі бар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және әлеуметтік қорғау комитетінің аумақтық бөлімшелері,"электрондық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жасқа дейінгі мүгедектігі бар балаларға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және әлеуметтік қорғау комитетінің аумақтық бөлімшелері,"электрондық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Жетіден он сегіз жасқа дейінгі мүгедектігі бар балаларға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және әлеуметтік қорғау комитетінің аумақтық бөлімшелері,"электрондық үкіметтің" веб-порталы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 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проактивті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проактивті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Күтімді жүзеге асырушы ретінде айқындалған адамға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және әлеуметтік қорғау комитетінің аумақтық бөлімшелері, "электрондық үкіметтің" веб-порталы , ұялы байланыстың абоненттік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ішінара автоматтындырылған)/қағаз түрінде/ проактивті/ "бір өтініш" қағидаты бойынша көрсетілетін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417-тармақ келесі мазмұндағы 417-1 және 417-2-тармақтармен толықтырылсын: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куәліктердің телнұсқасын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421-тармақ мынадай редакцияда толықтырылсын: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тіркелді.</w:t>
            </w: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423-429- тармақтар мынадай редакцияда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және әлеуметтік қорғау комитетінің аумақтық бөлімшелері, ұялы байланыстың абоненттік құрылғысы ,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30 қаңтардағы "Медициналық-әлеуметтік сараптама жүргізу қағидаларын бекіту туралы"</w:t>
            </w:r>
          </w:p>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31 наурызда № 10589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көмекпен қамтамасыз етуге құжаттарды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w:t>
            </w:r>
          </w:p>
          <w:p>
            <w:pPr>
              <w:spacing w:after="20"/>
              <w:ind w:left="20"/>
              <w:jc w:val="both"/>
            </w:pPr>
            <w:r>
              <w:rPr>
                <w:rFonts w:ascii="Times New Roman"/>
                <w:b w:val="false"/>
                <w:i w:val="false"/>
                <w:color w:val="000000"/>
                <w:sz w:val="20"/>
              </w:rPr>
              <w:t xml:space="preserve">
№ 26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 наурызда № 10370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техникалық қосымша (компенсаторлық) құралдармен қамтамасыз етуге құжаттарды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w:t>
            </w:r>
          </w:p>
          <w:p>
            <w:pPr>
              <w:spacing w:after="20"/>
              <w:ind w:left="20"/>
              <w:jc w:val="both"/>
            </w:pPr>
            <w:r>
              <w:rPr>
                <w:rFonts w:ascii="Times New Roman"/>
                <w:b w:val="false"/>
                <w:i w:val="false"/>
                <w:color w:val="000000"/>
                <w:sz w:val="20"/>
              </w:rPr>
              <w:t xml:space="preserve">
№ 26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 наурызда № 10370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адамдарға жеке көмекшінің қызметтерімен қамтамасыз етуге құжаттарды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w:t>
            </w:r>
          </w:p>
          <w:p>
            <w:pPr>
              <w:spacing w:after="20"/>
              <w:ind w:left="20"/>
              <w:jc w:val="both"/>
            </w:pPr>
            <w:r>
              <w:rPr>
                <w:rFonts w:ascii="Times New Roman"/>
                <w:b w:val="false"/>
                <w:i w:val="false"/>
                <w:color w:val="000000"/>
                <w:sz w:val="20"/>
              </w:rPr>
              <w:t xml:space="preserve">
№ 26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 наурызда № 10370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мүгедектігі бар адамдарды ымдау тілі маманының қызметтерімен қамтамасыз етуге мүгедектігі бар құжаттарды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w:t>
            </w:r>
          </w:p>
          <w:p>
            <w:pPr>
              <w:spacing w:after="20"/>
              <w:ind w:left="20"/>
              <w:jc w:val="both"/>
            </w:pPr>
            <w:r>
              <w:rPr>
                <w:rFonts w:ascii="Times New Roman"/>
                <w:b w:val="false"/>
                <w:i w:val="false"/>
                <w:color w:val="000000"/>
                <w:sz w:val="20"/>
              </w:rPr>
              <w:t xml:space="preserve">
№ 26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 наурызда № 10370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жүріп-тұрудың арнайы құралдарымен қамтамасыз етуге құжаттарды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w:t>
            </w:r>
          </w:p>
          <w:p>
            <w:pPr>
              <w:spacing w:after="20"/>
              <w:ind w:left="20"/>
              <w:jc w:val="both"/>
            </w:pPr>
            <w:r>
              <w:rPr>
                <w:rFonts w:ascii="Times New Roman"/>
                <w:b w:val="false"/>
                <w:i w:val="false"/>
                <w:color w:val="000000"/>
                <w:sz w:val="20"/>
              </w:rPr>
              <w:t xml:space="preserve">
№ 26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 наурызда № 10370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-балаларды санаторий-курорттық емдеумен қамтамасыз етуге құжаттарды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проактивті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22 қаңтардағы "Мүгедектiгі бар адамдарды оңалтудың кейбiр мәселелерi туралы"</w:t>
            </w:r>
          </w:p>
          <w:p>
            <w:pPr>
              <w:spacing w:after="20"/>
              <w:ind w:left="20"/>
              <w:jc w:val="both"/>
            </w:pPr>
            <w:r>
              <w:rPr>
                <w:rFonts w:ascii="Times New Roman"/>
                <w:b w:val="false"/>
                <w:i w:val="false"/>
                <w:color w:val="000000"/>
                <w:sz w:val="20"/>
              </w:rPr>
              <w:t xml:space="preserve">
№ 26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3 наурызда № 10370 тіркелді.</w:t>
            </w: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487 және 488 -тармақтар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өзгерту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20771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(ереже) жаңа редакцияда қабылданған жағдайларда жүргізіледі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491- 493 -тармақтар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тарату негізі бойынша тоқтатылған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20771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тіркеу арқылы жүзеге асырылады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w:t>
      </w:r>
    </w:p>
    <w:bookmarkStart w:name="z37" w:id="36"/>
    <w:p>
      <w:pPr>
        <w:spacing w:after="0"/>
        <w:ind w:left="0"/>
        <w:jc w:val="both"/>
      </w:pPr>
      <w:r>
        <w:rPr>
          <w:rFonts w:ascii="Times New Roman"/>
          <w:b w:val="false"/>
          <w:i w:val="false"/>
          <w:color w:val="000000"/>
          <w:sz w:val="28"/>
        </w:rPr>
        <w:t>
      517 және 518 -тармақтар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Әділет министрінің 2017 жылғы 30 наурыздағы № 336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15033 болып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Әділет министрінің 2017 жылғы 30 наурыздағы № 335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15031 болып тіркелді.</w:t>
            </w:r>
          </w:p>
        </w:tc>
      </w:tr>
    </w:tbl>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559-565-тармақтар келесі мазмұндағы 565-1, 565-2, 565-3, 565-4, 565-5,</w:t>
      </w:r>
    </w:p>
    <w:bookmarkEnd w:id="37"/>
    <w:bookmarkStart w:name="z39" w:id="38"/>
    <w:p>
      <w:pPr>
        <w:spacing w:after="0"/>
        <w:ind w:left="0"/>
        <w:jc w:val="both"/>
      </w:pPr>
      <w:r>
        <w:rPr>
          <w:rFonts w:ascii="Times New Roman"/>
          <w:b w:val="false"/>
          <w:i w:val="false"/>
          <w:color w:val="000000"/>
          <w:sz w:val="28"/>
        </w:rPr>
        <w:t>
      565-6, 565-7-тармақтармен толықтырылсын: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8782 тіркелді.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 куәлігін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персоналдың куәлігін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 куәлігінің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 куәлігінің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 немесе ұшу диспетчері куәлігінің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пилоттың куәлігіне біліктілік және арнайы белгілерді енгізу немесе олардың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куәлігіне біліктілік және арнайы белгілерді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куәлігіне біліктілік және арнайы белгілерді енгізу немесе олардың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келесі мазмұндағы 697-1, 697-2, 697-3 және 697-4-тармақтармен толықтырылсын: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барлауға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6 маусымда № 17003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6 маусымда № 17001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шеңберінде лицензия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2018 жылғы 23 мамырдағы № 365 бұйрығы "Пайдалы қатты қазбаларды барлауға арналған лицензияларды беруге өтініштерді беру және оларды қарау қағидаларын бекіту туралы"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1190-1194- тармақтар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 жүргізу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20340 болып тіркелген.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мамандарды, жұмыскерлерді даярлау, қайта даярлау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саласында сараптама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жүйелеріне техникалық қызмет көрсетуін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 эскалаторларды, траволаторларды, сондай-ақ мүмкіндігі шектеулі адамдарға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1293-тармақ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2020 жылғы 16 қазандағы № 539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23 қазанда № 21500 болып тіркелді</w:t>
            </w:r>
          </w:p>
        </w:tc>
      </w:tr>
    </w:tbl>
    <w:p>
      <w:pPr>
        <w:spacing w:after="0"/>
        <w:ind w:left="0"/>
        <w:jc w:val="both"/>
      </w:pP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42"/>
    <w:bookmarkStart w:name="z45" w:id="4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3"/>
    <w:bookmarkStart w:name="z46" w:id="4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4"/>
    <w:bookmarkStart w:name="z47" w:id="4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45"/>
    <w:bookmarkStart w:name="z48"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6"/>
    <w:bookmarkStart w:name="z49" w:id="4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