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1dee" w14:textId="abc1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 қорытындылары туралы хабардар ету, сондай-ақ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орналастыру қорытындылары туралы хабардар ету нысандары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тамыздағы № 58 қаулысы. Қазақстан Республикасының Әділет министрлігінде 2022 жылғы 27 тамызда № 29311 болып тіркелді</w:t>
      </w:r>
    </w:p>
    <w:p>
      <w:pPr>
        <w:spacing w:after="0"/>
        <w:ind w:left="0"/>
        <w:jc w:val="both"/>
      </w:pPr>
      <w:bookmarkStart w:name="z0" w:id="0"/>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22-1-бабының</w:t>
      </w:r>
      <w:r>
        <w:rPr>
          <w:rFonts w:ascii="Times New Roman"/>
          <w:b w:val="false"/>
          <w:i w:val="false"/>
          <w:color w:val="000000"/>
          <w:sz w:val="28"/>
        </w:rPr>
        <w:t xml:space="preserve"> 2-тармағына және "Мемлекеттік статистика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3-тармағына сәйкес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1. Мына:</w:t>
      </w:r>
    </w:p>
    <w:bookmarkEnd w:id="1"/>
    <w:bookmarkStart w:name="z2"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 қорытындылары туралы хабардар ету нысаны; </w:t>
      </w:r>
    </w:p>
    <w:bookmarkEnd w:id="2"/>
    <w:bookmarkStart w:name="z3"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орналастыру қорытындылары туралы хабардар ету нысаны бекітілсін. </w:t>
      </w:r>
    </w:p>
    <w:bookmarkEnd w:id="3"/>
    <w:bookmarkStart w:name="z4" w:id="4"/>
    <w:p>
      <w:pPr>
        <w:spacing w:after="0"/>
        <w:ind w:left="0"/>
        <w:jc w:val="both"/>
      </w:pPr>
      <w:r>
        <w:rPr>
          <w:rFonts w:ascii="Times New Roman"/>
          <w:b w:val="false"/>
          <w:i w:val="false"/>
          <w:color w:val="000000"/>
          <w:sz w:val="28"/>
        </w:rPr>
        <w:t>
      2. Шет мемлекеттің аумағында эмиссиялық бағалы қағаздарды және (немесе) базалық активі осы бағалы қағаздар болып табылатын туынды бағалы қағаздарды орналастыруды жүзеге асырған Қазақстан Республикасының резидент ұйымы (бұдан әрі – Қазақстан Республикасының резидент ұйымы) эмиссиялық бағалы қағаздарды және (немесе) базалық активі осы бағалы қағаздар болып табылатын туынды бағалы қағаздарды орналастыра бастаған күннен бастап үш айлық мерзім аяқталғаннан кейін 15 (он бес) жұмыс күні ішінде, сондай-ақ эмиссиялық бағалы қағаздар және (немесе) базалық активі осы бағалы қағаздар болып табылатын туынды бағалы қағаздар толық орналастырылған күннен бастап 15 (он бес) жұмыс күні ішінде қаржы нарығы мен қаржы ұйымдарын реттеу, бақылау және қадағалау жөніндегі уәкілетті органға (бұдан әрі – уәкілетті орган) эмиссиялық бағалы қағаздарды және (немесе) базалық активі осы бағалы қағаздар болып табылатын туынды бағалы қағаздарды шет мемлекеттің аумағында орналастыру қорытындылары туралы хабарламаны осы қаулыға 1-қосымшаға сәйкес нысан бойынша қағаз жеткізгіште ұсынады.</w:t>
      </w:r>
    </w:p>
    <w:bookmarkEnd w:id="4"/>
    <w:bookmarkStart w:name="z5" w:id="5"/>
    <w:p>
      <w:pPr>
        <w:spacing w:after="0"/>
        <w:ind w:left="0"/>
        <w:jc w:val="both"/>
      </w:pPr>
      <w:r>
        <w:rPr>
          <w:rFonts w:ascii="Times New Roman"/>
          <w:b w:val="false"/>
          <w:i w:val="false"/>
          <w:color w:val="000000"/>
          <w:sz w:val="28"/>
        </w:rPr>
        <w:t xml:space="preserve">
      3. Эмиссиялық бағалы қағаздарды ұстаушы депозитарлық қолхаттарды немесе базалық активі Қазақстан Республикасының резидент-ұйымының эмиссиялық бағалы қағаздары болып табылатын өзге де бағалы қағаздарды шығару талаптарын айқындайтын құжатқа қосылу туралы құжатқа қол қойған күннен кейін 15 (он бес) жұмыс күні ішінде уәкілетті органға депозитарлық қолхаттарды немесе базалық активі Қазақстан Республикасының резидент-ұйымының эмиссиялық бағалы қағаздары болып табылатын өзге де бағалы қағаздарды орналастыру қорытындылары туралы хабарламаны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жеткізгіште ұсынады.</w:t>
      </w:r>
    </w:p>
    <w:bookmarkEnd w:id="5"/>
    <w:bookmarkStart w:name="z6" w:id="6"/>
    <w:p>
      <w:pPr>
        <w:spacing w:after="0"/>
        <w:ind w:left="0"/>
        <w:jc w:val="both"/>
      </w:pPr>
      <w:r>
        <w:rPr>
          <w:rFonts w:ascii="Times New Roman"/>
          <w:b w:val="false"/>
          <w:i w:val="false"/>
          <w:color w:val="000000"/>
          <w:sz w:val="28"/>
        </w:rPr>
        <w:t xml:space="preserve">
      4. Эмиссиялық бағалы қағаздарды (немесе) базалық активі осы бағалы қағаздар болып табылатын туынды бағалы қағаздарды немесе депозитарлық қолхаттарды немесе базалық активі Қазақстан Республикасының резидент-ұйымының эмиссиялық бағалы қағаздары болып табылатын өзге де бағалы қағаздарды шығару шарттарын айқындайтын құжаттың көшірмесі эмиссиялық бағалы қағаздарды және (немесе) базалық активі осы бағалы қағаздар болып табылатын туынды бағалы қағаздарды орналастыру қорытындылары туралы немесе депозитарлық қолхаттарды немесе базалық активі Қазақстан Республикасының резидент-ұйымының эмиссиялық бағалы қағаздары болып табылатын өзге де бағалы қағаздарды орналастыру қорытындылары туралы хабарламаға қосымша болып табылады. </w:t>
      </w:r>
    </w:p>
    <w:bookmarkEnd w:id="6"/>
    <w:bookmarkStart w:name="z7" w:id="7"/>
    <w:p>
      <w:pPr>
        <w:spacing w:after="0"/>
        <w:ind w:left="0"/>
        <w:jc w:val="both"/>
      </w:pPr>
      <w:r>
        <w:rPr>
          <w:rFonts w:ascii="Times New Roman"/>
          <w:b w:val="false"/>
          <w:i w:val="false"/>
          <w:color w:val="000000"/>
          <w:sz w:val="28"/>
        </w:rPr>
        <w:t xml:space="preserve">
      5. Егер Қазақстан Республикасының резидент-ұйымының акциялары эмиссиялық бағалы қағаздардың, сондай-ақ депозитарлық қолхаттардың немесе өзге де бағалы қағаздардың базалық активі болып табылса, оларды орналастыру қорытындылары туралы хабарлама ұсынылмайды. </w:t>
      </w:r>
    </w:p>
    <w:bookmarkEnd w:id="7"/>
    <w:bookmarkStart w:name="z8" w:id="8"/>
    <w:p>
      <w:pPr>
        <w:spacing w:after="0"/>
        <w:ind w:left="0"/>
        <w:jc w:val="both"/>
      </w:pPr>
      <w:r>
        <w:rPr>
          <w:rFonts w:ascii="Times New Roman"/>
          <w:b w:val="false"/>
          <w:i w:val="false"/>
          <w:color w:val="000000"/>
          <w:sz w:val="28"/>
        </w:rPr>
        <w:t>
      6. Мына:</w:t>
      </w:r>
    </w:p>
    <w:bookmarkEnd w:id="8"/>
    <w:bookmarkStart w:name="z9" w:id="9"/>
    <w:p>
      <w:pPr>
        <w:spacing w:after="0"/>
        <w:ind w:left="0"/>
        <w:jc w:val="both"/>
      </w:pPr>
      <w:r>
        <w:rPr>
          <w:rFonts w:ascii="Times New Roman"/>
          <w:b w:val="false"/>
          <w:i w:val="false"/>
          <w:color w:val="000000"/>
          <w:sz w:val="28"/>
        </w:rPr>
        <w:t xml:space="preserve">
      1)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 Қазақстан Республикасының Қаржы нарығын реттеу және дамыту агенттігі Басқармасының 2020 жылғы 30 наурыздағы № 37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20252 болып тіркелген); </w:t>
      </w:r>
    </w:p>
    <w:bookmarkEnd w:id="9"/>
    <w:bookmarkStart w:name="z10" w:id="10"/>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нарығын реттеу және зейнетақымен қамсыздандыру мәселелері бойынша өзгерістер енгізу туралы" Қазақстан Республикасы Қаржы нарығын реттеу және дамыту агенттігі Басқармасының 2021 жылғы 13 желтоқсандағы № 104 қаулысымен (Қазақстан Республикасының нормативтік құқықтық актілерін мемлекеттік тіркеу тізілімінде № 25889 болып тіркелген) бекітілген Өзгерістер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w:t>
      </w:r>
      <w:r>
        <w:rPr>
          <w:rFonts w:ascii="Times New Roman"/>
          <w:b w:val="false"/>
          <w:i w:val="false"/>
          <w:color w:val="000000"/>
          <w:sz w:val="28"/>
        </w:rPr>
        <w:t>12-тармағының</w:t>
      </w:r>
      <w:r>
        <w:rPr>
          <w:rFonts w:ascii="Times New Roman"/>
          <w:b w:val="false"/>
          <w:i w:val="false"/>
          <w:color w:val="000000"/>
          <w:sz w:val="28"/>
        </w:rPr>
        <w:t xml:space="preserve"> күші жойылды деп танылсын.</w:t>
      </w:r>
    </w:p>
    <w:bookmarkEnd w:id="10"/>
    <w:bookmarkStart w:name="z11" w:id="11"/>
    <w:p>
      <w:pPr>
        <w:spacing w:after="0"/>
        <w:ind w:left="0"/>
        <w:jc w:val="both"/>
      </w:pPr>
      <w:r>
        <w:rPr>
          <w:rFonts w:ascii="Times New Roman"/>
          <w:b w:val="false"/>
          <w:i w:val="false"/>
          <w:color w:val="000000"/>
          <w:sz w:val="28"/>
        </w:rPr>
        <w:t>
      7. Бағалы қағаздар нарығы департаменті Қазақстан Республикасының заңнамасында белгіленген тәртіппен:</w:t>
      </w:r>
    </w:p>
    <w:bookmarkEnd w:id="11"/>
    <w:bookmarkStart w:name="z12" w:id="1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2"/>
    <w:bookmarkStart w:name="z13" w:id="1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3"/>
    <w:bookmarkStart w:name="z14" w:id="1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4"/>
    <w:bookmarkStart w:name="z15" w:id="15"/>
    <w:p>
      <w:pPr>
        <w:spacing w:after="0"/>
        <w:ind w:left="0"/>
        <w:jc w:val="both"/>
      </w:pPr>
      <w:r>
        <w:rPr>
          <w:rFonts w:ascii="Times New Roman"/>
          <w:b w:val="false"/>
          <w:i w:val="false"/>
          <w:color w:val="000000"/>
          <w:sz w:val="28"/>
        </w:rPr>
        <w:t>
      8.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5"/>
    <w:bookmarkStart w:name="z16" w:id="16"/>
    <w:p>
      <w:pPr>
        <w:spacing w:after="0"/>
        <w:ind w:left="0"/>
        <w:jc w:val="both"/>
      </w:pPr>
      <w:r>
        <w:rPr>
          <w:rFonts w:ascii="Times New Roman"/>
          <w:b w:val="false"/>
          <w:i w:val="false"/>
          <w:color w:val="000000"/>
          <w:sz w:val="28"/>
        </w:rPr>
        <w:t>
      9.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23 тамыздағы</w:t>
            </w:r>
            <w:r>
              <w:br/>
            </w:r>
            <w:r>
              <w:rPr>
                <w:rFonts w:ascii="Times New Roman"/>
                <w:b w:val="false"/>
                <w:i w:val="false"/>
                <w:color w:val="000000"/>
                <w:sz w:val="20"/>
              </w:rPr>
              <w:t>№ 58 Қаулыға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xml:space="preserve">
      Қайда ұсынылады: қаржы нарығы мен қаржы ұйымдарын реттеу, бақылау және қадағалау жөніндегі уәкілетті органға </w:t>
      </w:r>
    </w:p>
    <w:p>
      <w:pPr>
        <w:spacing w:after="0"/>
        <w:ind w:left="0"/>
        <w:jc w:val="both"/>
      </w:pPr>
      <w:r>
        <w:rPr>
          <w:rFonts w:ascii="Times New Roman"/>
          <w:b w:val="false"/>
          <w:i w:val="false"/>
          <w:color w:val="000000"/>
          <w:sz w:val="28"/>
        </w:rPr>
        <w:t>
      Әкімшілік деректер нысаны: Қазақстан Республикасы Қаржы нарығын реттеу және дамыту агенттігінің www.gov.kz</w:t>
      </w:r>
    </w:p>
    <w:p>
      <w:pPr>
        <w:spacing w:after="0"/>
        <w:ind w:left="0"/>
        <w:jc w:val="both"/>
      </w:pPr>
      <w:r>
        <w:rPr>
          <w:rFonts w:ascii="Times New Roman"/>
          <w:b w:val="false"/>
          <w:i w:val="false"/>
          <w:color w:val="000000"/>
          <w:sz w:val="28"/>
        </w:rPr>
        <w:t xml:space="preserve">
      ресми интернет-ресурсында орналастырылған </w:t>
      </w:r>
    </w:p>
    <w:p>
      <w:pPr>
        <w:spacing w:after="0"/>
        <w:ind w:left="0"/>
        <w:jc w:val="both"/>
      </w:pPr>
      <w:r>
        <w:rPr>
          <w:rFonts w:ascii="Times New Roman"/>
          <w:b w:val="false"/>
          <w:i w:val="false"/>
          <w:color w:val="000000"/>
          <w:sz w:val="28"/>
        </w:rPr>
        <w:t>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 қорытындылары туралы хабардар</w:t>
      </w:r>
    </w:p>
    <w:p>
      <w:pPr>
        <w:spacing w:after="0"/>
        <w:ind w:left="0"/>
        <w:jc w:val="both"/>
      </w:pPr>
      <w:r>
        <w:rPr>
          <w:rFonts w:ascii="Times New Roman"/>
          <w:b w:val="false"/>
          <w:i w:val="false"/>
          <w:color w:val="000000"/>
          <w:sz w:val="28"/>
        </w:rPr>
        <w:t>
      Әкімшілік деректер нысанының индексі: ЭБҚОҚТА_1</w:t>
      </w:r>
    </w:p>
    <w:p>
      <w:pPr>
        <w:spacing w:after="0"/>
        <w:ind w:left="0"/>
        <w:jc w:val="both"/>
      </w:pPr>
      <w:r>
        <w:rPr>
          <w:rFonts w:ascii="Times New Roman"/>
          <w:b w:val="false"/>
          <w:i w:val="false"/>
          <w:color w:val="000000"/>
          <w:sz w:val="28"/>
        </w:rPr>
        <w:t>
      Кезеңділік: орналастырылуына қарай</w:t>
      </w:r>
    </w:p>
    <w:p>
      <w:pPr>
        <w:spacing w:after="0"/>
        <w:ind w:left="0"/>
        <w:jc w:val="both"/>
      </w:pPr>
      <w:r>
        <w:rPr>
          <w:rFonts w:ascii="Times New Roman"/>
          <w:b w:val="false"/>
          <w:i w:val="false"/>
          <w:color w:val="000000"/>
          <w:sz w:val="28"/>
        </w:rPr>
        <w:t>
      Есепті кезең: орналастырылуына қарай</w:t>
      </w:r>
    </w:p>
    <w:p>
      <w:pPr>
        <w:spacing w:after="0"/>
        <w:ind w:left="0"/>
        <w:jc w:val="both"/>
      </w:pPr>
      <w:r>
        <w:rPr>
          <w:rFonts w:ascii="Times New Roman"/>
          <w:b w:val="false"/>
          <w:i w:val="false"/>
          <w:color w:val="000000"/>
          <w:sz w:val="28"/>
        </w:rPr>
        <w:t>
      Ұсынатын тұлғалар тобы: Қазақстан Республикасының резидент ұйымы</w:t>
      </w:r>
    </w:p>
    <w:p>
      <w:pPr>
        <w:spacing w:after="0"/>
        <w:ind w:left="0"/>
        <w:jc w:val="both"/>
      </w:pPr>
      <w:r>
        <w:rPr>
          <w:rFonts w:ascii="Times New Roman"/>
          <w:b w:val="false"/>
          <w:i w:val="false"/>
          <w:color w:val="000000"/>
          <w:sz w:val="28"/>
        </w:rPr>
        <w:t>
      Әкімшілік деректер нысанын ұсыну мерзімі: эмиссиялық бағалы қағаздарды және (немесе) базалық активі осы бағалы қағаздар болып табылатын туынды бағалы қағаздарды орналастыра бастаған күннен бастап үш айлық мерзім аяқталғаннан кейін 15 (он бес) жұмыс күні ішінде, сондай-ақ эмиссиялық бағалы қағаздар және (немесе) базалық активі осы бағалы қағаздар болып табылатын туынды бағалы қағаздар толық орналастырылған күннен бастап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резидент ұйымының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және әріптік деректер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нысанын көрсете отырып, Қазақстан Республикасының резидент ұйымының атауы және оның бизнес-сәйкестендіру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ұйымының уәкілетті органының базалық активі осы бағалы қағаздар болып табылатын эмиссиялық бағалы қағаздарды және (немесе) туынды бағалы қағаздарды шығару туралы шешімінің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Заңнамасына сәйкес Қазақстан Республикасының резидент ұйымының эмиссиялық бағалы қағаздарын және (немесе) туынды бағалы қағаздарын шығару жүзеге асырылған мемлекеттің (мемлекеттердің)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Қазақстан Республикасының резидент ұйымының эмиссиялық бағалы қағаздарын және (немесе) туынды бағалы қағаздарын орналастыру жүзеге асырылған мемлекеттің (мемлекеттердің)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шығарылымының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ұйымдастырылған бағалы қағаздар нарығы және (немесе) "Астана" халықаралық қаржы орталығының қор биржасы арқылы сатып алуға ұсынылған базалық активі осы бағалы қағаздар болып табылатын эмиссиялық бағалы қағаздардың және (немесе) туынды бағалы қағаздардың саны (орналастыруға жоспарланған жалпы көлемнің кемінде жиырма пайызы)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басталған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 қорытындылары туралы хабардар" әкімшілік деректер нысанын толтыру бойынша түсіндірмелер осы нысанға қосымшада көзделген.</w:t>
      </w:r>
    </w:p>
    <w:p>
      <w:pPr>
        <w:spacing w:after="0"/>
        <w:ind w:left="0"/>
        <w:jc w:val="both"/>
      </w:pPr>
      <w:r>
        <w:rPr>
          <w:rFonts w:ascii="Times New Roman"/>
          <w:b w:val="false"/>
          <w:i w:val="false"/>
          <w:color w:val="000000"/>
          <w:sz w:val="28"/>
        </w:rPr>
        <w:t xml:space="preserve">
      Қазақстан Республикасының резидент ұйымының бірінші басшысы (қол қоюға уәкілетті тұлға) ұйымдардың қаржы нарығы мен қаржы ұйымдарын реттеу, бақылау және қадағалау жөніндегі уәкілетті органға ұсынылған құжаттарындағы хабардардың дәйектілігін қамтамасыз етеді. </w:t>
      </w:r>
    </w:p>
    <w:p>
      <w:pPr>
        <w:spacing w:after="0"/>
        <w:ind w:left="0"/>
        <w:jc w:val="both"/>
      </w:pPr>
      <w:r>
        <w:rPr>
          <w:rFonts w:ascii="Times New Roman"/>
          <w:b w:val="false"/>
          <w:i w:val="false"/>
          <w:color w:val="000000"/>
          <w:sz w:val="28"/>
        </w:rPr>
        <w:t>
      Қазақстан Республикасының резидент ұйымының бірінші басшысының (қол қоюға уәкілетті тұлғаның) тегі, аты және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Қол қою күні 20_____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Базалық активі осы бағалы</w:t>
            </w:r>
            <w:r>
              <w:br/>
            </w:r>
            <w:r>
              <w:rPr>
                <w:rFonts w:ascii="Times New Roman"/>
                <w:b w:val="false"/>
                <w:i w:val="false"/>
                <w:color w:val="000000"/>
                <w:sz w:val="20"/>
              </w:rPr>
              <w:t>қағаздар болып табылатын</w:t>
            </w:r>
            <w:r>
              <w:br/>
            </w:r>
            <w:r>
              <w:rPr>
                <w:rFonts w:ascii="Times New Roman"/>
                <w:b w:val="false"/>
                <w:i w:val="false"/>
                <w:color w:val="000000"/>
                <w:sz w:val="20"/>
              </w:rPr>
              <w:t>эмиссиялық бағалы қағаздарды</w:t>
            </w:r>
            <w:r>
              <w:br/>
            </w:r>
            <w:r>
              <w:rPr>
                <w:rFonts w:ascii="Times New Roman"/>
                <w:b w:val="false"/>
                <w:i w:val="false"/>
                <w:color w:val="000000"/>
                <w:sz w:val="20"/>
              </w:rPr>
              <w:t>және (немесе) туынды бағалы</w:t>
            </w:r>
            <w:r>
              <w:br/>
            </w:r>
            <w:r>
              <w:rPr>
                <w:rFonts w:ascii="Times New Roman"/>
                <w:b w:val="false"/>
                <w:i w:val="false"/>
                <w:color w:val="000000"/>
                <w:sz w:val="20"/>
              </w:rPr>
              <w:t>қағаздарды шет мемлекеттің</w:t>
            </w:r>
            <w:r>
              <w:br/>
            </w:r>
            <w:r>
              <w:rPr>
                <w:rFonts w:ascii="Times New Roman"/>
                <w:b w:val="false"/>
                <w:i w:val="false"/>
                <w:color w:val="000000"/>
                <w:sz w:val="20"/>
              </w:rPr>
              <w:t>аумағында орналастыру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хабардар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 қорытындылары туралы хабардар" әкімшілік деректер нысанын толтыру бойынша түсіндірме (индексі – ЭБҚОҚТА_1, кезеңділігі – орналастырылуына қарай)</w:t>
      </w:r>
    </w:p>
    <w:bookmarkStart w:name="z20" w:id="17"/>
    <w:p>
      <w:pPr>
        <w:spacing w:after="0"/>
        <w:ind w:left="0"/>
        <w:jc w:val="left"/>
      </w:pPr>
      <w:r>
        <w:rPr>
          <w:rFonts w:ascii="Times New Roman"/>
          <w:b/>
          <w:i w:val="false"/>
          <w:color w:val="000000"/>
        </w:rPr>
        <w:t xml:space="preserve"> 1-тарау. Жалпы ережелер</w:t>
      </w:r>
    </w:p>
    <w:bookmarkEnd w:id="17"/>
    <w:bookmarkStart w:name="z21" w:id="18"/>
    <w:p>
      <w:pPr>
        <w:spacing w:after="0"/>
        <w:ind w:left="0"/>
        <w:jc w:val="both"/>
      </w:pPr>
      <w:r>
        <w:rPr>
          <w:rFonts w:ascii="Times New Roman"/>
          <w:b w:val="false"/>
          <w:i w:val="false"/>
          <w:color w:val="000000"/>
          <w:sz w:val="28"/>
        </w:rPr>
        <w:t xml:space="preserve">
      1. Осы түсіндірме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 қорытындылары туралы хабардар" әкімшілік деректерді жинауға арналған нысанын (бұдан әрі – Нысан) толтыру бойынша бірыңғай талаптарды айқындайды. </w:t>
      </w:r>
    </w:p>
    <w:bookmarkEnd w:id="18"/>
    <w:bookmarkStart w:name="z22" w:id="19"/>
    <w:p>
      <w:pPr>
        <w:spacing w:after="0"/>
        <w:ind w:left="0"/>
        <w:jc w:val="both"/>
      </w:pPr>
      <w:r>
        <w:rPr>
          <w:rFonts w:ascii="Times New Roman"/>
          <w:b w:val="false"/>
          <w:i w:val="false"/>
          <w:color w:val="000000"/>
          <w:sz w:val="28"/>
        </w:rPr>
        <w:t>
      2. Нысанды Қазақстан Республикасының резидент ұйымы жасайды.</w:t>
      </w:r>
    </w:p>
    <w:bookmarkEnd w:id="19"/>
    <w:bookmarkStart w:name="z23" w:id="20"/>
    <w:p>
      <w:pPr>
        <w:spacing w:after="0"/>
        <w:ind w:left="0"/>
        <w:jc w:val="both"/>
      </w:pPr>
      <w:r>
        <w:rPr>
          <w:rFonts w:ascii="Times New Roman"/>
          <w:b w:val="false"/>
          <w:i w:val="false"/>
          <w:color w:val="000000"/>
          <w:sz w:val="28"/>
        </w:rPr>
        <w:t>
      3. Нысанға бірінші басшы немесе қол қоюға уәкілетті тұлға қол қояды.</w:t>
      </w:r>
    </w:p>
    <w:bookmarkEnd w:id="20"/>
    <w:bookmarkStart w:name="z24" w:id="21"/>
    <w:p>
      <w:pPr>
        <w:spacing w:after="0"/>
        <w:ind w:left="0"/>
        <w:jc w:val="left"/>
      </w:pPr>
      <w:r>
        <w:rPr>
          <w:rFonts w:ascii="Times New Roman"/>
          <w:b/>
          <w:i w:val="false"/>
          <w:color w:val="000000"/>
        </w:rPr>
        <w:t xml:space="preserve"> 2-тарау. Нысанды толтыру бойынша түсіндірме</w:t>
      </w:r>
    </w:p>
    <w:bookmarkEnd w:id="21"/>
    <w:bookmarkStart w:name="z25" w:id="22"/>
    <w:p>
      <w:pPr>
        <w:spacing w:after="0"/>
        <w:ind w:left="0"/>
        <w:jc w:val="both"/>
      </w:pPr>
      <w:r>
        <w:rPr>
          <w:rFonts w:ascii="Times New Roman"/>
          <w:b w:val="false"/>
          <w:i w:val="false"/>
          <w:color w:val="000000"/>
          <w:sz w:val="28"/>
        </w:rPr>
        <w:t>
      4. Нысанда ұйымдық-құқықтық нысаны және оның бизнес-сәйкестендіру нөмірі көрсетіле отырып, Қазақстан Республикасының резидент ұйымының атауы көрсетіледі.</w:t>
      </w:r>
    </w:p>
    <w:bookmarkEnd w:id="22"/>
    <w:bookmarkStart w:name="z26" w:id="23"/>
    <w:p>
      <w:pPr>
        <w:spacing w:after="0"/>
        <w:ind w:left="0"/>
        <w:jc w:val="both"/>
      </w:pPr>
      <w:r>
        <w:rPr>
          <w:rFonts w:ascii="Times New Roman"/>
          <w:b w:val="false"/>
          <w:i w:val="false"/>
          <w:color w:val="000000"/>
          <w:sz w:val="28"/>
        </w:rPr>
        <w:t xml:space="preserve">
      5. Нысанның 2 және 3-бағандарында базалық активі осы бағалы қағаздар болып табылатын эмиссиялық бағалы қағаздарды және (немесе) туынды бағалы қағаздарды шығару туралы Қазақстан Республикасының резидент ұйымының уәкілетті органы шешімінің күні көрсетіледі. </w:t>
      </w:r>
    </w:p>
    <w:bookmarkEnd w:id="23"/>
    <w:bookmarkStart w:name="z27" w:id="24"/>
    <w:p>
      <w:pPr>
        <w:spacing w:after="0"/>
        <w:ind w:left="0"/>
        <w:jc w:val="both"/>
      </w:pPr>
      <w:r>
        <w:rPr>
          <w:rFonts w:ascii="Times New Roman"/>
          <w:b w:val="false"/>
          <w:i w:val="false"/>
          <w:color w:val="000000"/>
          <w:sz w:val="28"/>
        </w:rPr>
        <w:t>
      6. Нысанның 3 және 4-бағандарында заңнамасына сәйкес эмиссиялық бағалы қағаздарды және (немесе) Қазақстан Республикасының резидент ұйымының туынды бағалы қағаздарын шығару жүзеге асырылған мемлекеттің (мемлекеттердің) атауы және аумағында Қазақстан Республикасының резидент ұйымының эмиссиялық бағалы қағаздарын және (немесе) туынды бағалы қағаздарын орналастыру жүзеге асырылған мемлекеттің (мемлекеттердің) атауы көрсетіледі.</w:t>
      </w:r>
    </w:p>
    <w:bookmarkEnd w:id="24"/>
    <w:bookmarkStart w:name="z28" w:id="25"/>
    <w:p>
      <w:pPr>
        <w:spacing w:after="0"/>
        <w:ind w:left="0"/>
        <w:jc w:val="both"/>
      </w:pPr>
      <w:r>
        <w:rPr>
          <w:rFonts w:ascii="Times New Roman"/>
          <w:b w:val="false"/>
          <w:i w:val="false"/>
          <w:color w:val="000000"/>
          <w:sz w:val="28"/>
        </w:rPr>
        <w:t>
      7. Нысанның 5-бағанында шығарылым көлемі көрсетіледі.</w:t>
      </w:r>
    </w:p>
    <w:bookmarkEnd w:id="25"/>
    <w:bookmarkStart w:name="z29" w:id="26"/>
    <w:p>
      <w:pPr>
        <w:spacing w:after="0"/>
        <w:ind w:left="0"/>
        <w:jc w:val="both"/>
      </w:pPr>
      <w:r>
        <w:rPr>
          <w:rFonts w:ascii="Times New Roman"/>
          <w:b w:val="false"/>
          <w:i w:val="false"/>
          <w:color w:val="000000"/>
          <w:sz w:val="28"/>
        </w:rPr>
        <w:t xml:space="preserve">
      8. Нысанның 6-бағанында Қазақстан Республикасының ұйымдастырылған бағалы қағаздар нарығы және (немесе) "Астана" халықаралық қаржы орталығының қор биржасы арқылы сатып алуға ұсынылған базалық активі осы бағалы қағаздар болып табылатын эмиссиялық бағалы қағаздардың және (немесе) туынды бағалы қағаздардың саны көрсетіледі. </w:t>
      </w:r>
    </w:p>
    <w:bookmarkEnd w:id="26"/>
    <w:bookmarkStart w:name="z30" w:id="27"/>
    <w:p>
      <w:pPr>
        <w:spacing w:after="0"/>
        <w:ind w:left="0"/>
        <w:jc w:val="both"/>
      </w:pPr>
      <w:r>
        <w:rPr>
          <w:rFonts w:ascii="Times New Roman"/>
          <w:b w:val="false"/>
          <w:i w:val="false"/>
          <w:color w:val="000000"/>
          <w:sz w:val="28"/>
        </w:rPr>
        <w:t>
      9. Нысанның 7-бағанында орналастырудың басталу күні көрсетіледі.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2-қосымша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 нысаны: Қазақстан Республикасының Қаржы нарығын реттеу және дамыту агенттігінің www.gov.kz ресми интернет-ресурсында орналастырылған </w:t>
      </w:r>
    </w:p>
    <w:p>
      <w:pPr>
        <w:spacing w:after="0"/>
        <w:ind w:left="0"/>
        <w:jc w:val="both"/>
      </w:pPr>
      <w:r>
        <w:rPr>
          <w:rFonts w:ascii="Times New Roman"/>
          <w:b w:val="false"/>
          <w:i w:val="false"/>
          <w:color w:val="000000"/>
          <w:sz w:val="28"/>
        </w:rPr>
        <w:t xml:space="preserve">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орналастыру қорытындылары туралы хабардар </w:t>
      </w:r>
    </w:p>
    <w:p>
      <w:pPr>
        <w:spacing w:after="0"/>
        <w:ind w:left="0"/>
        <w:jc w:val="both"/>
      </w:pPr>
      <w:r>
        <w:rPr>
          <w:rFonts w:ascii="Times New Roman"/>
          <w:b w:val="false"/>
          <w:i w:val="false"/>
          <w:color w:val="000000"/>
          <w:sz w:val="28"/>
        </w:rPr>
        <w:t>
      Әкімшілік деректер нысанының индексі: ЭБҚОҚТА_2</w:t>
      </w:r>
    </w:p>
    <w:p>
      <w:pPr>
        <w:spacing w:after="0"/>
        <w:ind w:left="0"/>
        <w:jc w:val="both"/>
      </w:pPr>
      <w:r>
        <w:rPr>
          <w:rFonts w:ascii="Times New Roman"/>
          <w:b w:val="false"/>
          <w:i w:val="false"/>
          <w:color w:val="000000"/>
          <w:sz w:val="28"/>
        </w:rPr>
        <w:t>
      Кезеңділік: орналастырылуына қарай</w:t>
      </w:r>
    </w:p>
    <w:p>
      <w:pPr>
        <w:spacing w:after="0"/>
        <w:ind w:left="0"/>
        <w:jc w:val="both"/>
      </w:pPr>
      <w:r>
        <w:rPr>
          <w:rFonts w:ascii="Times New Roman"/>
          <w:b w:val="false"/>
          <w:i w:val="false"/>
          <w:color w:val="000000"/>
          <w:sz w:val="28"/>
        </w:rPr>
        <w:t>
      Есепті кезең: орналастырылуына қарай</w:t>
      </w:r>
    </w:p>
    <w:p>
      <w:pPr>
        <w:spacing w:after="0"/>
        <w:ind w:left="0"/>
        <w:jc w:val="both"/>
      </w:pPr>
      <w:r>
        <w:rPr>
          <w:rFonts w:ascii="Times New Roman"/>
          <w:b w:val="false"/>
          <w:i w:val="false"/>
          <w:color w:val="000000"/>
          <w:sz w:val="28"/>
        </w:rPr>
        <w:t>
      Ұсынатын тұлғалар тобы: эмиссиялық бағалы қағаздар ұстаушылары</w:t>
      </w:r>
    </w:p>
    <w:p>
      <w:pPr>
        <w:spacing w:after="0"/>
        <w:ind w:left="0"/>
        <w:jc w:val="both"/>
      </w:pPr>
      <w:r>
        <w:rPr>
          <w:rFonts w:ascii="Times New Roman"/>
          <w:b w:val="false"/>
          <w:i w:val="false"/>
          <w:color w:val="000000"/>
          <w:sz w:val="28"/>
        </w:rPr>
        <w:t>
      Әкімшілік деректер нысанын ұсыну мерзімі: эмиссиялық бағалы қағаздарды ұстаушы депозитарлық қолхаттарды немесе базалық активі Қазақстан Республикасының резидент-ұйымының эмиссиялық бағалы қағаздары болып табылатын өзге де бағалы қағаздарды шығару талаптарын айқындайтын құжатқа қосылу туралы құжатқа қол қойған күннен кейін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(Эмиссиялық бағалы қағаздар ұстаушының тегі, аты және әкесінің аты (бар болса)</w:t>
      </w:r>
    </w:p>
    <w:p>
      <w:pPr>
        <w:spacing w:after="0"/>
        <w:ind w:left="0"/>
        <w:jc w:val="both"/>
      </w:pPr>
      <w:r>
        <w:rPr>
          <w:rFonts w:ascii="Times New Roman"/>
          <w:b w:val="false"/>
          <w:i w:val="false"/>
          <w:color w:val="000000"/>
          <w:sz w:val="28"/>
        </w:rPr>
        <w:t>
                                                           немесе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әріптік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активтің халықаралық сәйкестендіру нөмірі (ISIN коды (АЙСИН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қолхаттардың немесе базалық активі Қазақстан Республикасының резидент ұйымының эмиссиялық бағалы қағаздары болып табылатын өзге де бағалы қағаздардың саны,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активтің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орналастыру қорытындылары туралы хабардар" әкімшілік деректер нысанын толтыру бойынша түсіндірме осы нысанға қосымшада көзделген.</w:t>
      </w:r>
    </w:p>
    <w:p>
      <w:pPr>
        <w:spacing w:after="0"/>
        <w:ind w:left="0"/>
        <w:jc w:val="both"/>
      </w:pPr>
      <w:r>
        <w:rPr>
          <w:rFonts w:ascii="Times New Roman"/>
          <w:b w:val="false"/>
          <w:i w:val="false"/>
          <w:color w:val="000000"/>
          <w:sz w:val="28"/>
        </w:rPr>
        <w:t xml:space="preserve">
      Бағалы қағаздарды ұстаушы қаржы нарығы мен қаржы ұйымдарын реттеу, бақылау және қадағалау жөніндегі уәкілетті органға ұсынылған құжаттардағы хабардардың дәйекті болуын қамтамасыз етеді. </w:t>
      </w:r>
    </w:p>
    <w:p>
      <w:pPr>
        <w:spacing w:after="0"/>
        <w:ind w:left="0"/>
        <w:jc w:val="both"/>
      </w:pPr>
      <w:r>
        <w:rPr>
          <w:rFonts w:ascii="Times New Roman"/>
          <w:b w:val="false"/>
          <w:i w:val="false"/>
          <w:color w:val="000000"/>
          <w:sz w:val="28"/>
        </w:rPr>
        <w:t xml:space="preserve">
      Бағалы қағаздарды ұстаушының немесе бағалы қағаздар ұстаушының бірінші басшысының (қол қоюға уәкілетті адамның) тегі, аты және әкесінің аты (бар болса) немесе толық атауы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Қол қою күні 20_____жылғы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Депозитарлық қолхаттарды</w:t>
            </w:r>
            <w:r>
              <w:br/>
            </w:r>
            <w:r>
              <w:rPr>
                <w:rFonts w:ascii="Times New Roman"/>
                <w:b w:val="false"/>
                <w:i w:val="false"/>
                <w:color w:val="000000"/>
                <w:sz w:val="20"/>
              </w:rPr>
              <w:t>немесе базалық активі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 ұйымдарының</w:t>
            </w:r>
            <w:r>
              <w:br/>
            </w:r>
            <w:r>
              <w:rPr>
                <w:rFonts w:ascii="Times New Roman"/>
                <w:b w:val="false"/>
                <w:i w:val="false"/>
                <w:color w:val="000000"/>
                <w:sz w:val="20"/>
              </w:rPr>
              <w:t>эмиссиялық бағалы қағаздары</w:t>
            </w:r>
            <w:r>
              <w:br/>
            </w:r>
            <w:r>
              <w:rPr>
                <w:rFonts w:ascii="Times New Roman"/>
                <w:b w:val="false"/>
                <w:i w:val="false"/>
                <w:color w:val="000000"/>
                <w:sz w:val="20"/>
              </w:rPr>
              <w:t>болып табылатын өзге де бағалы</w:t>
            </w:r>
            <w:r>
              <w:br/>
            </w:r>
            <w:r>
              <w:rPr>
                <w:rFonts w:ascii="Times New Roman"/>
                <w:b w:val="false"/>
                <w:i w:val="false"/>
                <w:color w:val="000000"/>
                <w:sz w:val="20"/>
              </w:rPr>
              <w:t>қағаздарды орналастыру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хабардар нысанына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орналастыру қорытындылары туралы хабардар" әкімшілік деректер нысанын толтыру бойынша түсіндірме (индексі - ЭБҚОҚТА_2, кезеңділігі – орналастырылуына қарай) </w:t>
      </w:r>
    </w:p>
    <w:bookmarkStart w:name="z34" w:id="28"/>
    <w:p>
      <w:pPr>
        <w:spacing w:after="0"/>
        <w:ind w:left="0"/>
        <w:jc w:val="left"/>
      </w:pPr>
      <w:r>
        <w:rPr>
          <w:rFonts w:ascii="Times New Roman"/>
          <w:b/>
          <w:i w:val="false"/>
          <w:color w:val="000000"/>
        </w:rPr>
        <w:t xml:space="preserve"> 1-тарау. Жалпы ережелер</w:t>
      </w:r>
    </w:p>
    <w:bookmarkEnd w:id="28"/>
    <w:bookmarkStart w:name="z35" w:id="29"/>
    <w:p>
      <w:pPr>
        <w:spacing w:after="0"/>
        <w:ind w:left="0"/>
        <w:jc w:val="both"/>
      </w:pPr>
      <w:r>
        <w:rPr>
          <w:rFonts w:ascii="Times New Roman"/>
          <w:b w:val="false"/>
          <w:i w:val="false"/>
          <w:color w:val="000000"/>
          <w:sz w:val="28"/>
        </w:rPr>
        <w:t xml:space="preserve">
      1. Осы түсіндірме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орналастыру қорытындылары туралы хабардар" әкімшілік деректер жинауға арналған нысанды (бұдан әрі – Нысан) толтыру бойынша бірыңғай талаптарды айқындайды. </w:t>
      </w:r>
    </w:p>
    <w:bookmarkEnd w:id="29"/>
    <w:bookmarkStart w:name="z36" w:id="30"/>
    <w:p>
      <w:pPr>
        <w:spacing w:after="0"/>
        <w:ind w:left="0"/>
        <w:jc w:val="both"/>
      </w:pPr>
      <w:r>
        <w:rPr>
          <w:rFonts w:ascii="Times New Roman"/>
          <w:b w:val="false"/>
          <w:i w:val="false"/>
          <w:color w:val="000000"/>
          <w:sz w:val="28"/>
        </w:rPr>
        <w:t>
      2. Нысанды бағалы қағаздарды ұстаушы жасайды.</w:t>
      </w:r>
    </w:p>
    <w:bookmarkEnd w:id="30"/>
    <w:bookmarkStart w:name="z37" w:id="31"/>
    <w:p>
      <w:pPr>
        <w:spacing w:after="0"/>
        <w:ind w:left="0"/>
        <w:jc w:val="both"/>
      </w:pPr>
      <w:r>
        <w:rPr>
          <w:rFonts w:ascii="Times New Roman"/>
          <w:b w:val="false"/>
          <w:i w:val="false"/>
          <w:color w:val="000000"/>
          <w:sz w:val="28"/>
        </w:rPr>
        <w:t xml:space="preserve">
      3. Нысанға бағалы қағаздарды ұстаушы немесе бағалы қағаздар ұстаушының бірінші басшысы (қол қоюға уәкілетті адам) қол қояды. </w:t>
      </w:r>
    </w:p>
    <w:bookmarkEnd w:id="31"/>
    <w:bookmarkStart w:name="z38" w:id="32"/>
    <w:p>
      <w:pPr>
        <w:spacing w:after="0"/>
        <w:ind w:left="0"/>
        <w:jc w:val="left"/>
      </w:pPr>
      <w:r>
        <w:rPr>
          <w:rFonts w:ascii="Times New Roman"/>
          <w:b/>
          <w:i w:val="false"/>
          <w:color w:val="000000"/>
        </w:rPr>
        <w:t xml:space="preserve"> 2-тарау. Нысанды толтыру бойынша түсіндірме</w:t>
      </w:r>
    </w:p>
    <w:bookmarkEnd w:id="32"/>
    <w:bookmarkStart w:name="z39" w:id="33"/>
    <w:p>
      <w:pPr>
        <w:spacing w:after="0"/>
        <w:ind w:left="0"/>
        <w:jc w:val="both"/>
      </w:pPr>
      <w:r>
        <w:rPr>
          <w:rFonts w:ascii="Times New Roman"/>
          <w:b w:val="false"/>
          <w:i w:val="false"/>
          <w:color w:val="000000"/>
          <w:sz w:val="28"/>
        </w:rPr>
        <w:t xml:space="preserve">
      4. Нысанның 1-бағанында Базалық активтің халықаралық сәйкестендіру нөмірі (ISIN коды (АЙСИН)) көрсетіледі. </w:t>
      </w:r>
    </w:p>
    <w:bookmarkEnd w:id="33"/>
    <w:bookmarkStart w:name="z40" w:id="34"/>
    <w:p>
      <w:pPr>
        <w:spacing w:after="0"/>
        <w:ind w:left="0"/>
        <w:jc w:val="both"/>
      </w:pPr>
      <w:r>
        <w:rPr>
          <w:rFonts w:ascii="Times New Roman"/>
          <w:b w:val="false"/>
          <w:i w:val="false"/>
          <w:color w:val="000000"/>
          <w:sz w:val="28"/>
        </w:rPr>
        <w:t>
      5. Нысанның 2-бағанында базалық активі Қазақстан Республикасының резидент ұйымының эмиссиялық бағалы қағаздары болып табылатын депозитарлық қолхаттардың немесе өзге де бағалы қағаздардың саны, түрі көрсетіледі.</w:t>
      </w:r>
    </w:p>
    <w:bookmarkEnd w:id="34"/>
    <w:bookmarkStart w:name="z41" w:id="35"/>
    <w:p>
      <w:pPr>
        <w:spacing w:after="0"/>
        <w:ind w:left="0"/>
        <w:jc w:val="both"/>
      </w:pPr>
      <w:r>
        <w:rPr>
          <w:rFonts w:ascii="Times New Roman"/>
          <w:b w:val="false"/>
          <w:i w:val="false"/>
          <w:color w:val="000000"/>
          <w:sz w:val="28"/>
        </w:rPr>
        <w:t>
      6. Нысанның 3-бағанында базалық активтің саны көрсетіледі.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