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35bf" w14:textId="5d23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ұйымдарындағы психологиялық қызметтің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м.а. 2022 жылғы 25 тамыздағы № 377 бұйрығы. Қазақстан Республикасының Әділет министрлігінде 2022 жылғы 26 тамызда № 29288 болып тіркелді. Күші жойылды - Қазақстан Республикасы Оқу-ағарту министрінің 2025 жылғы 29 сәуірдегі № 92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29.04.2025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Орта білім беру ұйымдарындағы психологиялық қызметтің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"25" 08</w:t>
            </w:r>
            <w:r>
              <w:br/>
            </w:r>
            <w:r>
              <w:rPr>
                <w:rFonts w:ascii="Times New Roman"/>
                <w:b w:val="false"/>
                <w:i w:val="false"/>
                <w:color w:val="000000"/>
                <w:sz w:val="20"/>
              </w:rPr>
              <w:t>№ 377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Орта білім беру ұйымдарындағы психологиялық қызметтің жұмыс істеу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Орта білім беру ұйымдарындағы психологиялық қызметтің жұмыс істеу қағидалары "Білім туралы" Қазақстан Республикасы Заңының 5-бабының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әзірленді және орта білім беру ұйымдарындағы психологиялық қызметтің (бұдан әрі - психологиялық қызмет) жұмыс істеу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Психологиялық қызмет білім алушылар мен тәрбиеленушілердің оқу іс-әрекетінің білім беру уәждемесін, үлгерімін, шығармашылық өзін-өзі іске асыруын қалыптастыру, психологиялық жай-күйін тұрақтандыру, бейінді өзін-өзі айқындау және басқа да қолайлы жағдайлары бойынша орта білім беру ұйымының алқалы органы болып табылады.</w:t>
      </w:r>
    </w:p>
    <w:bookmarkEnd w:id="11"/>
    <w:p>
      <w:pPr>
        <w:spacing w:after="0"/>
        <w:ind w:left="0"/>
        <w:jc w:val="both"/>
      </w:pPr>
      <w:r>
        <w:rPr>
          <w:rFonts w:ascii="Times New Roman"/>
          <w:b w:val="false"/>
          <w:i w:val="false"/>
          <w:color w:val="000000"/>
          <w:sz w:val="28"/>
        </w:rPr>
        <w:t>
      Психологиялық қызметтің жұмысы білім беру қызметіндегі қиындықтарды анықтауға және диагностикалауға, консультация беруге, білім беру ортасы жағдайында психологиялық-педагогикалық сүйемелдеу мен қолдау көрсетуге, білім алушылардың, тәрбиеленушілердің, педагогтердің, ата-аналардың немесе өзге де заңды өкілдердің психологиялық салауаттылығын сақтау және нығайтуға бағытталған.</w:t>
      </w:r>
    </w:p>
    <w:bookmarkStart w:name="z14" w:id="12"/>
    <w:p>
      <w:pPr>
        <w:spacing w:after="0"/>
        <w:ind w:left="0"/>
        <w:jc w:val="both"/>
      </w:pPr>
      <w:r>
        <w:rPr>
          <w:rFonts w:ascii="Times New Roman"/>
          <w:b w:val="false"/>
          <w:i w:val="false"/>
          <w:color w:val="000000"/>
          <w:sz w:val="28"/>
        </w:rPr>
        <w:t>
      3. Психологиялық қызметтің жұмысы:</w:t>
      </w:r>
    </w:p>
    <w:bookmarkEnd w:id="12"/>
    <w:bookmarkStart w:name="z15" w:id="13"/>
    <w:p>
      <w:pPr>
        <w:spacing w:after="0"/>
        <w:ind w:left="0"/>
        <w:jc w:val="both"/>
      </w:pPr>
      <w:r>
        <w:rPr>
          <w:rFonts w:ascii="Times New Roman"/>
          <w:b w:val="false"/>
          <w:i w:val="false"/>
          <w:color w:val="000000"/>
          <w:sz w:val="28"/>
        </w:rPr>
        <w:t>
      1) бастауыш білім беру деңгейінде – әрбір білім алушының бейімделуі және шығармашылық қабілеттерін қалыптастыру кезінде танымдық және оқу уәждемесін, дербестігін және өзін-өзі реттеуді дамытуда қолдау көрсету;</w:t>
      </w:r>
    </w:p>
    <w:bookmarkEnd w:id="13"/>
    <w:bookmarkStart w:name="z16" w:id="14"/>
    <w:p>
      <w:pPr>
        <w:spacing w:after="0"/>
        <w:ind w:left="0"/>
        <w:jc w:val="both"/>
      </w:pPr>
      <w:r>
        <w:rPr>
          <w:rFonts w:ascii="Times New Roman"/>
          <w:b w:val="false"/>
          <w:i w:val="false"/>
          <w:color w:val="000000"/>
          <w:sz w:val="28"/>
        </w:rPr>
        <w:t>
      2) негізгі орта білім беру деңгейінде - оқытудың жаңа жағдайларына бейімделу, білім алушылар мен тәрбиеленушілердің танымдық және оқу іс-әрекетін дамыту, жеке және құндылық-мағыналық өзін-өзі дамыту және өзін-өзі тану міндеттерін шешуде қолдау көрсету, танымдық процестерге тұрақтылықты қалыптастыру;</w:t>
      </w:r>
    </w:p>
    <w:bookmarkEnd w:id="14"/>
    <w:bookmarkStart w:name="z17" w:id="15"/>
    <w:p>
      <w:pPr>
        <w:spacing w:after="0"/>
        <w:ind w:left="0"/>
        <w:jc w:val="both"/>
      </w:pPr>
      <w:r>
        <w:rPr>
          <w:rFonts w:ascii="Times New Roman"/>
          <w:b w:val="false"/>
          <w:i w:val="false"/>
          <w:color w:val="000000"/>
          <w:sz w:val="28"/>
        </w:rPr>
        <w:t>
      3) жалпы орта білім беру деңгейінде – білім алушы мен тәрбиеленушіге өзін-өзі анықтауға және жеке сәйкестілікке, бейінді бағдарлануға көмек көрсету, мақсат қою және дербес шешімдер қабылдау қабілетін дамытуға, орнықты дүниетанымды қалыптастыруға жәрдемдесу болып табылады.</w:t>
      </w:r>
    </w:p>
    <w:bookmarkEnd w:id="15"/>
    <w:p>
      <w:pPr>
        <w:spacing w:after="0"/>
        <w:ind w:left="0"/>
        <w:jc w:val="both"/>
      </w:pPr>
      <w:r>
        <w:rPr>
          <w:rFonts w:ascii="Times New Roman"/>
          <w:b w:val="false"/>
          <w:i w:val="false"/>
          <w:color w:val="000000"/>
          <w:sz w:val="28"/>
        </w:rPr>
        <w:t>
      Психологиялық қызметтің жұмысын орта білім беру ұйымдарының басшысы қамтамасыз етеді.</w:t>
      </w:r>
    </w:p>
    <w:bookmarkStart w:name="z18" w:id="16"/>
    <w:p>
      <w:pPr>
        <w:spacing w:after="0"/>
        <w:ind w:left="0"/>
        <w:jc w:val="both"/>
      </w:pPr>
      <w:r>
        <w:rPr>
          <w:rFonts w:ascii="Times New Roman"/>
          <w:b w:val="false"/>
          <w:i w:val="false"/>
          <w:color w:val="000000"/>
          <w:sz w:val="28"/>
        </w:rPr>
        <w:t>
      4. Психологиялық қызметтің құрылымы, мамандар құрамы, жылдық жоспары орта білім беру ұйымдарының типімен, түрімен және міндеттерімен айқындалады.</w:t>
      </w:r>
    </w:p>
    <w:bookmarkEnd w:id="16"/>
    <w:bookmarkStart w:name="z19" w:id="17"/>
    <w:p>
      <w:pPr>
        <w:spacing w:after="0"/>
        <w:ind w:left="0"/>
        <w:jc w:val="both"/>
      </w:pPr>
      <w:r>
        <w:rPr>
          <w:rFonts w:ascii="Times New Roman"/>
          <w:b w:val="false"/>
          <w:i w:val="false"/>
          <w:color w:val="000000"/>
          <w:sz w:val="28"/>
        </w:rPr>
        <w:t>
      5. Орта білім беру ұйымдарындағы психологиялық қызметтің құрамына орта білім беру ұйымы басшысының (директордың) орынбасары, педагог– психолог (штаттық кестеге сәйкес), әлеуметтік педагог кіреді.</w:t>
      </w:r>
    </w:p>
    <w:bookmarkEnd w:id="17"/>
    <w:p>
      <w:pPr>
        <w:spacing w:after="0"/>
        <w:ind w:left="0"/>
        <w:jc w:val="both"/>
      </w:pPr>
      <w:r>
        <w:rPr>
          <w:rFonts w:ascii="Times New Roman"/>
          <w:b w:val="false"/>
          <w:i w:val="false"/>
          <w:color w:val="000000"/>
          <w:sz w:val="28"/>
        </w:rPr>
        <w:t>
      Психологиялық қызметтің құрамы орта білім беру ұйымы басшысының бұйрығымен реттеледі және бекітіледі.</w:t>
      </w:r>
    </w:p>
    <w:p>
      <w:pPr>
        <w:spacing w:after="0"/>
        <w:ind w:left="0"/>
        <w:jc w:val="both"/>
      </w:pPr>
      <w:r>
        <w:rPr>
          <w:rFonts w:ascii="Times New Roman"/>
          <w:b w:val="false"/>
          <w:i w:val="false"/>
          <w:color w:val="000000"/>
          <w:sz w:val="28"/>
        </w:rPr>
        <w:t>
      Сынып жетекшілері, тәрбиешілер, кураторлар, пән мұғалімдері, медицина қызметкерлері білім алушылар мен тәрбиеленушілерді психологиялық-педагогикалық қолдау процесіне қатысады және лауазымдық міндеттеріне сәйкес ата-аналармен және өзге де заңды өкілдермен өзара іс-қимыл жасайды.</w:t>
      </w:r>
    </w:p>
    <w:bookmarkStart w:name="z20" w:id="18"/>
    <w:p>
      <w:pPr>
        <w:spacing w:after="0"/>
        <w:ind w:left="0"/>
        <w:jc w:val="both"/>
      </w:pPr>
      <w:r>
        <w:rPr>
          <w:rFonts w:ascii="Times New Roman"/>
          <w:b w:val="false"/>
          <w:i w:val="false"/>
          <w:color w:val="000000"/>
          <w:sz w:val="28"/>
        </w:rPr>
        <w:t xml:space="preserve">
      6. Психологиялық-педагогикалық сүйемелдеуді қамтамасыз ететін мамандардың лауазымдық міндеттері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сәйкес жүзеге асырылады.</w:t>
      </w:r>
    </w:p>
    <w:bookmarkEnd w:id="18"/>
    <w:bookmarkStart w:name="z21" w:id="19"/>
    <w:p>
      <w:pPr>
        <w:spacing w:after="0"/>
        <w:ind w:left="0"/>
        <w:jc w:val="left"/>
      </w:pPr>
      <w:r>
        <w:rPr>
          <w:rFonts w:ascii="Times New Roman"/>
          <w:b/>
          <w:i w:val="false"/>
          <w:color w:val="000000"/>
        </w:rPr>
        <w:t xml:space="preserve"> 2-тарау. Орта білім беру ұйымдарында психологиялық қызметтің жұмыс істеу тәртібі</w:t>
      </w:r>
    </w:p>
    <w:bookmarkEnd w:id="19"/>
    <w:bookmarkStart w:name="z22" w:id="20"/>
    <w:p>
      <w:pPr>
        <w:spacing w:after="0"/>
        <w:ind w:left="0"/>
        <w:jc w:val="both"/>
      </w:pPr>
      <w:r>
        <w:rPr>
          <w:rFonts w:ascii="Times New Roman"/>
          <w:b w:val="false"/>
          <w:i w:val="false"/>
          <w:color w:val="000000"/>
          <w:sz w:val="28"/>
        </w:rPr>
        <w:t>
      7. Психологиялық қызметтің жұмыс істеу тәртібі:</w:t>
      </w:r>
    </w:p>
    <w:bookmarkEnd w:id="20"/>
    <w:bookmarkStart w:name="z23" w:id="21"/>
    <w:p>
      <w:pPr>
        <w:spacing w:after="0"/>
        <w:ind w:left="0"/>
        <w:jc w:val="both"/>
      </w:pPr>
      <w:r>
        <w:rPr>
          <w:rFonts w:ascii="Times New Roman"/>
          <w:b w:val="false"/>
          <w:i w:val="false"/>
          <w:color w:val="000000"/>
          <w:sz w:val="28"/>
        </w:rPr>
        <w:t>
      1) бақылау, әңгімелесу, диагностика жүргізу, сондай-ақ білім алушылар мен тәрбиеленушілерден, ата-аналардан немесе өзге де заңды өкілдер мен педагогтерден (бұдан әрі - білім беру процесіне қатысушылар) келіп түскен ауызша немесе жазбаша өтініштер (сұрау салулар) талдау арқылы білім алушылар мен тәрбиеленушілерді оқытудағы, дамыту мен тәрбиелеудегі қиындықтарды анықтау;</w:t>
      </w:r>
    </w:p>
    <w:bookmarkEnd w:id="21"/>
    <w:bookmarkStart w:name="z24" w:id="22"/>
    <w:p>
      <w:pPr>
        <w:spacing w:after="0"/>
        <w:ind w:left="0"/>
        <w:jc w:val="both"/>
      </w:pPr>
      <w:r>
        <w:rPr>
          <w:rFonts w:ascii="Times New Roman"/>
          <w:b w:val="false"/>
          <w:i w:val="false"/>
          <w:color w:val="000000"/>
          <w:sz w:val="28"/>
        </w:rPr>
        <w:t>
      2) білім алушылар мен тәрбиеленушілерге жеке немесе топтық әлеуметтік және психологиялық-педагогикалық қолдау көрсету;</w:t>
      </w:r>
    </w:p>
    <w:bookmarkEnd w:id="22"/>
    <w:bookmarkStart w:name="z25" w:id="23"/>
    <w:p>
      <w:pPr>
        <w:spacing w:after="0"/>
        <w:ind w:left="0"/>
        <w:jc w:val="both"/>
      </w:pPr>
      <w:r>
        <w:rPr>
          <w:rFonts w:ascii="Times New Roman"/>
          <w:b w:val="false"/>
          <w:i w:val="false"/>
          <w:color w:val="000000"/>
          <w:sz w:val="28"/>
        </w:rPr>
        <w:t>
      3) білім алушылар және тәрбиеленушілермен, педагогтармен және ата-аналармен немесе өзге де заңды өкілдермен өзара іс-қимылдың интерактивті нысандарын қоса алғанда, психологиялық-педагогикалық сүйемелдеу жөніндегі іс-шараларды, педагогикалық кеңестер, семинарлар мен конференциялар ұйымдастыру және өткізу;</w:t>
      </w:r>
    </w:p>
    <w:bookmarkEnd w:id="23"/>
    <w:bookmarkStart w:name="z26" w:id="24"/>
    <w:p>
      <w:pPr>
        <w:spacing w:after="0"/>
        <w:ind w:left="0"/>
        <w:jc w:val="both"/>
      </w:pPr>
      <w:r>
        <w:rPr>
          <w:rFonts w:ascii="Times New Roman"/>
          <w:b w:val="false"/>
          <w:i w:val="false"/>
          <w:color w:val="000000"/>
          <w:sz w:val="28"/>
        </w:rPr>
        <w:t>
      4) әлеуметтік және психологиялық-педагогикалық сүйемелдеуді қамтамасыз ететін педагогтер мен мамандардың пәнаралық өзара іс-қимылын жүзеге асыру;</w:t>
      </w:r>
    </w:p>
    <w:bookmarkEnd w:id="24"/>
    <w:bookmarkStart w:name="z27" w:id="25"/>
    <w:p>
      <w:pPr>
        <w:spacing w:after="0"/>
        <w:ind w:left="0"/>
        <w:jc w:val="both"/>
      </w:pPr>
      <w:r>
        <w:rPr>
          <w:rFonts w:ascii="Times New Roman"/>
          <w:b w:val="false"/>
          <w:i w:val="false"/>
          <w:color w:val="000000"/>
          <w:sz w:val="28"/>
        </w:rPr>
        <w:t>
      5) білім алушылар мен тәрбиеленушілердің табысты әлеуметтенуі, кәсіби бағыттылығын, бейіндік оқу траекториясы мен жеке білім беру кеңістігін саналы таңдауына жағдай жасауды қамтиды.</w:t>
      </w:r>
    </w:p>
    <w:bookmarkEnd w:id="25"/>
    <w:bookmarkStart w:name="z28" w:id="26"/>
    <w:p>
      <w:pPr>
        <w:spacing w:after="0"/>
        <w:ind w:left="0"/>
        <w:jc w:val="both"/>
      </w:pPr>
      <w:r>
        <w:rPr>
          <w:rFonts w:ascii="Times New Roman"/>
          <w:b w:val="false"/>
          <w:i w:val="false"/>
          <w:color w:val="000000"/>
          <w:sz w:val="28"/>
        </w:rPr>
        <w:t>
      8. Психологиялық қызметтің жұмысы:</w:t>
      </w:r>
    </w:p>
    <w:bookmarkEnd w:id="26"/>
    <w:bookmarkStart w:name="z29" w:id="27"/>
    <w:p>
      <w:pPr>
        <w:spacing w:after="0"/>
        <w:ind w:left="0"/>
        <w:jc w:val="both"/>
      </w:pPr>
      <w:r>
        <w:rPr>
          <w:rFonts w:ascii="Times New Roman"/>
          <w:b w:val="false"/>
          <w:i w:val="false"/>
          <w:color w:val="000000"/>
          <w:sz w:val="28"/>
        </w:rPr>
        <w:t>
      1) кәсіптік әдепті сақтауды;</w:t>
      </w:r>
    </w:p>
    <w:bookmarkEnd w:id="27"/>
    <w:bookmarkStart w:name="z30" w:id="28"/>
    <w:p>
      <w:pPr>
        <w:spacing w:after="0"/>
        <w:ind w:left="0"/>
        <w:jc w:val="both"/>
      </w:pPr>
      <w:r>
        <w:rPr>
          <w:rFonts w:ascii="Times New Roman"/>
          <w:b w:val="false"/>
          <w:i w:val="false"/>
          <w:color w:val="000000"/>
          <w:sz w:val="28"/>
        </w:rPr>
        <w:t>
      2) баланың жеке басына эмпатия және құрмет көрсетуді;</w:t>
      </w:r>
    </w:p>
    <w:bookmarkEnd w:id="28"/>
    <w:bookmarkStart w:name="z31" w:id="29"/>
    <w:p>
      <w:pPr>
        <w:spacing w:after="0"/>
        <w:ind w:left="0"/>
        <w:jc w:val="both"/>
      </w:pPr>
      <w:r>
        <w:rPr>
          <w:rFonts w:ascii="Times New Roman"/>
          <w:b w:val="false"/>
          <w:i w:val="false"/>
          <w:color w:val="000000"/>
          <w:sz w:val="28"/>
        </w:rPr>
        <w:t>
      3) білім алушы мен тәрбиеленушінің жеке және жас ерекшеліктерін;</w:t>
      </w:r>
    </w:p>
    <w:bookmarkEnd w:id="29"/>
    <w:bookmarkStart w:name="z32" w:id="30"/>
    <w:p>
      <w:pPr>
        <w:spacing w:after="0"/>
        <w:ind w:left="0"/>
        <w:jc w:val="both"/>
      </w:pPr>
      <w:r>
        <w:rPr>
          <w:rFonts w:ascii="Times New Roman"/>
          <w:b w:val="false"/>
          <w:i w:val="false"/>
          <w:color w:val="000000"/>
          <w:sz w:val="28"/>
        </w:rPr>
        <w:t>
      4) психологиялық және педагогикалық білімді интеграциялауды;</w:t>
      </w:r>
    </w:p>
    <w:bookmarkEnd w:id="30"/>
    <w:bookmarkStart w:name="z33" w:id="31"/>
    <w:p>
      <w:pPr>
        <w:spacing w:after="0"/>
        <w:ind w:left="0"/>
        <w:jc w:val="both"/>
      </w:pPr>
      <w:r>
        <w:rPr>
          <w:rFonts w:ascii="Times New Roman"/>
          <w:b w:val="false"/>
          <w:i w:val="false"/>
          <w:color w:val="000000"/>
          <w:sz w:val="28"/>
        </w:rPr>
        <w:t>
      5) баланың құқықтары мен мүдделерін сақтай отырып, ақпараттың құпиялылығын;</w:t>
      </w:r>
    </w:p>
    <w:bookmarkEnd w:id="31"/>
    <w:bookmarkStart w:name="z34" w:id="32"/>
    <w:p>
      <w:pPr>
        <w:spacing w:after="0"/>
        <w:ind w:left="0"/>
        <w:jc w:val="both"/>
      </w:pPr>
      <w:r>
        <w:rPr>
          <w:rFonts w:ascii="Times New Roman"/>
          <w:b w:val="false"/>
          <w:i w:val="false"/>
          <w:color w:val="000000"/>
          <w:sz w:val="28"/>
        </w:rPr>
        <w:t>
      6) білім алушылардың, тәрбиеленушілердің, ата-аналардың немесе өзге де заңды өкілдердің, педагогтердің денсаулығына, ар-намысы мен қадір-қасиетіне зиян келтіру мүмкіндігін болғызбауды;</w:t>
      </w:r>
    </w:p>
    <w:bookmarkEnd w:id="32"/>
    <w:bookmarkStart w:name="z35" w:id="33"/>
    <w:p>
      <w:pPr>
        <w:spacing w:after="0"/>
        <w:ind w:left="0"/>
        <w:jc w:val="both"/>
      </w:pPr>
      <w:r>
        <w:rPr>
          <w:rFonts w:ascii="Times New Roman"/>
          <w:b w:val="false"/>
          <w:i w:val="false"/>
          <w:color w:val="000000"/>
          <w:sz w:val="28"/>
        </w:rPr>
        <w:t>
      7) білім алушылар мен тәрбиеленушілерді білім беру процесінде сүйемелдеудің ғылыми, кешенділігін, бірізділігін, кезеңділігін және үздіксіздігін ескере отырып жүзеге асырылады.</w:t>
      </w:r>
    </w:p>
    <w:bookmarkEnd w:id="33"/>
    <w:bookmarkStart w:name="z36" w:id="34"/>
    <w:p>
      <w:pPr>
        <w:spacing w:after="0"/>
        <w:ind w:left="0"/>
        <w:jc w:val="both"/>
      </w:pPr>
      <w:r>
        <w:rPr>
          <w:rFonts w:ascii="Times New Roman"/>
          <w:b w:val="false"/>
          <w:i w:val="false"/>
          <w:color w:val="000000"/>
          <w:sz w:val="28"/>
        </w:rPr>
        <w:t>
      9. Педагог-психолог өз қызметін диагностикалық, консультациялық, дамытушылық (түзету), психологиялық-педагогикалық ағарту және ұйымдастыру-әдістемелік бағыттар бойынша жүзеге асырады:</w:t>
      </w:r>
    </w:p>
    <w:bookmarkEnd w:id="34"/>
    <w:bookmarkStart w:name="z37" w:id="35"/>
    <w:p>
      <w:pPr>
        <w:spacing w:after="0"/>
        <w:ind w:left="0"/>
        <w:jc w:val="both"/>
      </w:pPr>
      <w:r>
        <w:rPr>
          <w:rFonts w:ascii="Times New Roman"/>
          <w:b w:val="false"/>
          <w:i w:val="false"/>
          <w:color w:val="000000"/>
          <w:sz w:val="28"/>
        </w:rPr>
        <w:t>
      1) 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айқындауда әлеуетті мүмкіндіктерін айқындауды, сондай-ақ оқытудағы, дамудағы, әлеуметтік бейімделудегі бұзушылықтардың себептері мен тетіктерін анықтауды көздейді.</w:t>
      </w:r>
    </w:p>
    <w:bookmarkEnd w:id="35"/>
    <w:bookmarkStart w:name="z38" w:id="36"/>
    <w:p>
      <w:pPr>
        <w:spacing w:after="0"/>
        <w:ind w:left="0"/>
        <w:jc w:val="both"/>
      </w:pPr>
      <w:r>
        <w:rPr>
          <w:rFonts w:ascii="Times New Roman"/>
          <w:b w:val="false"/>
          <w:i w:val="false"/>
          <w:color w:val="000000"/>
          <w:sz w:val="28"/>
        </w:rPr>
        <w:t>
      2) консультациялық бағыт білім беру процесіне қатысушыларға көмек көрсету нысанында: олардың туындаған қиындықтардың табиғатын немесе себептерін түсінуінде, психологиялық проблемаларды талдау мен шешуде, жеке ерекшеліктерін айқындауда, жаңа әлеуметтік тәжірибені саналы және белсенді түрде игеруге жәрдемдесуде; жаңа көзқарастарды қалыптастыруда және өз шешімдерін қабылдауда көмек көрсету; әртүрлі психологиялық мәселелерді шешуде; білім беру процесіне қатысушыларға тұлғааралық қатынастардағы, өзін-өзі тану мен өзін-өзі дамытудағы қиындықтарға байланысты проблемаларды шешуде жеке және топтық қызметті көздейді;</w:t>
      </w:r>
    </w:p>
    <w:bookmarkEnd w:id="36"/>
    <w:bookmarkStart w:name="z39" w:id="37"/>
    <w:p>
      <w:pPr>
        <w:spacing w:after="0"/>
        <w:ind w:left="0"/>
        <w:jc w:val="both"/>
      </w:pPr>
      <w:r>
        <w:rPr>
          <w:rFonts w:ascii="Times New Roman"/>
          <w:b w:val="false"/>
          <w:i w:val="false"/>
          <w:color w:val="000000"/>
          <w:sz w:val="28"/>
        </w:rPr>
        <w:t>
      3) дамытушы (түзету) бағыт білім алушылармен және тәрбиеленушілермен жаңа білімге, дағдылар мен икемдерге қатысты уәждемені қалыптастыру, оларды игеру мүмкіндіктері, оқу және танымдық қызметте өзін-өзі көрсете алу мүмкіндіктері бойынша жеке жұмысты көздейді. Диагностика процесінде анықталған оқу қиындықтары мен баланың мінез-құлқындағы проблема; педагог-психологтың пән педагогтерімен, әлеуметтік және арнайы педагогтармен кешенді өзара іс-қимылы негізінде оқу материалын меңгерудегі қиындықтарды жеңу, ерекше білім беруді қажет ететін білім алушылар мен тәрбиеленушілердің психикалық және (немесе) физикалық жай-күйін түзету бойынша жұмысты ұйымдастыруды қамтиды ;</w:t>
      </w:r>
    </w:p>
    <w:bookmarkEnd w:id="37"/>
    <w:bookmarkStart w:name="z40" w:id="38"/>
    <w:p>
      <w:pPr>
        <w:spacing w:after="0"/>
        <w:ind w:left="0"/>
        <w:jc w:val="both"/>
      </w:pPr>
      <w:r>
        <w:rPr>
          <w:rFonts w:ascii="Times New Roman"/>
          <w:b w:val="false"/>
          <w:i w:val="false"/>
          <w:color w:val="000000"/>
          <w:sz w:val="28"/>
        </w:rPr>
        <w:t>
      4) психологиялық-педагогикалық ағарту ісі білім алушылар мен тәрбиеленушілердің, педагогтердің жеке кәсіби өсуіне, өзін-өзі анықтауына жәрдемдесуді; білім алушылар мен тәрбиеленушілерді оқытудағы, тәрбиелеу мен дамытудағы қиындықтарды болдырмау мақсатында алдағы уақытты алатын білімдерін одан әрі пайдалану үшін педагогтердің, ата-аналардың және өзге де заңды өкілдердің психологиялық-педагогикалық білімге деген қажеттілігін қалыптастыруды және ұмтылысын қолдауды көздейді (сынып сағаттары, семинарлар, ата-аналар жиналыстары, педагогикалық кеңестер, ата-аналар мен өзге де заңды өкілдер үшін интерактивті әдістер мен лекториялар өткізу);</w:t>
      </w:r>
    </w:p>
    <w:bookmarkEnd w:id="38"/>
    <w:bookmarkStart w:name="z41" w:id="39"/>
    <w:p>
      <w:pPr>
        <w:spacing w:after="0"/>
        <w:ind w:left="0"/>
        <w:jc w:val="both"/>
      </w:pPr>
      <w:r>
        <w:rPr>
          <w:rFonts w:ascii="Times New Roman"/>
          <w:b w:val="false"/>
          <w:i w:val="false"/>
          <w:color w:val="000000"/>
          <w:sz w:val="28"/>
        </w:rPr>
        <w:t>
      5) ұйымдастыру-әдістемелік бағыт ұйымдастыру-әдістемелік және ғылыми-әдістемелік жұмыс жүргізуді көздейді: білім беру және дамыту ортасының жағдайына мониторинг жүргізу, әлеуметтік, психологиялық-педагогикалық қолдау нәтижелерін талдау және оны сүйемелдеу бойынша ұсынымдар әзірлеу, білім алушылар мен тәрбиеленушілерді сүйемелдеуде пәнаралық тәсілді әзірлеу; орта білім беру ұйымдарында психологиялық-педагогикалық, әлеуметтік сүйемелдеу бойынша отандық және шетелдік ғылым мен практиканың жетістіктерін зерделеу, семинар-практикумдарға, конференцияларға қатысу; білім алушылар мен тәрбиеленушілерді психологиялық-педагогикалық және әлеуметтік сүйемелдеу технологияларын меңгеру бойынша семинарлар, тренингтер мен консультациялар ұйымдастыру және өткізуді көздейді.</w:t>
      </w:r>
    </w:p>
    <w:bookmarkEnd w:id="39"/>
    <w:bookmarkStart w:name="z42" w:id="40"/>
    <w:p>
      <w:pPr>
        <w:spacing w:after="0"/>
        <w:ind w:left="0"/>
        <w:jc w:val="both"/>
      </w:pPr>
      <w:r>
        <w:rPr>
          <w:rFonts w:ascii="Times New Roman"/>
          <w:b w:val="false"/>
          <w:i w:val="false"/>
          <w:color w:val="000000"/>
          <w:sz w:val="28"/>
        </w:rPr>
        <w:t xml:space="preserve">
      10. Білім алушылар мен тәрбиеленушілердің ерекше білім алу қажеттіліктерін бағалау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сәйкес жүзеге асырылады.</w:t>
      </w:r>
    </w:p>
    <w:bookmarkEnd w:id="40"/>
    <w:p>
      <w:pPr>
        <w:spacing w:after="0"/>
        <w:ind w:left="0"/>
        <w:jc w:val="both"/>
      </w:pPr>
      <w:r>
        <w:rPr>
          <w:rFonts w:ascii="Times New Roman"/>
          <w:b w:val="false"/>
          <w:i w:val="false"/>
          <w:color w:val="000000"/>
          <w:sz w:val="28"/>
        </w:rPr>
        <w:t xml:space="preserve">
      Ерекше білім беруді қажет ететін білім алушылар мен тәрбиеленушілерді психологиялық-педагогикалық сүйемелдеу "Білім беру ұйымдарында психологиялық-педагогикалық сүйемелдеу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26513 болып тіркелген) сәйкес жүзеге асырылады.</w:t>
      </w:r>
    </w:p>
    <w:bookmarkStart w:name="z43" w:id="41"/>
    <w:p>
      <w:pPr>
        <w:spacing w:after="0"/>
        <w:ind w:left="0"/>
        <w:jc w:val="both"/>
      </w:pPr>
      <w:r>
        <w:rPr>
          <w:rFonts w:ascii="Times New Roman"/>
          <w:b w:val="false"/>
          <w:i w:val="false"/>
          <w:color w:val="000000"/>
          <w:sz w:val="28"/>
        </w:rPr>
        <w:t xml:space="preserve">
      11. Психологиялық қызметтің құрамына кіретін мамандардың қызметін ұйымдастыру үшін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жабдықтармен және жиһазбен жарақтандырылған кабинеттер беріледі.</w:t>
      </w:r>
    </w:p>
    <w:bookmarkEnd w:id="41"/>
    <w:bookmarkStart w:name="z44" w:id="42"/>
    <w:p>
      <w:pPr>
        <w:spacing w:after="0"/>
        <w:ind w:left="0"/>
        <w:jc w:val="both"/>
      </w:pPr>
      <w:r>
        <w:rPr>
          <w:rFonts w:ascii="Times New Roman"/>
          <w:b w:val="false"/>
          <w:i w:val="false"/>
          <w:color w:val="000000"/>
          <w:sz w:val="28"/>
        </w:rPr>
        <w:t xml:space="preserve">
      12. Психологиялық қызметтің құрамына кіретін мамандар "Орта, техникалық және кәсіптік, орта білімнен кейінгі білім беру ұйымдары педагогтарының жүргізуі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20317 болып тіркелген) сәйкес есепке алу құжаттамасын жүргізеді.</w:t>
      </w:r>
    </w:p>
    <w:bookmarkEnd w:id="42"/>
    <w:bookmarkStart w:name="z45" w:id="43"/>
    <w:p>
      <w:pPr>
        <w:spacing w:after="0"/>
        <w:ind w:left="0"/>
        <w:jc w:val="both"/>
      </w:pPr>
      <w:r>
        <w:rPr>
          <w:rFonts w:ascii="Times New Roman"/>
          <w:b w:val="false"/>
          <w:i w:val="false"/>
          <w:color w:val="000000"/>
          <w:sz w:val="28"/>
        </w:rPr>
        <w:t xml:space="preserve">
      13. Білім алушылармен және тәрбиеленушілермен психологиялық диагностика, консультация беру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13227 болып тіркелген) 2-қосымшаға сәйкес ата-аналардың және өзге де заңды өкілдердің жазбаша келісімімен жүргізіледі .</w:t>
      </w:r>
    </w:p>
    <w:bookmarkEnd w:id="43"/>
    <w:bookmarkStart w:name="z46" w:id="44"/>
    <w:p>
      <w:pPr>
        <w:spacing w:after="0"/>
        <w:ind w:left="0"/>
        <w:jc w:val="both"/>
      </w:pPr>
      <w:r>
        <w:rPr>
          <w:rFonts w:ascii="Times New Roman"/>
          <w:b w:val="false"/>
          <w:i w:val="false"/>
          <w:color w:val="000000"/>
          <w:sz w:val="28"/>
        </w:rPr>
        <w:t>
      14. Білім алушылар мен тәрбиеленушілер психологиялық-педагогикалық сүйемелдеуді жүзеге асыратын мамандарға жүгіну кезінде:</w:t>
      </w:r>
    </w:p>
    <w:bookmarkEnd w:id="44"/>
    <w:bookmarkStart w:name="z47" w:id="45"/>
    <w:p>
      <w:pPr>
        <w:spacing w:after="0"/>
        <w:ind w:left="0"/>
        <w:jc w:val="both"/>
      </w:pPr>
      <w:r>
        <w:rPr>
          <w:rFonts w:ascii="Times New Roman"/>
          <w:b w:val="false"/>
          <w:i w:val="false"/>
          <w:color w:val="000000"/>
          <w:sz w:val="28"/>
        </w:rPr>
        <w:t>
      1) білім алушы немесе тәрбиеленуші өз қалауы бойынша сынып жетекшісіне, педагог-психологқа, әлеуметтік педагогке, пән мұғаліміне, орта білім беру ұйымының әкімшілігіне өзінің жеке жағдайына, мінез-құлқына, оқыту, тәрбиелеу және дамыту процесінде өзіне қатысты туындайтын қиындықтарға, сондай-ақ оның әлеуметтік немесе психологиялық салауаттылығы мен денсаулығына зиян келтіретін, оның құқықтары мен мүдделерінің бұзылу жағдайына қатысты мәселе бойынша жазбаша не ауызша жүгінеді;</w:t>
      </w:r>
    </w:p>
    <w:bookmarkEnd w:id="45"/>
    <w:bookmarkStart w:name="z48" w:id="46"/>
    <w:p>
      <w:pPr>
        <w:spacing w:after="0"/>
        <w:ind w:left="0"/>
        <w:jc w:val="both"/>
      </w:pPr>
      <w:r>
        <w:rPr>
          <w:rFonts w:ascii="Times New Roman"/>
          <w:b w:val="false"/>
          <w:i w:val="false"/>
          <w:color w:val="000000"/>
          <w:sz w:val="28"/>
        </w:rPr>
        <w:t>
      2) білім алушының немесе тәрбиеленушінің өтінішін психологиялық қызмет мамандары тіркейді және қарайды;</w:t>
      </w:r>
    </w:p>
    <w:bookmarkEnd w:id="46"/>
    <w:bookmarkStart w:name="z49" w:id="47"/>
    <w:p>
      <w:pPr>
        <w:spacing w:after="0"/>
        <w:ind w:left="0"/>
        <w:jc w:val="both"/>
      </w:pPr>
      <w:r>
        <w:rPr>
          <w:rFonts w:ascii="Times New Roman"/>
          <w:b w:val="false"/>
          <w:i w:val="false"/>
          <w:color w:val="000000"/>
          <w:sz w:val="28"/>
        </w:rPr>
        <w:t>
      3) педагог-психолог ата-аналармен немесе өзге де заңды өкілдерімен психологиялық-педагогикалық диагностика жүргізу, консультация беру және түзету бойынша білім алушы мен тәрбиеленушінің психологиялық саулығын қалпына келтіру үшін қажетті психологиялық көмек көрсету және жүргізу кестесін, форматын жазбаша келіседі;</w:t>
      </w:r>
    </w:p>
    <w:bookmarkEnd w:id="47"/>
    <w:bookmarkStart w:name="z50" w:id="48"/>
    <w:p>
      <w:pPr>
        <w:spacing w:after="0"/>
        <w:ind w:left="0"/>
        <w:jc w:val="both"/>
      </w:pPr>
      <w:r>
        <w:rPr>
          <w:rFonts w:ascii="Times New Roman"/>
          <w:b w:val="false"/>
          <w:i w:val="false"/>
          <w:color w:val="000000"/>
          <w:sz w:val="28"/>
        </w:rPr>
        <w:t>
      4) жүргізілген диагностикалық жұмыстың қорытындысы бойынша педагог-психолог орын алған жағдайдың себебін анықтайды, психологиялық-педагогикалық қорытынды шығарады және ұсынымдар әзірлейді, психологиялық-педагогикалық сүйемелдеу мамандарымен бірлесіп, орта білім беру ұйымдарының бірінші басшысы бекітетін жеке жұмыс жоспарын дайындайды.</w:t>
      </w:r>
    </w:p>
    <w:bookmarkEnd w:id="48"/>
    <w:bookmarkStart w:name="z51" w:id="49"/>
    <w:p>
      <w:pPr>
        <w:spacing w:after="0"/>
        <w:ind w:left="0"/>
        <w:jc w:val="both"/>
      </w:pPr>
      <w:r>
        <w:rPr>
          <w:rFonts w:ascii="Times New Roman"/>
          <w:b w:val="false"/>
          <w:i w:val="false"/>
          <w:color w:val="000000"/>
          <w:sz w:val="28"/>
        </w:rPr>
        <w:t>
      5) жеке жоспардың ұсынымдары мен бағдарламаларын орындау белгіленген кестеге сәйкес жүзеге асырылады;</w:t>
      </w:r>
    </w:p>
    <w:bookmarkEnd w:id="49"/>
    <w:bookmarkStart w:name="z52" w:id="50"/>
    <w:p>
      <w:pPr>
        <w:spacing w:after="0"/>
        <w:ind w:left="0"/>
        <w:jc w:val="both"/>
      </w:pPr>
      <w:r>
        <w:rPr>
          <w:rFonts w:ascii="Times New Roman"/>
          <w:b w:val="false"/>
          <w:i w:val="false"/>
          <w:color w:val="000000"/>
          <w:sz w:val="28"/>
        </w:rPr>
        <w:t>
      15. Ата-аналар немесе өзге де заңды өкілдер психологиялық-педагогикалық сүйемелдеуді қамтамасыз ететін мамандарға жүгіну кезде:</w:t>
      </w:r>
    </w:p>
    <w:bookmarkEnd w:id="50"/>
    <w:bookmarkStart w:name="z53" w:id="51"/>
    <w:p>
      <w:pPr>
        <w:spacing w:after="0"/>
        <w:ind w:left="0"/>
        <w:jc w:val="both"/>
      </w:pPr>
      <w:r>
        <w:rPr>
          <w:rFonts w:ascii="Times New Roman"/>
          <w:b w:val="false"/>
          <w:i w:val="false"/>
          <w:color w:val="000000"/>
          <w:sz w:val="28"/>
        </w:rPr>
        <w:t>
      1) ата-ана немесе өзге де заңды өкіл білім алушының немесе тәрбиеленушінің психологиялық жай-күйі, оны оқыту, дамыту және тәрбиелеу процесіндегі мінез-құлқы мәселелері, бала-ата-ана қатынастарының проблемалары бойынша жазбаша немесе ауызша нысанда сынып жетекшісіне, педагог-психологқа, әлеуметтік педагогке, пән мұғаліміне, орта білім беру ұйымының әкімшілігіне өтініш жасайды;</w:t>
      </w:r>
    </w:p>
    <w:bookmarkEnd w:id="51"/>
    <w:bookmarkStart w:name="z54" w:id="52"/>
    <w:p>
      <w:pPr>
        <w:spacing w:after="0"/>
        <w:ind w:left="0"/>
        <w:jc w:val="both"/>
      </w:pPr>
      <w:r>
        <w:rPr>
          <w:rFonts w:ascii="Times New Roman"/>
          <w:b w:val="false"/>
          <w:i w:val="false"/>
          <w:color w:val="000000"/>
          <w:sz w:val="28"/>
        </w:rPr>
        <w:t>
      2) ата-ана немесе баланың өзге де заңды өкілдерінің өтінішін психологиялық қызметтің мамандары тіркейді және қарайды;</w:t>
      </w:r>
    </w:p>
    <w:bookmarkEnd w:id="52"/>
    <w:bookmarkStart w:name="z55" w:id="53"/>
    <w:p>
      <w:pPr>
        <w:spacing w:after="0"/>
        <w:ind w:left="0"/>
        <w:jc w:val="both"/>
      </w:pPr>
      <w:r>
        <w:rPr>
          <w:rFonts w:ascii="Times New Roman"/>
          <w:b w:val="false"/>
          <w:i w:val="false"/>
          <w:color w:val="000000"/>
          <w:sz w:val="28"/>
        </w:rPr>
        <w:t>
      3) психологиялық қызметтің мамандары сынып жетекшісімен бірлесіп жағдайды зерделейді, орта білім беру ұйымының басшысын хабардар етеді және психологиялық қызметтің негізгі жауапты маманын айқындайды;</w:t>
      </w:r>
    </w:p>
    <w:bookmarkEnd w:id="53"/>
    <w:bookmarkStart w:name="z56" w:id="54"/>
    <w:p>
      <w:pPr>
        <w:spacing w:after="0"/>
        <w:ind w:left="0"/>
        <w:jc w:val="both"/>
      </w:pPr>
      <w:r>
        <w:rPr>
          <w:rFonts w:ascii="Times New Roman"/>
          <w:b w:val="false"/>
          <w:i w:val="false"/>
          <w:color w:val="000000"/>
          <w:sz w:val="28"/>
        </w:rPr>
        <w:t>
      4) алғашқы кездесуде педагог-психолог әңгімелесу жүргізеді, ата-ананы немесе өзге де заңды өкілді тыңдай отырып, білім алушының немесе тәрбиеленушінің жағдайы немесе мінез-құлқының пайда болу немесе өзгеру себептері туралы ұсынымды қалыптастырады, талап етілетін әлеуметтік, психологиялық-педагогикалық диагностиканың, консультация берудің, түзетудің, қолдаудың немесе сүйемелдеудің нысандары мен әдістерін айқындайды;</w:t>
      </w:r>
    </w:p>
    <w:bookmarkEnd w:id="54"/>
    <w:bookmarkStart w:name="z57" w:id="55"/>
    <w:p>
      <w:pPr>
        <w:spacing w:after="0"/>
        <w:ind w:left="0"/>
        <w:jc w:val="both"/>
      </w:pPr>
      <w:r>
        <w:rPr>
          <w:rFonts w:ascii="Times New Roman"/>
          <w:b w:val="false"/>
          <w:i w:val="false"/>
          <w:color w:val="000000"/>
          <w:sz w:val="28"/>
        </w:rPr>
        <w:t>
      5) психологиялық қызметтің мамандары әлеуметтік немесе психологиялық-педагогикалық сүйемелдеудің жеке жоспарын жасайды, оны орта білім беру ұйымының бірінші басшысы бекітеді;</w:t>
      </w:r>
    </w:p>
    <w:bookmarkEnd w:id="55"/>
    <w:bookmarkStart w:name="z58" w:id="56"/>
    <w:p>
      <w:pPr>
        <w:spacing w:after="0"/>
        <w:ind w:left="0"/>
        <w:jc w:val="both"/>
      </w:pPr>
      <w:r>
        <w:rPr>
          <w:rFonts w:ascii="Times New Roman"/>
          <w:b w:val="false"/>
          <w:i w:val="false"/>
          <w:color w:val="000000"/>
          <w:sz w:val="28"/>
        </w:rPr>
        <w:t>
      6) әлеуметтік және психологиялық-педагогикалық сүйемелдеудің жеке жоспары 2 данада жасалады, оны ата-анасы немесе өзге де заңды өкілі жазбаша түрде куәландырады, олардың біреуі ата-анасына немесе өзге де заңды өкіліне беріледі, екіншісі орта білім беру ұйымында қалады;</w:t>
      </w:r>
    </w:p>
    <w:bookmarkEnd w:id="56"/>
    <w:bookmarkStart w:name="z59" w:id="57"/>
    <w:p>
      <w:pPr>
        <w:spacing w:after="0"/>
        <w:ind w:left="0"/>
        <w:jc w:val="both"/>
      </w:pPr>
      <w:r>
        <w:rPr>
          <w:rFonts w:ascii="Times New Roman"/>
          <w:b w:val="false"/>
          <w:i w:val="false"/>
          <w:color w:val="000000"/>
          <w:sz w:val="28"/>
        </w:rPr>
        <w:t>
      7) психологиялық жағдайында немесе мінез-құлқында, құқықтық, әлеуметтік немесе отбасылық-тұрмыстық проблемалар тәуекелі анықталған кезде білім алушы немесе тәрбиеленуші тиісті бейіндегі мамандарға (денсаулық сақтау, ішкі істер, халықты әлеуметтік қорғау органдары мен ұйымдары, кәмелетке толмағандардың істері және олардың құқықтарын қорғау жөніндегі комиссия) консультацияға жіберіледі.</w:t>
      </w:r>
    </w:p>
    <w:bookmarkEnd w:id="57"/>
    <w:bookmarkStart w:name="z60" w:id="58"/>
    <w:p>
      <w:pPr>
        <w:spacing w:after="0"/>
        <w:ind w:left="0"/>
        <w:jc w:val="both"/>
      </w:pPr>
      <w:r>
        <w:rPr>
          <w:rFonts w:ascii="Times New Roman"/>
          <w:b w:val="false"/>
          <w:i w:val="false"/>
          <w:color w:val="000000"/>
          <w:sz w:val="28"/>
        </w:rPr>
        <w:t>
      16. Педагогтердің психологиялық қызметтерге жүгіну кезіндегі іс-қимыл тәртібі:</w:t>
      </w:r>
    </w:p>
    <w:bookmarkEnd w:id="58"/>
    <w:bookmarkStart w:name="z61" w:id="59"/>
    <w:p>
      <w:pPr>
        <w:spacing w:after="0"/>
        <w:ind w:left="0"/>
        <w:jc w:val="both"/>
      </w:pPr>
      <w:r>
        <w:rPr>
          <w:rFonts w:ascii="Times New Roman"/>
          <w:b w:val="false"/>
          <w:i w:val="false"/>
          <w:color w:val="000000"/>
          <w:sz w:val="28"/>
        </w:rPr>
        <w:t>
      1) орта білім беру ұйымдарының педагогтері білім алушылар мен тәрбиеленушілердің эмоционалды-еріктік, мінез-құлық тәуекелдері мен оқуы мен дамуында қиындықтар, сондай-ақ кәсіби тұрғыда шаршау кезінде өзіндік проблемалар анықталған кезде психологиялық қызмет маманына жазбаша немесе ауызша жүгінеді;</w:t>
      </w:r>
    </w:p>
    <w:bookmarkEnd w:id="59"/>
    <w:bookmarkStart w:name="z62" w:id="60"/>
    <w:p>
      <w:pPr>
        <w:spacing w:after="0"/>
        <w:ind w:left="0"/>
        <w:jc w:val="both"/>
      </w:pPr>
      <w:r>
        <w:rPr>
          <w:rFonts w:ascii="Times New Roman"/>
          <w:b w:val="false"/>
          <w:i w:val="false"/>
          <w:color w:val="000000"/>
          <w:sz w:val="28"/>
        </w:rPr>
        <w:t>
      2) педагогтің өтінішін психологиялық қызмет мамандары тіркейді және қарайды;</w:t>
      </w:r>
    </w:p>
    <w:bookmarkEnd w:id="60"/>
    <w:bookmarkStart w:name="z63" w:id="61"/>
    <w:p>
      <w:pPr>
        <w:spacing w:after="0"/>
        <w:ind w:left="0"/>
        <w:jc w:val="both"/>
      </w:pPr>
      <w:r>
        <w:rPr>
          <w:rFonts w:ascii="Times New Roman"/>
          <w:b w:val="false"/>
          <w:i w:val="false"/>
          <w:color w:val="000000"/>
          <w:sz w:val="28"/>
        </w:rPr>
        <w:t>
      3) психологиялық қызметтің мамандары жағдайды зерделейді, орта білім беру ұйымының басшысын хабардар етеді және ол психологиялық қызметтің негізгі жауапты маманын айқындайды;</w:t>
      </w:r>
    </w:p>
    <w:bookmarkEnd w:id="61"/>
    <w:bookmarkStart w:name="z64" w:id="62"/>
    <w:p>
      <w:pPr>
        <w:spacing w:after="0"/>
        <w:ind w:left="0"/>
        <w:jc w:val="both"/>
      </w:pPr>
      <w:r>
        <w:rPr>
          <w:rFonts w:ascii="Times New Roman"/>
          <w:b w:val="false"/>
          <w:i w:val="false"/>
          <w:color w:val="000000"/>
          <w:sz w:val="28"/>
        </w:rPr>
        <w:t>
      4) психологиялық қызметтің маманы әлеуметтік, психологиялық-педагогикалық қолдау көрсетудің нысандары мен әдістерін айқындайды.</w:t>
      </w:r>
    </w:p>
    <w:bookmarkEnd w:id="62"/>
    <w:bookmarkStart w:name="z65" w:id="63"/>
    <w:p>
      <w:pPr>
        <w:spacing w:after="0"/>
        <w:ind w:left="0"/>
        <w:jc w:val="both"/>
      </w:pPr>
      <w:r>
        <w:rPr>
          <w:rFonts w:ascii="Times New Roman"/>
          <w:b w:val="false"/>
          <w:i w:val="false"/>
          <w:color w:val="000000"/>
          <w:sz w:val="28"/>
        </w:rPr>
        <w:t>
      17. Психологиялық-педагогикалық сүйемелдеуді қамтамасыз ететін мамандар білім алушылар мен тәрбиеленушілердің құқықтары мен мүдделерін ескере отырып, алынған деректердің құпиялылығын сақтайды.</w:t>
      </w:r>
    </w:p>
    <w:bookmarkEnd w:id="63"/>
    <w:bookmarkStart w:name="z66" w:id="64"/>
    <w:p>
      <w:pPr>
        <w:spacing w:after="0"/>
        <w:ind w:left="0"/>
        <w:jc w:val="both"/>
      </w:pPr>
      <w:r>
        <w:rPr>
          <w:rFonts w:ascii="Times New Roman"/>
          <w:b w:val="false"/>
          <w:i w:val="false"/>
          <w:color w:val="000000"/>
          <w:sz w:val="28"/>
        </w:rPr>
        <w:t xml:space="preserve">
      18. Психологиялық-педагогикалық сүйемелдеуді қамтамасыз ететін педагогтер "Педагог мәртебесі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10) тармақшасына сәйкес құқық қорғау органдарына және орта білім беру ұйымдарының басшылығына Қылмыстық не әкімшілік құқық бұзушылық белгілері бар қылмыстық әрекеттерді кәмелетке толмағандардың жасауы немесе оларға қатысты жасалу фактілері, оның ішінде білім беру ұйымдарындағы және (немесе) орта білім беру ұйымдарынан тыс кәсіптік қызметпен байланысты өздеріне белгілі болған әрекеттер (әрекетсіздіктер) туралы уақтылы жазбаша немесе ауызша хабарлайды.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