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23cd" w14:textId="e502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18 тамыздағы № ҚР ДСМ-86 бұйрығы. Қазақстан Республикасының Әділет министрлігінде 2022 жылғы 23 тамызда № 29209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тармақшасының бірінші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10)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3-тармақтағы "Денсаулық сақтау инфрақұрылымын дамытудың өңірлік перспективалық жоспарында денсаулық сақтау субъектісінің өндірістік базасының болуы (болмауы) ** деген 7-баған алып тасталсын;</w:t>
      </w:r>
    </w:p>
    <w:bookmarkEnd w:id="2"/>
    <w:bookmarkStart w:name="z7" w:id="3"/>
    <w:p>
      <w:pPr>
        <w:spacing w:after="0"/>
        <w:ind w:left="0"/>
        <w:jc w:val="both"/>
      </w:pPr>
      <w:r>
        <w:rPr>
          <w:rFonts w:ascii="Times New Roman"/>
          <w:b w:val="false"/>
          <w:i w:val="false"/>
          <w:color w:val="000000"/>
          <w:sz w:val="28"/>
        </w:rPr>
        <w:t xml:space="preserve">
      5-тармақ мынадай редакцияда жазылсын: </w:t>
      </w:r>
    </w:p>
    <w:bookmarkEnd w:id="3"/>
    <w:p>
      <w:pPr>
        <w:spacing w:after="0"/>
        <w:ind w:left="0"/>
        <w:jc w:val="both"/>
      </w:pPr>
      <w:r>
        <w:rPr>
          <w:rFonts w:ascii="Times New Roman"/>
          <w:b w:val="false"/>
          <w:i w:val="false"/>
          <w:color w:val="000000"/>
          <w:sz w:val="28"/>
        </w:rPr>
        <w:t>
      "5. Осы өтінімге мынадай құжаттар қоса беріледі (тек қоса берілген құжаттарды көрсету):</w:t>
      </w:r>
    </w:p>
    <w:p>
      <w:pPr>
        <w:spacing w:after="0"/>
        <w:ind w:left="0"/>
        <w:jc w:val="both"/>
      </w:pPr>
      <w:r>
        <w:rPr>
          <w:rFonts w:ascii="Times New Roman"/>
          <w:b w:val="false"/>
          <w:i w:val="false"/>
          <w:color w:val="000000"/>
          <w:sz w:val="28"/>
        </w:rPr>
        <w:t>
      1) __ бетте;</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әкімшілік-аумақтық объектілер жіктеуіші.</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адамның лауазымы, тегі, аты, әкесінің аты (бар болса), қолы). </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Денсаулық сақтау  министрінің</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