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4676" w14:textId="2734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(53-шығарылым) бекіту туралы" Қазақстан Республикасы Еңбек және халықты әлеуметтік қорғау министрінің 2021 жылғы 29 желтоқсандағы № 513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17 тамыздағы № 316 бұйрығы. Қазақстан Республикасының Әділет министрлігінде 2022 жылғы 18 тамызда № 29183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анықтамалығын (53-шығарылым) бекіту туралы" Қазақстан Республикасы Еңбек және халықты әлеуметтік қорғау министрінің 2021 жылғы 29 желтоқсандағы № 513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26508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Жұмыстар мен жұмысшы кәсіптерінің бірыңғай тарифтік-біліктілік </w:t>
      </w:r>
      <w:r>
        <w:rPr>
          <w:rFonts w:ascii="Times New Roman"/>
          <w:b w:val="false"/>
          <w:i w:val="false"/>
          <w:color w:val="000000"/>
          <w:sz w:val="28"/>
        </w:rPr>
        <w:t>анықтамалығында</w:t>
      </w:r>
      <w:r>
        <w:rPr>
          <w:rFonts w:ascii="Times New Roman"/>
          <w:b w:val="false"/>
          <w:i w:val="false"/>
          <w:color w:val="000000"/>
          <w:sz w:val="28"/>
        </w:rPr>
        <w:t xml:space="preserve"> (53-шығарылым):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мазмұнда берілсін. </w:t>
      </w:r>
    </w:p>
    <w:bookmarkStart w:name="z4"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5" w:id="3"/>
    <w:p>
      <w:pPr>
        <w:spacing w:after="0"/>
        <w:ind w:left="0"/>
        <w:jc w:val="both"/>
      </w:pPr>
      <w:r>
        <w:rPr>
          <w:rFonts w:ascii="Times New Roman"/>
          <w:b w:val="false"/>
          <w:i w:val="false"/>
          <w:color w:val="000000"/>
          <w:sz w:val="28"/>
        </w:rPr>
        <w:t>
      1)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 2022 жылғы</w:t>
            </w:r>
            <w:r>
              <w:br/>
            </w:r>
            <w:r>
              <w:rPr>
                <w:rFonts w:ascii="Times New Roman"/>
                <w:b w:val="false"/>
                <w:i w:val="false"/>
                <w:color w:val="000000"/>
                <w:sz w:val="20"/>
              </w:rPr>
              <w:t>17 тамыздағы</w:t>
            </w:r>
            <w:r>
              <w:br/>
            </w:r>
            <w:r>
              <w:rPr>
                <w:rFonts w:ascii="Times New Roman"/>
                <w:b w:val="false"/>
                <w:i w:val="false"/>
                <w:color w:val="000000"/>
                <w:sz w:val="20"/>
              </w:rPr>
              <w:t>№ 316 бұйрығымен</w:t>
            </w:r>
            <w:r>
              <w:br/>
            </w:r>
            <w:r>
              <w:rPr>
                <w:rFonts w:ascii="Times New Roman"/>
                <w:b w:val="false"/>
                <w:i w:val="false"/>
                <w:color w:val="000000"/>
                <w:sz w:val="20"/>
              </w:rPr>
              <w:t>бекітілген/</w:t>
            </w:r>
            <w:r>
              <w:br/>
            </w: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w:t>
            </w:r>
            <w:r>
              <w:br/>
            </w:r>
            <w:r>
              <w:rPr>
                <w:rFonts w:ascii="Times New Roman"/>
                <w:b w:val="false"/>
                <w:i w:val="false"/>
                <w:color w:val="000000"/>
                <w:sz w:val="20"/>
              </w:rPr>
              <w:t>(53-шығарылым)</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Әуе кемелерінің сыныптамалау ең жоғары ұшу салмағы (сертификатталған) және жабдықтармен жарақталуына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ұшып көтерілу масса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5700-ден 136000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3180-нен 10000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2250-ден 5700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2250-ден 3180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2250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2250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жеңіл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кем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