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f8af" w14:textId="8c5f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 Қазақстан Республикасы Қаржы министрінің 2021 жылғы 30 қарашадағы № 1252 бұйрығына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тамыздағы № 818 бұйрығы. Қазақстан Республикасының Әділет министрлігінде 2022 жылғы 16 тамызда № 29137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 Қазақстан Республикасы Қаржы министрінің 2021 жылғы 30 қарашадағы № 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тізімінде № 25489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Start w:name="z3" w:id="0"/>
    <w:p>
      <w:pPr>
        <w:spacing w:after="0"/>
        <w:ind w:left="0"/>
        <w:jc w:val="both"/>
      </w:pPr>
      <w:r>
        <w:rPr>
          <w:rFonts w:ascii="Times New Roman"/>
          <w:b w:val="false"/>
          <w:i w:val="false"/>
          <w:color w:val="000000"/>
          <w:sz w:val="28"/>
        </w:rPr>
        <w:t>
      мынадай редакциядағы 10-1-тармақпен толықтырылсын:</w:t>
      </w:r>
    </w:p>
    <w:bookmarkEnd w:id="0"/>
    <w:p>
      <w:pPr>
        <w:spacing w:after="0"/>
        <w:ind w:left="0"/>
        <w:jc w:val="both"/>
      </w:pPr>
      <w:r>
        <w:rPr>
          <w:rFonts w:ascii="Times New Roman"/>
          <w:b w:val="false"/>
          <w:i w:val="false"/>
          <w:color w:val="000000"/>
          <w:sz w:val="28"/>
        </w:rPr>
        <w:t>
      "10-1. Бақылау жүргізу барысында бұзушылықтарды анықтау осы Қағидаларға 1-қосымшада келтірілген бақылау тәуекелдері бейіндерінің тізбесіне сәйкес жүзеге асырылады.";</w:t>
      </w:r>
    </w:p>
    <w:bookmarkStart w:name="z4" w:id="1"/>
    <w:p>
      <w:pPr>
        <w:spacing w:after="0"/>
        <w:ind w:left="0"/>
        <w:jc w:val="both"/>
      </w:pPr>
      <w:r>
        <w:rPr>
          <w:rFonts w:ascii="Times New Roman"/>
          <w:b w:val="false"/>
          <w:i w:val="false"/>
          <w:color w:val="000000"/>
          <w:sz w:val="28"/>
        </w:rPr>
        <w:t>
      мынадай редакциядағы 12-1-тармақпен толықтырылсын:</w:t>
      </w:r>
    </w:p>
    <w:bookmarkEnd w:id="1"/>
    <w:p>
      <w:pPr>
        <w:spacing w:after="0"/>
        <w:ind w:left="0"/>
        <w:jc w:val="both"/>
      </w:pPr>
      <w:r>
        <w:rPr>
          <w:rFonts w:ascii="Times New Roman"/>
          <w:b w:val="false"/>
          <w:i w:val="false"/>
          <w:color w:val="000000"/>
          <w:sz w:val="28"/>
        </w:rPr>
        <w:t>
      "12-1. Бақылау элементтері және хабарламада көрсетілген бұзушылықтарды жою тәсілдері осы Қағидаларға 3-қосымшада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1-1 және 1-2-қосымшалармен толықтырылсын.</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тамыздағы</w:t>
            </w:r>
            <w:r>
              <w:br/>
            </w:r>
            <w:r>
              <w:rPr>
                <w:rFonts w:ascii="Times New Roman"/>
                <w:b w:val="false"/>
                <w:i w:val="false"/>
                <w:color w:val="000000"/>
                <w:sz w:val="20"/>
              </w:rPr>
              <w:t>№ 818 бұйрыққа</w:t>
            </w:r>
            <w:r>
              <w:br/>
            </w:r>
            <w:r>
              <w:rPr>
                <w:rFonts w:ascii="Times New Roman"/>
                <w:b w:val="false"/>
                <w:i w:val="false"/>
                <w:color w:val="000000"/>
                <w:sz w:val="20"/>
              </w:rPr>
              <w:t>қосымша</w:t>
            </w:r>
            <w:r>
              <w:br/>
            </w:r>
            <w:r>
              <w:rPr>
                <w:rFonts w:ascii="Times New Roman"/>
                <w:b w:val="false"/>
                <w:i w:val="false"/>
                <w:color w:val="000000"/>
                <w:sz w:val="20"/>
              </w:rPr>
              <w:t>Ұлттық әл-ауқат қорының сатып</w:t>
            </w:r>
            <w:r>
              <w:br/>
            </w:r>
            <w:r>
              <w:rPr>
                <w:rFonts w:ascii="Times New Roman"/>
                <w:b w:val="false"/>
                <w:i w:val="false"/>
                <w:color w:val="000000"/>
                <w:sz w:val="20"/>
              </w:rPr>
              <w:t>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қоспағанда, сатып алуды</w:t>
            </w:r>
            <w:r>
              <w:br/>
            </w:r>
            <w:r>
              <w:rPr>
                <w:rFonts w:ascii="Times New Roman"/>
                <w:b w:val="false"/>
                <w:i w:val="false"/>
                <w:color w:val="000000"/>
                <w:sz w:val="20"/>
              </w:rPr>
              <w:t>бақылау жөніндегі</w:t>
            </w:r>
            <w:r>
              <w:br/>
            </w:r>
            <w:r>
              <w:rPr>
                <w:rFonts w:ascii="Times New Roman"/>
                <w:b w:val="false"/>
                <w:i w:val="false"/>
                <w:color w:val="000000"/>
                <w:sz w:val="20"/>
              </w:rPr>
              <w:t>орталықтандырылған</w:t>
            </w:r>
            <w:r>
              <w:br/>
            </w:r>
            <w:r>
              <w:rPr>
                <w:rFonts w:ascii="Times New Roman"/>
                <w:b w:val="false"/>
                <w:i w:val="false"/>
                <w:color w:val="000000"/>
                <w:sz w:val="20"/>
              </w:rPr>
              <w:t>қызмет жүзеге асыратын</w:t>
            </w:r>
            <w:r>
              <w:br/>
            </w:r>
            <w:r>
              <w:rPr>
                <w:rFonts w:ascii="Times New Roman"/>
                <w:b w:val="false"/>
                <w:i w:val="false"/>
                <w:color w:val="000000"/>
                <w:sz w:val="20"/>
              </w:rPr>
              <w:t>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Бақылау тәуекелдері бейіндерінің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тәуекелдері бейіндерінің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тәуекелдері бейіндерінің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тәуекелдері бейіндерінің бұзушылықтары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квазимемлекеттік сектордың жекелеген субъектілерінің сатып алуы туралы заңнамасында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Тендер (аукцион) тәсілімен жарияланған мемлекеттік сатып алулар.</w:t>
            </w:r>
          </w:p>
          <w:p>
            <w:pPr>
              <w:spacing w:after="20"/>
              <w:ind w:left="20"/>
              <w:jc w:val="both"/>
            </w:pPr>
            <w:r>
              <w:rPr>
                <w:rFonts w:ascii="Times New Roman"/>
                <w:b w:val="false"/>
                <w:i w:val="false"/>
                <w:color w:val="000000"/>
                <w:sz w:val="20"/>
              </w:rPr>
              <w:t>
2. Сатып алудың мәні тауарлар, жұмыстар, қызметтер болып табылады.</w:t>
            </w:r>
          </w:p>
          <w:p>
            <w:pPr>
              <w:spacing w:after="20"/>
              <w:ind w:left="20"/>
              <w:jc w:val="both"/>
            </w:pPr>
            <w:r>
              <w:rPr>
                <w:rFonts w:ascii="Times New Roman"/>
                <w:b w:val="false"/>
                <w:i w:val="false"/>
                <w:color w:val="000000"/>
                <w:sz w:val="20"/>
              </w:rPr>
              <w:t>
3. Қазақстан Республикасы Қаржы министрінің 2021 жылғы 30 қарашадағы № 1253 бұйрығымен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қағидаларының (бұдан әрі – Сатып алуды жүзеге асыру қағидалары) (Қазақстан Республикасының нормативтік құқықтық актілері мемлекеттік тізіміндегі актінің тіркеу нөмірі 25488) 22-23-тармақтарының талаптары мен шарттарын, сондай-ақ сатып алуды жүзеге асыру қағидаттарын бұза отырып, ұйымдастырушының, тапсырыс берушінің тендерлік (аукциондық) құжаттамада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келесі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сатып алуларға қатысуын шектейтін және негізсіз күрделендіретін;</w:t>
            </w:r>
          </w:p>
          <w:p>
            <w:pPr>
              <w:spacing w:after="20"/>
              <w:ind w:left="20"/>
              <w:jc w:val="both"/>
            </w:pPr>
            <w:r>
              <w:rPr>
                <w:rFonts w:ascii="Times New Roman"/>
                <w:b w:val="false"/>
                <w:i w:val="false"/>
                <w:color w:val="000000"/>
                <w:sz w:val="20"/>
              </w:rPr>
              <w:t>
2) тауарларды, жұмыстарды, қызметтерді сатып алу туралы шарт бойынша міндеттемелерді орындау қажеттілігінен тікелей туындамайтын;</w:t>
            </w:r>
          </w:p>
          <w:p>
            <w:pPr>
              <w:spacing w:after="20"/>
              <w:ind w:left="20"/>
              <w:jc w:val="both"/>
            </w:pPr>
            <w:r>
              <w:rPr>
                <w:rFonts w:ascii="Times New Roman"/>
                <w:b w:val="false"/>
                <w:i w:val="false"/>
                <w:color w:val="000000"/>
                <w:sz w:val="20"/>
              </w:rPr>
              <w:t>
3) әлеуетті өнім берушілер санының шектелуіне әкеліп соғатын, оның ішінде;</w:t>
            </w:r>
          </w:p>
          <w:p>
            <w:pPr>
              <w:spacing w:after="20"/>
              <w:ind w:left="20"/>
              <w:jc w:val="both"/>
            </w:pPr>
            <w:r>
              <w:rPr>
                <w:rFonts w:ascii="Times New Roman"/>
                <w:b w:val="false"/>
                <w:i w:val="false"/>
                <w:color w:val="000000"/>
                <w:sz w:val="20"/>
              </w:rPr>
              <w:t>
 - әлеуеттік өнім берушілерге кез-келген санмен өлшенбейтін және (немесе) әкімшілендірілмейтін талаптар белгілеу;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сипаттамаларды көрсету;</w:t>
            </w:r>
          </w:p>
          <w:p>
            <w:pPr>
              <w:spacing w:after="20"/>
              <w:ind w:left="20"/>
              <w:jc w:val="both"/>
            </w:pPr>
            <w:r>
              <w:rPr>
                <w:rFonts w:ascii="Times New Roman"/>
                <w:b w:val="false"/>
                <w:i w:val="false"/>
                <w:color w:val="000000"/>
                <w:sz w:val="20"/>
              </w:rPr>
              <w:t>
- Сатып алуды жүзеге асыру қағидалардың 32-тармағын бұзу;</w:t>
            </w:r>
          </w:p>
          <w:p>
            <w:pPr>
              <w:spacing w:after="20"/>
              <w:ind w:left="20"/>
              <w:jc w:val="both"/>
            </w:pPr>
            <w:r>
              <w:rPr>
                <w:rFonts w:ascii="Times New Roman"/>
                <w:b w:val="false"/>
                <w:i w:val="false"/>
                <w:color w:val="000000"/>
                <w:sz w:val="20"/>
              </w:rPr>
              <w:t>
- сатып алуларды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(аукциондық) құжаттаманың жобасына алдын ала талқылаудың хаттамасында тиісті ескертулер бола тұра, ұйымдастырушының, тапсырыс берушінің "Квазимемлекеттік сектордың жекелеген субъектілерінің сатып алуы туралы" Қазақстан Республикасының Заңын (бұдан әрі – Заң) және Сатып алуды жүзеге асыру қағидаларын бұза отырып тендерлік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тендер (аукцион) тәсілімен өткізілген тауарларды, жұмыстарды, көрсетілетін қызметтерді сатып алу.</w:t>
            </w:r>
          </w:p>
          <w:p>
            <w:pPr>
              <w:spacing w:after="20"/>
              <w:ind w:left="20"/>
              <w:jc w:val="both"/>
            </w:pPr>
            <w:r>
              <w:rPr>
                <w:rFonts w:ascii="Times New Roman"/>
                <w:b w:val="false"/>
                <w:i w:val="false"/>
                <w:color w:val="000000"/>
                <w:sz w:val="20"/>
              </w:rPr>
              <w:t>
2. Алдын ала талқылау хаттамасында тендерлік (аукциондық) құжаттаманың жобасына ескертулер бар.</w:t>
            </w:r>
          </w:p>
          <w:p>
            <w:pPr>
              <w:spacing w:after="20"/>
              <w:ind w:left="20"/>
              <w:jc w:val="both"/>
            </w:pPr>
            <w:r>
              <w:rPr>
                <w:rFonts w:ascii="Times New Roman"/>
                <w:b w:val="false"/>
                <w:i w:val="false"/>
                <w:color w:val="000000"/>
                <w:sz w:val="20"/>
              </w:rPr>
              <w:t>
3. Бекітілген тендерлік (аукциондық) құжаттамада квазимемлекеттік сектордың жекелеген субъектілерінің сатып алуы туралы заңнамасының бұзылғаны анықталған, олар тендерлік (аукциондық) құжаттаманың жобасына алдын ала талқылау хаттамасында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69 және 190-тармақтарын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алуды жүргізу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Тендер тәсілімен жүргізілген тауарларды, жұмыстарды, қызметтерді жарияланған сатып алулар.</w:t>
            </w:r>
          </w:p>
          <w:p>
            <w:pPr>
              <w:spacing w:after="20"/>
              <w:ind w:left="20"/>
              <w:jc w:val="both"/>
            </w:pPr>
            <w:r>
              <w:rPr>
                <w:rFonts w:ascii="Times New Roman"/>
                <w:b w:val="false"/>
                <w:i w:val="false"/>
                <w:color w:val="000000"/>
                <w:sz w:val="20"/>
              </w:rPr>
              <w:t>
2. Сатып алуды жүзеге асыру қағидалардың 6-тармағымен көзделген жағдайларда тауарларды, жұмыстарды, қызметтерді сатып алуларды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6-тармағын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соқтырған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қорытындылары туралы хаттама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Қорытындылары туралы хаттамаға сәйкес әлеуетті өнім берушінің (өнім берушінің) тендерлік (аукциондық) өтінімдерін біліктілік талаптары мен тендерлік (аукциондық) құжаттаманың талаптарына сәйкес емес деп тану туралы комиссиямен шешім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123 және 234-тармақтарын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квазимемлекеттік сектордың жекелеген субъектілерінің сатып алуы туралы туралы заңнаманы бұза отырып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қорытындылары туралы хаттама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Қорытындылары туралы хаттамаға сәйкес әлеуетті өнім берушінің (өнім берушінің) тендерлік (аукциондық) өтінімдерін біліктілік талаптары мен тендерлік (аукциондық) құжаттаманың талаптарына сәйкес деп тану туралы комиссиямен шешім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123 және 234-тармақтарын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жеңілдіктерді қолданбау немесе заңсыз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қорытындылары туралы хаттама ресімделген тендер тәсілімен тауарларды, жұмыстарды, қызметтерді сатып алулар, бұл ретте олар өткізілген болып танылған.</w:t>
            </w:r>
          </w:p>
          <w:p>
            <w:pPr>
              <w:spacing w:after="20"/>
              <w:ind w:left="20"/>
              <w:jc w:val="both"/>
            </w:pPr>
            <w:r>
              <w:rPr>
                <w:rFonts w:ascii="Times New Roman"/>
                <w:b w:val="false"/>
                <w:i w:val="false"/>
                <w:color w:val="000000"/>
                <w:sz w:val="20"/>
              </w:rPr>
              <w:t>
2. Тендерлік комиссияның өнім берушінің тендерлік баға ұсынысына квазимемлекеттік сектордың жекелеген субъектілерінің сатып алуы туралы заңнамамен көзделген өлшемшарттардың салыстырмалы мәнін қолдануының немесе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127 және 130-тармақтарын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тендерлік (аукциондық) өтінімдерді қайтарудың нақты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тендер (аукцион) тәсілімен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Қалыптастырылған және жарияланған алдын ала рұқсат беру хаттамасында мыналар болмайды:</w:t>
            </w:r>
          </w:p>
          <w:p>
            <w:pPr>
              <w:spacing w:after="20"/>
              <w:ind w:left="20"/>
              <w:jc w:val="both"/>
            </w:pPr>
            <w:r>
              <w:rPr>
                <w:rFonts w:ascii="Times New Roman"/>
                <w:b w:val="false"/>
                <w:i w:val="false"/>
                <w:color w:val="000000"/>
                <w:sz w:val="20"/>
              </w:rPr>
              <w:t>
1) оларды қайтару себептерінің нақты сипатталуымен, оның ішінде олардың біліктілік талаптарына және тендерлік (аукциондық) құжаттаманың талаптарына сәйкес еместігін растайтын мәліметтер мен құжаттардың көрсетілуімен, біліктілік талаптарына және тендерлік (аукциондық) құжаттаманың талаптарына сәйкес келмейтін әлеуетті өнім берушілердің тізбесі;</w:t>
            </w:r>
          </w:p>
          <w:p>
            <w:pPr>
              <w:spacing w:after="20"/>
              <w:ind w:left="20"/>
              <w:jc w:val="both"/>
            </w:pPr>
            <w:r>
              <w:rPr>
                <w:rFonts w:ascii="Times New Roman"/>
                <w:b w:val="false"/>
                <w:i w:val="false"/>
                <w:color w:val="000000"/>
                <w:sz w:val="20"/>
              </w:rPr>
              <w:t>
2) әлеуетті өнім берушіге веб-портал арқылы біліктілік талаптарына және тендерлік (аукциондық) құжаттаманың талаптарына сәйкес ұсынылуы және келтірілуі қажет құжаттар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106-тармағын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15 (он бес) күнтізбелік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 жүзеге асыру қағидаларының 18-тармағымен көзделген тәсілдермен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Тауарларды жеткізудің, жұмыстарды орындаудың, қызметтерді көрсетудің ең аз мерзімі 15 (он бес) күнтізбелік күннен аз, сондай-ақ тауарларды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399-тармағын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Бағалық ұсыныстарды сұрату тәсілімен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Тауарларды, жұмыстарды және қызметтерді сатып алуларды жүзеге асыру кезінде Сатып алуды жүзеге асыру қағидалардың 6-тармағын бұза отырып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6-тармағын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бағалық ұсыныстарды сұрату тәсілімен сатып алуды өткізу кезінде тауарлық белгілер, пайдалы модельдер және басқа сипаттамаларды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Бағалық ұсыныстарды сұрату тәсілімен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Сатып алынатын тауарлар, жұмыстар, қызметтер сипаттамасында тауарлық белгілері,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сипаттамалары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250-тармағын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 тікелей жасау жолымен бір көзден алу тәсілі – сатып алу тәсілін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жасасу арқылы сатып алу туралы шарт жобасы тапсырыс берушімен әлеуетті өнім берушіге қол қоюға жіберген.</w:t>
            </w:r>
          </w:p>
          <w:p>
            <w:pPr>
              <w:spacing w:after="20"/>
              <w:ind w:left="20"/>
              <w:jc w:val="both"/>
            </w:pPr>
            <w:r>
              <w:rPr>
                <w:rFonts w:ascii="Times New Roman"/>
                <w:b w:val="false"/>
                <w:i w:val="false"/>
                <w:color w:val="000000"/>
                <w:sz w:val="20"/>
              </w:rPr>
              <w:t>
2. Тікелей жасау жолымен бір көзден алу тәсілімен сатып алу туралы шартты жасау үшін негіздеме Сатып алуды жүзеге асыру қағидалардың 287-тармағының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287-тармағын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сатып алуды жүзеге асырудың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Тауарлық биржалар арқылы тәсілмен өткізілген тауарларды сатып алу.</w:t>
            </w:r>
          </w:p>
          <w:p>
            <w:pPr>
              <w:spacing w:after="20"/>
              <w:ind w:left="20"/>
              <w:jc w:val="both"/>
            </w:pPr>
            <w:r>
              <w:rPr>
                <w:rFonts w:ascii="Times New Roman"/>
                <w:b w:val="false"/>
                <w:i w:val="false"/>
                <w:color w:val="000000"/>
                <w:sz w:val="20"/>
              </w:rPr>
              <w:t>
2. "Биржалық тауарлардың тізбесін бекіту туралы" Қазақстан Республикасы Ұлттық экономика министрінің 2015 жылғы 26 ақпандағы № 142 бұйрығымен (Нормативтік құқықтық актілерді мемлекеттік тіркеу тізілімінде № 10587 болып тіркелген) бекітілген биржалық тауарлар тізбесінде сатып алынатын тауарлардың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295 және 296-тармақтарын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өз өтінімдерін сәйкес келтіруге құқық бермейтін негіздер бойынша олардың өтінімдерін заңсыз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Алдын ала рұқсат беру хаттамасына сәйкес комиссия тендерге қатысуға өтінімді сәйкес келтіруге құқық бермей әлеуетті өнім берушінің (өнім берушінің) тендерлік (аукциондық) өтінімін біліктілік талаптарына және тендерлік (аукциондық) құжаттаманың талаптарына сәйкес келмейді деп тану туралы шешім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102-тармағын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талқылау қорытындысы бойынша тендерлік (аукциондық) құжаттама не тендерлік (аукциондық) құжаттама өзгерген жағдайда,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квазимемлекеттік сектордың жекелеген субъектілерінің сатып алуы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Тендерлік (аукциондық) құжаттама жобасын алдын ала талқылау хаттамасы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Алдын ала талқылау хаттамасына сәйкес тендерлік (аукциондық) құжаттама жобасына ескертулер бар.</w:t>
            </w:r>
          </w:p>
          <w:p>
            <w:pPr>
              <w:spacing w:after="20"/>
              <w:ind w:left="20"/>
              <w:jc w:val="both"/>
            </w:pPr>
            <w:r>
              <w:rPr>
                <w:rFonts w:ascii="Times New Roman"/>
                <w:b w:val="false"/>
                <w:i w:val="false"/>
                <w:color w:val="000000"/>
                <w:sz w:val="20"/>
              </w:rPr>
              <w:t>
3. Ұйымдастырушының, тапсырыс берушінің тендерлік (аукциондық) құжаттама жобасына өзгерістер және (немесе) толықтырулар енгізу қорытындылары бойынша Сатып алуды жүзеге асыру қағидалардың 22, 35 және 161-тармақтарын, сондай-ақ сатып алуды жүзеге асыру қағидаттарын бұза отырып, тендерлік (аукциондық) құжаттамада біліктілік талаптарын және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Ұйымдастырушының,тапсырыс берушінің тендерлік (аукциондық) құжаттамада мынадай:</w:t>
            </w:r>
          </w:p>
          <w:p>
            <w:pPr>
              <w:spacing w:after="20"/>
              <w:ind w:left="20"/>
              <w:jc w:val="both"/>
            </w:pPr>
            <w:r>
              <w:rPr>
                <w:rFonts w:ascii="Times New Roman"/>
                <w:b w:val="false"/>
                <w:i w:val="false"/>
                <w:color w:val="000000"/>
                <w:sz w:val="20"/>
              </w:rPr>
              <w:t>
1) әлеуетті өнім берушілердің сатып алуға қатысуын шектейтін және негізсіз күрделендіретін;</w:t>
            </w:r>
          </w:p>
          <w:p>
            <w:pPr>
              <w:spacing w:after="20"/>
              <w:ind w:left="20"/>
              <w:jc w:val="both"/>
            </w:pPr>
            <w:r>
              <w:rPr>
                <w:rFonts w:ascii="Times New Roman"/>
                <w:b w:val="false"/>
                <w:i w:val="false"/>
                <w:color w:val="000000"/>
                <w:sz w:val="20"/>
              </w:rPr>
              <w:t>
2) тауарларды, жұмыстарды, қызметтерді сатып алу туралы шарт бойынша міндеттемелерді орындау қажеттілігінен тікелей туындамайтын;</w:t>
            </w:r>
          </w:p>
          <w:p>
            <w:pPr>
              <w:spacing w:after="20"/>
              <w:ind w:left="20"/>
              <w:jc w:val="both"/>
            </w:pPr>
            <w:r>
              <w:rPr>
                <w:rFonts w:ascii="Times New Roman"/>
                <w:b w:val="false"/>
                <w:i w:val="false"/>
                <w:color w:val="000000"/>
                <w:sz w:val="20"/>
              </w:rPr>
              <w:t>
3) әлеуетті өнім берушілер санының шектелуіне әкеліп соғатын, оның ішінде:</w:t>
            </w:r>
          </w:p>
          <w:p>
            <w:pPr>
              <w:spacing w:after="20"/>
              <w:ind w:left="20"/>
              <w:jc w:val="both"/>
            </w:pPr>
            <w:r>
              <w:rPr>
                <w:rFonts w:ascii="Times New Roman"/>
                <w:b w:val="false"/>
                <w:i w:val="false"/>
                <w:color w:val="000000"/>
                <w:sz w:val="20"/>
              </w:rPr>
              <w:t>
- әлеуеттік өнім берушілерге кез келген санмен өлшенбейтін және (немесе) әкімшілендірілмейтін талаптарды белгілейтін;</w:t>
            </w:r>
          </w:p>
          <w:p>
            <w:pPr>
              <w:spacing w:after="20"/>
              <w:ind w:left="20"/>
              <w:jc w:val="both"/>
            </w:pP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айқындайтын өзге де сипаттамаларды көрсетуді қамтитын; 4) Сатып алуды жүзеге асыру қағидалардың 28, 44 және 170-тармақтарын, сондай-ақ сатып алуды жүзеге асыру қағидаттарын бұзатын біліктілік талаптары мен шарттарын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 жүзеге асырылған жағдайдағы заңсыз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Бағалық ұсыныстарды сұрату тәсілімен жарияланған сатып алулар.</w:t>
            </w:r>
          </w:p>
          <w:p>
            <w:pPr>
              <w:spacing w:after="20"/>
              <w:ind w:left="20"/>
              <w:jc w:val="both"/>
            </w:pPr>
            <w:r>
              <w:rPr>
                <w:rFonts w:ascii="Times New Roman"/>
                <w:b w:val="false"/>
                <w:i w:val="false"/>
                <w:color w:val="000000"/>
                <w:sz w:val="20"/>
              </w:rPr>
              <w:t>
2. Сатып алу нысанасы болып тауарлар, жұмыстар, қызметтер табылады.</w:t>
            </w:r>
          </w:p>
          <w:p>
            <w:pPr>
              <w:spacing w:after="20"/>
              <w:ind w:left="20"/>
              <w:jc w:val="both"/>
            </w:pPr>
            <w:r>
              <w:rPr>
                <w:rFonts w:ascii="Times New Roman"/>
                <w:b w:val="false"/>
                <w:i w:val="false"/>
                <w:color w:val="000000"/>
                <w:sz w:val="20"/>
              </w:rPr>
              <w:t>
3. Ұйымдастырушының, тапсырыс берушінің Сатып алуды жүзеге асыру қағидалардың 22 және 246-тармақтарының бұзылуымен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 жүзеге асырылған жағдайда біліктілік талаптарын белгілеу.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тамыздағы</w:t>
            </w:r>
            <w:r>
              <w:br/>
            </w:r>
            <w:r>
              <w:rPr>
                <w:rFonts w:ascii="Times New Roman"/>
                <w:b w:val="false"/>
                <w:i w:val="false"/>
                <w:color w:val="000000"/>
                <w:sz w:val="20"/>
              </w:rPr>
              <w:t>№ 818 бұйрыққа</w:t>
            </w:r>
            <w:r>
              <w:br/>
            </w:r>
            <w:r>
              <w:rPr>
                <w:rFonts w:ascii="Times New Roman"/>
                <w:b w:val="false"/>
                <w:i w:val="false"/>
                <w:color w:val="000000"/>
                <w:sz w:val="20"/>
              </w:rPr>
              <w:t>қосымша</w:t>
            </w:r>
            <w:r>
              <w:br/>
            </w:r>
            <w:r>
              <w:rPr>
                <w:rFonts w:ascii="Times New Roman"/>
                <w:b w:val="false"/>
                <w:i w:val="false"/>
                <w:color w:val="000000"/>
                <w:sz w:val="20"/>
              </w:rPr>
              <w:t>Ұлттық әл-ауқат қорының сатып</w:t>
            </w:r>
            <w:r>
              <w:br/>
            </w:r>
            <w:r>
              <w:rPr>
                <w:rFonts w:ascii="Times New Roman"/>
                <w:b w:val="false"/>
                <w:i w:val="false"/>
                <w:color w:val="000000"/>
                <w:sz w:val="20"/>
              </w:rPr>
              <w:t>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қоспағанда, сатып алуды</w:t>
            </w:r>
            <w:r>
              <w:br/>
            </w:r>
            <w:r>
              <w:rPr>
                <w:rFonts w:ascii="Times New Roman"/>
                <w:b w:val="false"/>
                <w:i w:val="false"/>
                <w:color w:val="000000"/>
                <w:sz w:val="20"/>
              </w:rPr>
              <w:t>бақылау жөніндегі</w:t>
            </w:r>
            <w:r>
              <w:br/>
            </w:r>
            <w:r>
              <w:rPr>
                <w:rFonts w:ascii="Times New Roman"/>
                <w:b w:val="false"/>
                <w:i w:val="false"/>
                <w:color w:val="000000"/>
                <w:sz w:val="20"/>
              </w:rPr>
              <w:t>орталықтандырылған</w:t>
            </w:r>
            <w:r>
              <w:br/>
            </w:r>
            <w:r>
              <w:rPr>
                <w:rFonts w:ascii="Times New Roman"/>
                <w:b w:val="false"/>
                <w:i w:val="false"/>
                <w:color w:val="000000"/>
                <w:sz w:val="20"/>
              </w:rPr>
              <w:t>қызмет жүзеге асыратын</w:t>
            </w:r>
            <w:r>
              <w:br/>
            </w:r>
            <w:r>
              <w:rPr>
                <w:rFonts w:ascii="Times New Roman"/>
                <w:b w:val="false"/>
                <w:i w:val="false"/>
                <w:color w:val="000000"/>
                <w:sz w:val="20"/>
              </w:rPr>
              <w:t>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Бақылау элементтері және бұзушылықтарды жою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бағыттары/</w:t>
            </w:r>
          </w:p>
          <w:p>
            <w:pPr>
              <w:spacing w:after="20"/>
              <w:ind w:left="20"/>
              <w:jc w:val="both"/>
            </w:pPr>
            <w:r>
              <w:rPr>
                <w:rFonts w:ascii="Times New Roman"/>
                <w:b w:val="false"/>
                <w:i w:val="false"/>
                <w:color w:val="000000"/>
                <w:sz w:val="20"/>
              </w:rPr>
              <w:t>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тәсілдері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сатып алулар.</w:t>
            </w:r>
          </w:p>
          <w:p>
            <w:pPr>
              <w:spacing w:after="20"/>
              <w:ind w:left="20"/>
              <w:jc w:val="both"/>
            </w:pPr>
            <w:r>
              <w:rPr>
                <w:rFonts w:ascii="Times New Roman"/>
                <w:b w:val="false"/>
                <w:i w:val="false"/>
                <w:color w:val="000000"/>
                <w:sz w:val="20"/>
              </w:rPr>
              <w:t>
Сатып алулар тендер тәсілімен жүзеге асырылатын тауарлардың, жұмыстардың,</w:t>
            </w:r>
          </w:p>
          <w:p>
            <w:pPr>
              <w:spacing w:after="20"/>
              <w:ind w:left="20"/>
              <w:jc w:val="both"/>
            </w:pPr>
            <w:r>
              <w:rPr>
                <w:rFonts w:ascii="Times New Roman"/>
                <w:b w:val="false"/>
                <w:i w:val="false"/>
                <w:color w:val="000000"/>
                <w:sz w:val="20"/>
              </w:rPr>
              <w:t>
қызметтердің тізбесіне кіретін тауарларды, жұмыстарды, қызметтерді сатып алу.</w:t>
            </w:r>
          </w:p>
          <w:p>
            <w:pPr>
              <w:spacing w:after="20"/>
              <w:ind w:left="20"/>
              <w:jc w:val="both"/>
            </w:pPr>
            <w:r>
              <w:rPr>
                <w:rFonts w:ascii="Times New Roman"/>
                <w:b w:val="false"/>
                <w:i w:val="false"/>
                <w:color w:val="000000"/>
                <w:sz w:val="20"/>
              </w:rPr>
              <w:t>
Егер мынадай талаптар (жеке-жеке):</w:t>
            </w:r>
          </w:p>
          <w:p>
            <w:pPr>
              <w:spacing w:after="20"/>
              <w:ind w:left="20"/>
              <w:jc w:val="both"/>
            </w:pPr>
            <w:r>
              <w:rPr>
                <w:rFonts w:ascii="Times New Roman"/>
                <w:b w:val="false"/>
                <w:i w:val="false"/>
                <w:color w:val="000000"/>
                <w:sz w:val="20"/>
              </w:rPr>
              <w:t>
1) сатып алу сомасы 2 (екі) миллион теңгеден асатын болса;</w:t>
            </w:r>
          </w:p>
          <w:p>
            <w:pPr>
              <w:spacing w:after="20"/>
              <w:ind w:left="20"/>
              <w:jc w:val="both"/>
            </w:pPr>
            <w:r>
              <w:rPr>
                <w:rFonts w:ascii="Times New Roman"/>
                <w:b w:val="false"/>
                <w:i w:val="false"/>
                <w:color w:val="000000"/>
                <w:sz w:val="20"/>
              </w:rPr>
              <w:t>
2) жылдық сатып алу жоспарының Тауарлардың, жұмыстардың, қызметтердің бірыңғай номенклатуралық анықтамалығының атаулары мен кодтары бірдей бірден артық тармағы болса әлеуетті өнім берушіге қол қоюға жолдаған тапсырыс берушінің тікелей жасасу жолымен</w:t>
            </w:r>
          </w:p>
          <w:p>
            <w:pPr>
              <w:spacing w:after="20"/>
              <w:ind w:left="20"/>
              <w:jc w:val="both"/>
            </w:pPr>
            <w:r>
              <w:rPr>
                <w:rFonts w:ascii="Times New Roman"/>
                <w:b w:val="false"/>
                <w:i w:val="false"/>
                <w:color w:val="000000"/>
                <w:sz w:val="20"/>
              </w:rPr>
              <w:t xml:space="preserve">
сатып алулар туралы шарттың жобасы. </w:t>
            </w:r>
          </w:p>
          <w:p>
            <w:pPr>
              <w:spacing w:after="20"/>
              <w:ind w:left="20"/>
              <w:jc w:val="both"/>
            </w:pPr>
            <w:r>
              <w:rPr>
                <w:rFonts w:ascii="Times New Roman"/>
                <w:b w:val="false"/>
                <w:i w:val="false"/>
                <w:color w:val="000000"/>
                <w:sz w:val="20"/>
              </w:rPr>
              <w:t>
Сатып алуды бақылау жөніндегі орталықтандырылған қызметке шағым түскен сатып алулар.</w:t>
            </w:r>
          </w:p>
          <w:p>
            <w:pPr>
              <w:spacing w:after="20"/>
              <w:ind w:left="20"/>
              <w:jc w:val="both"/>
            </w:pPr>
            <w:r>
              <w:rPr>
                <w:rFonts w:ascii="Times New Roman"/>
                <w:b w:val="false"/>
                <w:i w:val="false"/>
                <w:color w:val="000000"/>
                <w:sz w:val="20"/>
              </w:rPr>
              <w:t>
Тауар биржалары арқылы тәсілімен жоспарланған сатып алулар.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w:t>
            </w:r>
          </w:p>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Қазақстан Республикасының квазимемлекеттік сектордың жекелеген субъектілерінің сатып алу туралы заңнамасын бұза отырып,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Тендерлік (аукциондық) құжаттамаға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тендерлік (аукциондық) құжаттаманың жобасын алдын ала талқылау жүзеге асырылмаған жағдайда, ұйымдастырушының, тапсырыс берушінің тендерлік (аукциондық) құжаттаманы бекіту туралы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3-бейін </w:t>
            </w:r>
          </w:p>
          <w:p>
            <w:pPr>
              <w:spacing w:after="20"/>
              <w:ind w:left="20"/>
              <w:jc w:val="both"/>
            </w:pPr>
            <w:r>
              <w:rPr>
                <w:rFonts w:ascii="Times New Roman"/>
                <w:b w:val="false"/>
                <w:i w:val="false"/>
                <w:color w:val="000000"/>
                <w:sz w:val="20"/>
              </w:rPr>
              <w:t>
Тендер тәсілімен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8-бейін </w:t>
            </w:r>
          </w:p>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15 (он бес) күнтізбелік күннен аз, сондай-ақ, тауарды жеткізуге, оның ішінде оны дайындауға (өндіруге), жеткізуге, жұмысты орындауға, қызметтерді көрсетуге жұмсалатын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11-бейін</w:t>
            </w:r>
          </w:p>
          <w:p>
            <w:pPr>
              <w:spacing w:after="20"/>
              <w:ind w:left="20"/>
              <w:jc w:val="both"/>
            </w:pPr>
            <w:r>
              <w:rPr>
                <w:rFonts w:ascii="Times New Roman"/>
                <w:b w:val="false"/>
                <w:i w:val="false"/>
                <w:color w:val="000000"/>
                <w:sz w:val="20"/>
              </w:rPr>
              <w:t>
Сатып алу тәсілін заңсыз қолдану –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жылдық сатып алу жоспарына өзгерістер енгізе отырып, сатып алу шартының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12-бейін </w:t>
            </w:r>
          </w:p>
          <w:p>
            <w:pPr>
              <w:spacing w:after="20"/>
              <w:ind w:left="20"/>
              <w:jc w:val="both"/>
            </w:pPr>
            <w:r>
              <w:rPr>
                <w:rFonts w:ascii="Times New Roman"/>
                <w:b w:val="false"/>
                <w:i w:val="false"/>
                <w:color w:val="000000"/>
                <w:sz w:val="20"/>
              </w:rPr>
              <w:t>
Биржалық тауарлар тізбесіне кіретін тауарларды сатып алуды жүзеге асыру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сатып алудың жылдық жоспарына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2-бейін </w:t>
            </w:r>
          </w:p>
          <w:p>
            <w:pPr>
              <w:spacing w:after="20"/>
              <w:ind w:left="20"/>
              <w:jc w:val="both"/>
            </w:pPr>
            <w:r>
              <w:rPr>
                <w:rFonts w:ascii="Times New Roman"/>
                <w:b w:val="false"/>
                <w:i w:val="false"/>
                <w:color w:val="000000"/>
                <w:sz w:val="20"/>
              </w:rPr>
              <w:t>
Тендерлік (аукциондық) құжаттаманың жобасына алдын ала талқылау хаттамасында тиісті ескертулер болған кезде ұйымдастырушының, тапсырыс берушінің Қазақстан Республикасының квазимемлекеттік сектордың жекелеген субъектілерінің сатып алу туралы заңнамасын бұза отырып, тендерлік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14-бейін </w:t>
            </w:r>
          </w:p>
          <w:p>
            <w:pPr>
              <w:spacing w:after="20"/>
              <w:ind w:left="20"/>
              <w:jc w:val="both"/>
            </w:pPr>
            <w:r>
              <w:rPr>
                <w:rFonts w:ascii="Times New Roman"/>
                <w:b w:val="false"/>
                <w:i w:val="false"/>
                <w:color w:val="000000"/>
                <w:sz w:val="20"/>
              </w:rPr>
              <w:t>
Талқылау қорытындысы бойынша тендерлік (аукциондық) құжаттама өзгерген не тендерлік (аукциондық) құжаттамада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жағдайда, ұйымдастырушының, тапсырыс берушінің  тендерлік (аукциондық) құжаттамада Қазақстан Республикасының квазимемлекеттік сектордың жекелеген субъектілерінің сатып алу туралы заңнамасында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сомасы 300 (үш жүз) миллион теңгеден асатын сатып алулар және (немесе) тиісті тендерге (аукционға) қатысуға өтінім берген әлеуетті өнім берушілердің шағымдары келіп түскен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4-бейін </w:t>
            </w:r>
          </w:p>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 қабылдамауға әкеп соққан шешімді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w:t>
            </w:r>
          </w:p>
          <w:p>
            <w:pPr>
              <w:spacing w:after="20"/>
              <w:ind w:left="20"/>
              <w:jc w:val="both"/>
            </w:pPr>
            <w:r>
              <w:rPr>
                <w:rFonts w:ascii="Times New Roman"/>
                <w:b w:val="false"/>
                <w:i w:val="false"/>
                <w:color w:val="000000"/>
                <w:sz w:val="20"/>
              </w:rPr>
              <w:t>
Қазақстан Республикасының квазимемлекеттік сектордың жекелеген субъектілерінің сатып алу туралы заңнамасын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7-бейін </w:t>
            </w:r>
          </w:p>
          <w:p>
            <w:pPr>
              <w:spacing w:after="20"/>
              <w:ind w:left="20"/>
              <w:jc w:val="both"/>
            </w:pPr>
            <w:r>
              <w:rPr>
                <w:rFonts w:ascii="Times New Roman"/>
                <w:b w:val="false"/>
                <w:i w:val="false"/>
                <w:color w:val="000000"/>
                <w:sz w:val="20"/>
              </w:rPr>
              <w:t>
Алдын ала рұқсат беру хаттамасында тендерлік (аукциондық)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тендерлік (аукциондық) құжаттаманың жобасын алдын ала талқылау жүзеге асырылмаған жағдайда, ұйымдастырушының, тапсырыс берушінің тендерлік (аукциондық) құжаттаманы бекіту туралы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13-бейін </w:t>
            </w:r>
          </w:p>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 құқығын бермейтін негіздер бойынша заңсыз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Сатып алуды ұйымдастырушы, тапсырыс беруші қорытындылар туралы хаттаманы ресімдеген жағдайда, ұйымдастырушының, тапсырыс берушінің тиісті шешімінің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300 (үш жүз) миллион теңгеден асатын тендер (аукцион) тәсілімен сатып алулар және (немесе) "Квазимемлекеттік сектордың жекелеген субъектілерінің сатып алуы туралы" Қазақстан Республикасы Заңының 16-бабында белгіленген мерзімде шағымдар түскен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4-бейін </w:t>
            </w:r>
          </w:p>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 қабылдамауға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w:t>
            </w:r>
          </w:p>
          <w:p>
            <w:pPr>
              <w:spacing w:after="20"/>
              <w:ind w:left="20"/>
              <w:jc w:val="both"/>
            </w:pPr>
            <w:r>
              <w:rPr>
                <w:rFonts w:ascii="Times New Roman"/>
                <w:b w:val="false"/>
                <w:i w:val="false"/>
                <w:color w:val="000000"/>
                <w:sz w:val="20"/>
              </w:rPr>
              <w:t>
Қазақстан Республикасының квазимемлекеттік сектордың жекелеген субъектілерін сатып алу туралы заңнамасын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6-бейін </w:t>
            </w:r>
          </w:p>
          <w:p>
            <w:pPr>
              <w:spacing w:after="20"/>
              <w:ind w:left="20"/>
              <w:jc w:val="both"/>
            </w:pPr>
            <w:r>
              <w:rPr>
                <w:rFonts w:ascii="Times New Roman"/>
                <w:b w:val="false"/>
                <w:i w:val="false"/>
                <w:color w:val="000000"/>
                <w:sz w:val="20"/>
              </w:rPr>
              <w:t>
Шартты жеңілдіктерді қолданбау немесе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алуды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2 (екі) миллион теңгеден асатын бағалық ұсыныстарды сұрату тәсілімен сатып алулар және (немесе) сатып алуды бақылау жөніндегі орталықтандырылған қызметке шағымдар келіп түскен сатып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w:t>
            </w:r>
          </w:p>
          <w:p>
            <w:pPr>
              <w:spacing w:after="20"/>
              <w:ind w:left="20"/>
              <w:jc w:val="both"/>
            </w:pPr>
            <w:r>
              <w:rPr>
                <w:rFonts w:ascii="Times New Roman"/>
                <w:b w:val="false"/>
                <w:i w:val="false"/>
                <w:color w:val="000000"/>
                <w:sz w:val="20"/>
              </w:rPr>
              <w:t>
Бағалық ұсыныстарды сұрату тәсілімен сатып алуларды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w:t>
            </w:r>
          </w:p>
          <w:p>
            <w:pPr>
              <w:spacing w:after="20"/>
              <w:ind w:left="20"/>
              <w:jc w:val="both"/>
            </w:pPr>
            <w:r>
              <w:rPr>
                <w:rFonts w:ascii="Times New Roman"/>
                <w:b w:val="false"/>
                <w:i w:val="false"/>
                <w:color w:val="000000"/>
                <w:sz w:val="20"/>
              </w:rPr>
              <w:t>
Техникалық ерекшелік бағалық ұсыныстарды сұрату тәсілімен сатып алуды өткізу кезінде тауар белгілерін, пайдалы модельдерін және басқа да сипаттамаларын көрсетуді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15-бейін </w:t>
            </w:r>
          </w:p>
          <w:p>
            <w:pPr>
              <w:spacing w:after="20"/>
              <w:ind w:left="20"/>
              <w:jc w:val="both"/>
            </w:pPr>
            <w:r>
              <w:rPr>
                <w:rFonts w:ascii="Times New Roman"/>
                <w:b w:val="false"/>
                <w:i w:val="false"/>
                <w:color w:val="000000"/>
                <w:sz w:val="20"/>
              </w:rPr>
              <w:t>
Бағалық ұсыныстарды сұрату тәсілімен сатып алуларды жүзеге асырған жағдайдағы заңсыз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туралы шарт жасалғанға дейін сатып алудың күшін жою.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алуларды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шарттар (жеке-жеке):</w:t>
            </w:r>
          </w:p>
          <w:p>
            <w:pPr>
              <w:spacing w:after="20"/>
              <w:ind w:left="20"/>
              <w:jc w:val="both"/>
            </w:pPr>
            <w:r>
              <w:rPr>
                <w:rFonts w:ascii="Times New Roman"/>
                <w:b w:val="false"/>
                <w:i w:val="false"/>
                <w:color w:val="000000"/>
                <w:sz w:val="20"/>
              </w:rPr>
              <w:t>
1) сатып алу сомасы 2 (екі) миллион теңгеден асатын болса;</w:t>
            </w:r>
          </w:p>
          <w:p>
            <w:pPr>
              <w:spacing w:after="20"/>
              <w:ind w:left="20"/>
              <w:jc w:val="both"/>
            </w:pPr>
            <w:r>
              <w:rPr>
                <w:rFonts w:ascii="Times New Roman"/>
                <w:b w:val="false"/>
                <w:i w:val="false"/>
                <w:color w:val="000000"/>
                <w:sz w:val="20"/>
              </w:rPr>
              <w:t xml:space="preserve">
2) жылдық сатып алу жоспарының Тауарлардың, жұмыстардың, қызметтердің бірыңғай номенклатуралық анықтамалығының бірдей атаулары мен кодтары бар бірден артық тармағы болса тапсырыс берушімен әлеуетті өнім берушіге қол қоюға жолданған тікелей жасасу жолымен сатып алулар туралы шарттың жобасы. </w:t>
            </w:r>
          </w:p>
          <w:p>
            <w:pPr>
              <w:spacing w:after="20"/>
              <w:ind w:left="20"/>
              <w:jc w:val="both"/>
            </w:pPr>
            <w:r>
              <w:rPr>
                <w:rFonts w:ascii="Times New Roman"/>
                <w:b w:val="false"/>
                <w:i w:val="false"/>
                <w:color w:val="000000"/>
                <w:sz w:val="20"/>
              </w:rPr>
              <w:t xml:space="preserve">
Тауар биржалары арқылы тәсілімен жоспарланған сатып алулар.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11-бейін </w:t>
            </w:r>
          </w:p>
          <w:p>
            <w:pPr>
              <w:spacing w:after="20"/>
              <w:ind w:left="20"/>
              <w:jc w:val="both"/>
            </w:pPr>
            <w:r>
              <w:rPr>
                <w:rFonts w:ascii="Times New Roman"/>
                <w:b w:val="false"/>
                <w:i w:val="false"/>
                <w:color w:val="000000"/>
                <w:sz w:val="20"/>
              </w:rPr>
              <w:t>
Сатып алу тәсілін заңсыз қолдану –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жылдық сатып алу жоспарына өзгерістердің енгізілуімен сатып алулар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12-бейін </w:t>
            </w:r>
          </w:p>
          <w:p>
            <w:pPr>
              <w:spacing w:after="20"/>
              <w:ind w:left="20"/>
              <w:jc w:val="both"/>
            </w:pPr>
            <w:r>
              <w:rPr>
                <w:rFonts w:ascii="Times New Roman"/>
                <w:b w:val="false"/>
                <w:i w:val="false"/>
                <w:color w:val="000000"/>
                <w:sz w:val="20"/>
              </w:rPr>
              <w:t>
Биржалық тауарлар тізбесіне кіретін тауарларды сатып алуды жүзеге асыру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сатып алудың жылдық жоспарына өзгерістер енгізу*.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 тапсырылғаннан кейін сатып алулар туралы шарт жасасу кезінде, бұзушылық осындай шартты бұзу (қорытындыларды жою) арқылы жойылады.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