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c0aa" w14:textId="2b4c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5 тамыздағы № 440 бұйрығы. Қазақстан Республикасының Әділет министрлігінде 2022 жылғы 12 тамызда № 29109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Бұйрықтың қолданысқа енгізілу тәртібін </w:t>
      </w:r>
      <w:r>
        <w:rPr>
          <w:rFonts w:ascii="Times New Roman"/>
          <w:b w:val="false"/>
          <w:i w:val="false"/>
          <w:color w:val="000000"/>
          <w:sz w:val="28"/>
        </w:rPr>
        <w:t>4-т</w:t>
      </w:r>
      <w:r>
        <w:rPr>
          <w:rFonts w:ascii="Times New Roman"/>
          <w:b/>
          <w:i w:val="false"/>
          <w:color w:val="000000"/>
          <w:sz w:val="28"/>
        </w:rPr>
        <w:t>. қараңыз.</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"КЕЛІСІЛДІ" </w:t>
            </w: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Ұлттық экономика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5 тамыздағы</w:t>
            </w:r>
            <w:r>
              <w:br/>
            </w:r>
            <w:r>
              <w:rPr>
                <w:rFonts w:ascii="Times New Roman"/>
                <w:b w:val="false"/>
                <w:i w:val="false"/>
                <w:color w:val="000000"/>
                <w:sz w:val="20"/>
              </w:rPr>
              <w:t>№ 440 Бұйрыққа 1-қосымша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Кемені тіркеу нөмірлері</w:t>
      </w:r>
    </w:p>
    <w:bookmarkStart w:name="z14" w:id="7"/>
    <w:p>
      <w:pPr>
        <w:spacing w:after="0"/>
        <w:ind w:left="0"/>
        <w:jc w:val="both"/>
      </w:pPr>
      <w:r>
        <w:rPr>
          <w:rFonts w:ascii="Times New Roman"/>
          <w:b w:val="false"/>
          <w:i w:val="false"/>
          <w:color w:val="000000"/>
          <w:sz w:val="28"/>
        </w:rPr>
        <w:t>
      1. Кемелерге тiркеу нөмiрлерiн беру төменде санамаланған литерлерді пайдалану арқылы жүзеге асырылады:</w:t>
      </w:r>
    </w:p>
    <w:bookmarkEnd w:id="7"/>
    <w:p>
      <w:pPr>
        <w:spacing w:after="0"/>
        <w:ind w:left="0"/>
        <w:jc w:val="both"/>
      </w:pPr>
      <w:r>
        <w:rPr>
          <w:rFonts w:ascii="Times New Roman"/>
          <w:b w:val="false"/>
          <w:i w:val="false"/>
          <w:color w:val="000000"/>
          <w:sz w:val="28"/>
        </w:rPr>
        <w:t>
      1) Жоғарғы Ертіс бассейніне – "ER";</w:t>
      </w:r>
    </w:p>
    <w:p>
      <w:pPr>
        <w:spacing w:after="0"/>
        <w:ind w:left="0"/>
        <w:jc w:val="both"/>
      </w:pPr>
      <w:r>
        <w:rPr>
          <w:rFonts w:ascii="Times New Roman"/>
          <w:b w:val="false"/>
          <w:i w:val="false"/>
          <w:color w:val="000000"/>
          <w:sz w:val="28"/>
        </w:rPr>
        <w:t>
      2) Орал бассейніне - – "ZH";</w:t>
      </w:r>
    </w:p>
    <w:p>
      <w:pPr>
        <w:spacing w:after="0"/>
        <w:ind w:left="0"/>
        <w:jc w:val="both"/>
      </w:pPr>
      <w:r>
        <w:rPr>
          <w:rFonts w:ascii="Times New Roman"/>
          <w:b w:val="false"/>
          <w:i w:val="false"/>
          <w:color w:val="000000"/>
          <w:sz w:val="28"/>
        </w:rPr>
        <w:t>
      3) Іле бассейніне – "IL";</w:t>
      </w:r>
    </w:p>
    <w:p>
      <w:pPr>
        <w:spacing w:after="0"/>
        <w:ind w:left="0"/>
        <w:jc w:val="both"/>
      </w:pPr>
      <w:r>
        <w:rPr>
          <w:rFonts w:ascii="Times New Roman"/>
          <w:b w:val="false"/>
          <w:i w:val="false"/>
          <w:color w:val="000000"/>
          <w:sz w:val="28"/>
        </w:rPr>
        <w:t>
      4) Балқаш бассейніне – "B";</w:t>
      </w:r>
    </w:p>
    <w:p>
      <w:pPr>
        <w:spacing w:after="0"/>
        <w:ind w:left="0"/>
        <w:jc w:val="both"/>
      </w:pPr>
      <w:r>
        <w:rPr>
          <w:rFonts w:ascii="Times New Roman"/>
          <w:b w:val="false"/>
          <w:i w:val="false"/>
          <w:color w:val="000000"/>
          <w:sz w:val="28"/>
        </w:rPr>
        <w:t>
      5) Есіл бассейніне – "ES";</w:t>
      </w:r>
    </w:p>
    <w:p>
      <w:pPr>
        <w:spacing w:after="0"/>
        <w:ind w:left="0"/>
        <w:jc w:val="both"/>
      </w:pPr>
      <w:r>
        <w:rPr>
          <w:rFonts w:ascii="Times New Roman"/>
          <w:b w:val="false"/>
          <w:i w:val="false"/>
          <w:color w:val="000000"/>
          <w:sz w:val="28"/>
        </w:rPr>
        <w:t>
      6) Сырдария бассейніне – "S";</w:t>
      </w:r>
    </w:p>
    <w:p>
      <w:pPr>
        <w:spacing w:after="0"/>
        <w:ind w:left="0"/>
        <w:jc w:val="both"/>
      </w:pPr>
      <w:r>
        <w:rPr>
          <w:rFonts w:ascii="Times New Roman"/>
          <w:b w:val="false"/>
          <w:i w:val="false"/>
          <w:color w:val="000000"/>
          <w:sz w:val="28"/>
        </w:rPr>
        <w:t>
      7) Каспий бассейніне – "Q";</w:t>
      </w:r>
    </w:p>
    <w:p>
      <w:pPr>
        <w:spacing w:after="0"/>
        <w:ind w:left="0"/>
        <w:jc w:val="both"/>
      </w:pPr>
      <w:r>
        <w:rPr>
          <w:rFonts w:ascii="Times New Roman"/>
          <w:b w:val="false"/>
          <w:i w:val="false"/>
          <w:color w:val="000000"/>
          <w:sz w:val="28"/>
        </w:rPr>
        <w:t>
      8) Орталық бассейнге (Қазақстан Республикасының басқа су қоймалары) – "QR".</w:t>
      </w:r>
    </w:p>
    <w:p>
      <w:pPr>
        <w:spacing w:after="0"/>
        <w:ind w:left="0"/>
        <w:jc w:val="both"/>
      </w:pPr>
      <w:r>
        <w:rPr>
          <w:rFonts w:ascii="Times New Roman"/>
          <w:b w:val="false"/>
          <w:i w:val="false"/>
          <w:color w:val="000000"/>
          <w:sz w:val="28"/>
        </w:rPr>
        <w:t>
      Жалға алынған шетелдiк кемелердiң тiзiлiмiне енгiзiлген кеменiң тiркеу нөмiрiне "А" әрпi қосылады.</w:t>
      </w:r>
    </w:p>
    <w:bookmarkStart w:name="z15" w:id="8"/>
    <w:p>
      <w:pPr>
        <w:spacing w:after="0"/>
        <w:ind w:left="0"/>
        <w:jc w:val="both"/>
      </w:pPr>
      <w:r>
        <w:rPr>
          <w:rFonts w:ascii="Times New Roman"/>
          <w:b w:val="false"/>
          <w:i w:val="false"/>
          <w:color w:val="000000"/>
          <w:sz w:val="28"/>
        </w:rPr>
        <w:t>
      2. Кеменiң тiркеу орнын белгiлеу мақсатында нақты бассейн үшiн белгiленген әрiптiк литерге цифрлық литер де қосылады:</w:t>
      </w:r>
    </w:p>
    <w:bookmarkEnd w:id="8"/>
    <w:p>
      <w:pPr>
        <w:spacing w:after="0"/>
        <w:ind w:left="0"/>
        <w:jc w:val="both"/>
      </w:pPr>
      <w:r>
        <w:rPr>
          <w:rFonts w:ascii="Times New Roman"/>
          <w:b w:val="false"/>
          <w:i w:val="false"/>
          <w:color w:val="000000"/>
          <w:sz w:val="28"/>
        </w:rPr>
        <w:t>
      1) Өскемен учаскесі – "ER-1";</w:t>
      </w:r>
    </w:p>
    <w:p>
      <w:pPr>
        <w:spacing w:after="0"/>
        <w:ind w:left="0"/>
        <w:jc w:val="both"/>
      </w:pPr>
      <w:r>
        <w:rPr>
          <w:rFonts w:ascii="Times New Roman"/>
          <w:b w:val="false"/>
          <w:i w:val="false"/>
          <w:color w:val="000000"/>
          <w:sz w:val="28"/>
        </w:rPr>
        <w:t>
      2) Семей учаскесі – "ER-2";</w:t>
      </w:r>
    </w:p>
    <w:p>
      <w:pPr>
        <w:spacing w:after="0"/>
        <w:ind w:left="0"/>
        <w:jc w:val="both"/>
      </w:pPr>
      <w:r>
        <w:rPr>
          <w:rFonts w:ascii="Times New Roman"/>
          <w:b w:val="false"/>
          <w:i w:val="false"/>
          <w:color w:val="000000"/>
          <w:sz w:val="28"/>
        </w:rPr>
        <w:t>
      3) Павлодар учаскесі – "ER-3";</w:t>
      </w:r>
    </w:p>
    <w:p>
      <w:pPr>
        <w:spacing w:after="0"/>
        <w:ind w:left="0"/>
        <w:jc w:val="both"/>
      </w:pPr>
      <w:r>
        <w:rPr>
          <w:rFonts w:ascii="Times New Roman"/>
          <w:b w:val="false"/>
          <w:i w:val="false"/>
          <w:color w:val="000000"/>
          <w:sz w:val="28"/>
        </w:rPr>
        <w:t>
      4) Орал учаскесі – "JA-1";</w:t>
      </w:r>
    </w:p>
    <w:p>
      <w:pPr>
        <w:spacing w:after="0"/>
        <w:ind w:left="0"/>
        <w:jc w:val="both"/>
      </w:pPr>
      <w:r>
        <w:rPr>
          <w:rFonts w:ascii="Times New Roman"/>
          <w:b w:val="false"/>
          <w:i w:val="false"/>
          <w:color w:val="000000"/>
          <w:sz w:val="28"/>
        </w:rPr>
        <w:t>
      5) Атырау учаскесі – "JA-2";</w:t>
      </w:r>
    </w:p>
    <w:p>
      <w:pPr>
        <w:spacing w:after="0"/>
        <w:ind w:left="0"/>
        <w:jc w:val="both"/>
      </w:pPr>
      <w:r>
        <w:rPr>
          <w:rFonts w:ascii="Times New Roman"/>
          <w:b w:val="false"/>
          <w:i w:val="false"/>
          <w:color w:val="000000"/>
          <w:sz w:val="28"/>
        </w:rPr>
        <w:t>
      6) Қарағанады учаскесі (орталық бассейн үшін) – "OR-1";</w:t>
      </w:r>
    </w:p>
    <w:p>
      <w:pPr>
        <w:spacing w:after="0"/>
        <w:ind w:left="0"/>
        <w:jc w:val="both"/>
      </w:pPr>
      <w:r>
        <w:rPr>
          <w:rFonts w:ascii="Times New Roman"/>
          <w:b w:val="false"/>
          <w:i w:val="false"/>
          <w:color w:val="000000"/>
          <w:sz w:val="28"/>
        </w:rPr>
        <w:t>
      7) Қарағанады учаскесі (Балқаш бассейні үшін) – "В-1";</w:t>
      </w:r>
    </w:p>
    <w:p>
      <w:pPr>
        <w:spacing w:after="0"/>
        <w:ind w:left="0"/>
        <w:jc w:val="both"/>
      </w:pPr>
      <w:r>
        <w:rPr>
          <w:rFonts w:ascii="Times New Roman"/>
          <w:b w:val="false"/>
          <w:i w:val="false"/>
          <w:color w:val="000000"/>
          <w:sz w:val="28"/>
        </w:rPr>
        <w:t>
      8) Алматы учаскесі (Балқаш бассейні үшін) – "В-2";</w:t>
      </w:r>
    </w:p>
    <w:p>
      <w:pPr>
        <w:spacing w:after="0"/>
        <w:ind w:left="0"/>
        <w:jc w:val="both"/>
      </w:pPr>
      <w:r>
        <w:rPr>
          <w:rFonts w:ascii="Times New Roman"/>
          <w:b w:val="false"/>
          <w:i w:val="false"/>
          <w:color w:val="000000"/>
          <w:sz w:val="28"/>
        </w:rPr>
        <w:t>
      9) Жамбыл учаскесі – "В-3";</w:t>
      </w:r>
    </w:p>
    <w:p>
      <w:pPr>
        <w:spacing w:after="0"/>
        <w:ind w:left="0"/>
        <w:jc w:val="both"/>
      </w:pPr>
      <w:r>
        <w:rPr>
          <w:rFonts w:ascii="Times New Roman"/>
          <w:b w:val="false"/>
          <w:i w:val="false"/>
          <w:color w:val="000000"/>
          <w:sz w:val="28"/>
        </w:rPr>
        <w:t>
      10) Жетісу учаскесі (Балқаш бассейні үшін) – "В-4";</w:t>
      </w:r>
    </w:p>
    <w:p>
      <w:pPr>
        <w:spacing w:after="0"/>
        <w:ind w:left="0"/>
        <w:jc w:val="both"/>
      </w:pPr>
      <w:r>
        <w:rPr>
          <w:rFonts w:ascii="Times New Roman"/>
          <w:b w:val="false"/>
          <w:i w:val="false"/>
          <w:color w:val="000000"/>
          <w:sz w:val="28"/>
        </w:rPr>
        <w:t>
      11) Нұр-Сұлтан қ. учаскесі – "ES-1";</w:t>
      </w:r>
    </w:p>
    <w:p>
      <w:pPr>
        <w:spacing w:after="0"/>
        <w:ind w:left="0"/>
        <w:jc w:val="both"/>
      </w:pPr>
      <w:r>
        <w:rPr>
          <w:rFonts w:ascii="Times New Roman"/>
          <w:b w:val="false"/>
          <w:i w:val="false"/>
          <w:color w:val="000000"/>
          <w:sz w:val="28"/>
        </w:rPr>
        <w:t>
      12) Петропавл учаскесі – "ES-2";</w:t>
      </w:r>
    </w:p>
    <w:p>
      <w:pPr>
        <w:spacing w:after="0"/>
        <w:ind w:left="0"/>
        <w:jc w:val="both"/>
      </w:pPr>
      <w:r>
        <w:rPr>
          <w:rFonts w:ascii="Times New Roman"/>
          <w:b w:val="false"/>
          <w:i w:val="false"/>
          <w:color w:val="000000"/>
          <w:sz w:val="28"/>
        </w:rPr>
        <w:t>
      13) Қостанай учаскесі – "ОR-2";</w:t>
      </w:r>
    </w:p>
    <w:p>
      <w:pPr>
        <w:spacing w:after="0"/>
        <w:ind w:left="0"/>
        <w:jc w:val="both"/>
      </w:pPr>
      <w:r>
        <w:rPr>
          <w:rFonts w:ascii="Times New Roman"/>
          <w:b w:val="false"/>
          <w:i w:val="false"/>
          <w:color w:val="000000"/>
          <w:sz w:val="28"/>
        </w:rPr>
        <w:t>
      14) Түркістан учаскесі – "S-1";</w:t>
      </w:r>
    </w:p>
    <w:p>
      <w:pPr>
        <w:spacing w:after="0"/>
        <w:ind w:left="0"/>
        <w:jc w:val="both"/>
      </w:pPr>
      <w:r>
        <w:rPr>
          <w:rFonts w:ascii="Times New Roman"/>
          <w:b w:val="false"/>
          <w:i w:val="false"/>
          <w:color w:val="000000"/>
          <w:sz w:val="28"/>
        </w:rPr>
        <w:t>
      15) Қызылорда учаскесі – "S-2".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bookmarkStart w:name="z17" w:id="9"/>
    <w:p>
      <w:pPr>
        <w:spacing w:after="0"/>
        <w:ind w:left="0"/>
        <w:jc w:val="left"/>
      </w:pPr>
      <w:r>
        <w:rPr>
          <w:rFonts w:ascii="Times New Roman"/>
          <w:b/>
          <w:i w:val="false"/>
          <w:color w:val="000000"/>
        </w:rPr>
        <w:t xml:space="preserve"> "Ішкі суда жүзетін кемелерді, "өзен-теңіз" суларында жүзетін кемелерді және оларға құқықтарды мемлекеттік кеме тізілімінде мемлекеттік тіркеу" мемлекеттік көрсетілетін қызмет стандарты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"Ішкі суда жүзетін кемелерді, "өзен-теңіз" суларында жүзетін кемелерді және оларға құқықтарды мемлекеттік кеме тізілімінде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куәлігінің телнұсқасы;</w:t>
            </w:r>
          </w:p>
          <w:p>
            <w:pPr>
              <w:spacing w:after="20"/>
              <w:ind w:left="20"/>
              <w:jc w:val="both"/>
            </w:pPr>
            <w:r>
              <w:rPr>
                <w:rFonts w:ascii="Times New Roman"/>
                <w:b w:val="false"/>
                <w:i w:val="false"/>
                <w:color w:val="000000"/>
                <w:sz w:val="20"/>
              </w:rPr>
              <w:t>
4) Кемені Мемлекеттік кеме тізілімінен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Индустрия және инфрақұрылымдық даму министрлігі Көлік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куәлігінің телнұсқасы;</w:t>
            </w:r>
          </w:p>
          <w:p>
            <w:pPr>
              <w:spacing w:after="20"/>
              <w:ind w:left="20"/>
              <w:jc w:val="both"/>
            </w:pPr>
            <w:r>
              <w:rPr>
                <w:rFonts w:ascii="Times New Roman"/>
                <w:b w:val="false"/>
                <w:i w:val="false"/>
                <w:color w:val="000000"/>
                <w:sz w:val="20"/>
              </w:rPr>
              <w:t>
4) Кемені Мемлекеттік кеме тізілімінен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куәлігінің телнұсқасы;</w:t>
            </w:r>
          </w:p>
          <w:p>
            <w:pPr>
              <w:spacing w:after="20"/>
              <w:ind w:left="20"/>
              <w:jc w:val="both"/>
            </w:pPr>
            <w:r>
              <w:rPr>
                <w:rFonts w:ascii="Times New Roman"/>
                <w:b w:val="false"/>
                <w:i w:val="false"/>
                <w:color w:val="000000"/>
                <w:sz w:val="20"/>
              </w:rPr>
              <w:t>
4) Кемені Мемлекеттік кеме тізілімінен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қағидалар бойынша кеме куәлігі, кеме куәлігінің телнұсқасы, </w:t>
            </w:r>
            <w:r>
              <w:rPr>
                <w:rFonts w:ascii="Times New Roman"/>
                <w:b w:val="false"/>
                <w:i w:val="false"/>
                <w:color w:val="000000"/>
                <w:sz w:val="20"/>
              </w:rPr>
              <w:t>6-қосымшаға</w:t>
            </w:r>
            <w:r>
              <w:rPr>
                <w:rFonts w:ascii="Times New Roman"/>
                <w:b w:val="false"/>
                <w:i w:val="false"/>
                <w:color w:val="000000"/>
                <w:sz w:val="20"/>
              </w:rPr>
              <w:t xml:space="preserve"> сәйкес қағидалар бойынша кемені Мемлекеттік кеме тізілімінен шығару туралы анықтама немесе оны беруден дәлелді бас тарту.</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Ішкі суда жүзетін кемелерді және "өзен-теңіз" суларында жүзетін кемелерді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0"/>
              </w:rPr>
              <w:t>кодексіне</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мемлекеттік тіркеу үшін - алым төленген күні 15 айлық есептік көрсеткіш (бұдан әрі - АЕК);</w:t>
            </w:r>
          </w:p>
          <w:p>
            <w:pPr>
              <w:spacing w:after="20"/>
              <w:ind w:left="20"/>
              <w:jc w:val="both"/>
            </w:pPr>
            <w:r>
              <w:rPr>
                <w:rFonts w:ascii="Times New Roman"/>
                <w:b w:val="false"/>
                <w:i w:val="false"/>
                <w:color w:val="000000"/>
                <w:sz w:val="20"/>
              </w:rPr>
              <w:t>
2) қайта тіркеу үшін - 7,5 АЕК, алымды төлеу күніне;</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беру үшін - алым төленген күні 3,75 АЕК.</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p>
          <w:p>
            <w:pPr>
              <w:spacing w:after="20"/>
              <w:ind w:left="20"/>
              <w:jc w:val="both"/>
            </w:pPr>
            <w:r>
              <w:rPr>
                <w:rFonts w:ascii="Times New Roman"/>
                <w:b w:val="false"/>
                <w:i w:val="false"/>
                <w:color w:val="000000"/>
                <w:sz w:val="20"/>
              </w:rPr>
              <w:t>
Заңнамаға сәйкес төлеуден босату шарты (бар болса);</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Кемені Мемлекеттік кеме тізілімінен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w:t>
            </w:r>
          </w:p>
          <w:p>
            <w:pPr>
              <w:spacing w:after="20"/>
              <w:ind w:left="20"/>
              <w:jc w:val="both"/>
            </w:pPr>
            <w:r>
              <w:rPr>
                <w:rFonts w:ascii="Times New Roman"/>
                <w:b w:val="false"/>
                <w:i w:val="false"/>
                <w:color w:val="000000"/>
                <w:sz w:val="20"/>
              </w:rPr>
              <w:t>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Тіркеу және қайта тіркеу</w:t>
            </w:r>
          </w:p>
          <w:p>
            <w:pPr>
              <w:spacing w:after="20"/>
              <w:ind w:left="20"/>
              <w:jc w:val="both"/>
            </w:pPr>
            <w:r>
              <w:rPr>
                <w:rFonts w:ascii="Times New Roman"/>
                <w:b w:val="false"/>
                <w:i w:val="false"/>
                <w:color w:val="000000"/>
                <w:sz w:val="20"/>
              </w:rPr>
              <w:t>
ішкі суда жүзетін кемелерді және "өзен-теңіз" суларында жүзетін кемелерді тіркеу және қайта тіркеу кезінде кеме куәлігін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2-қосымшаға сәйкес нысандағы өтініш;</w:t>
            </w:r>
          </w:p>
          <w:p>
            <w:pPr>
              <w:spacing w:after="20"/>
              <w:ind w:left="20"/>
              <w:jc w:val="both"/>
            </w:pPr>
            <w:r>
              <w:rPr>
                <w:rFonts w:ascii="Times New Roman"/>
                <w:b w:val="false"/>
                <w:i w:val="false"/>
                <w:color w:val="000000"/>
                <w:sz w:val="20"/>
              </w:rPr>
              <w:t>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 мұраға құқық туралы куәлік, сондай-ақ заңды күшіне енген шешімі және кемеге меншік құқығын растайтын өзге де құжаттар;</w:t>
            </w:r>
          </w:p>
          <w:p>
            <w:pPr>
              <w:spacing w:after="20"/>
              <w:ind w:left="20"/>
              <w:jc w:val="both"/>
            </w:pPr>
            <w:r>
              <w:rPr>
                <w:rFonts w:ascii="Times New Roman"/>
                <w:b w:val="false"/>
                <w:i w:val="false"/>
                <w:color w:val="000000"/>
                <w:sz w:val="20"/>
              </w:rPr>
              <w:t>
сыныптау куәлігінің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1995 жылғы 31 тамыздағы Қазақстан Республикасы Заңының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кемені жеке тұлға қайта тіркеген кезде 1) тармақшада көрсетілген құжаттарға Қазақстан Республикасының салық заңнамасында белгіленген тәртіппен ағымдағы күнтізбелік жыл үшін көлік құралына салық төленгенін растайтын құжаттың немесе оны төлеуден босату құқығын растайтын құжаттың электрондық көшірмесі қосымша қоса беріледі;</w:t>
            </w:r>
          </w:p>
          <w:p>
            <w:pPr>
              <w:spacing w:after="20"/>
              <w:ind w:left="20"/>
              <w:jc w:val="both"/>
            </w:pPr>
            <w:r>
              <w:rPr>
                <w:rFonts w:ascii="Times New Roman"/>
                <w:b w:val="false"/>
                <w:i w:val="false"/>
                <w:color w:val="000000"/>
                <w:sz w:val="20"/>
              </w:rPr>
              <w:t>
2) Кеме куәлігінің телнұсқасы: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2-қосымшаға сәйкес нысандағы өтініш;</w:t>
            </w:r>
          </w:p>
          <w:p>
            <w:pPr>
              <w:spacing w:after="20"/>
              <w:ind w:left="20"/>
              <w:jc w:val="both"/>
            </w:pPr>
            <w:r>
              <w:rPr>
                <w:rFonts w:ascii="Times New Roman"/>
                <w:b w:val="false"/>
                <w:i w:val="false"/>
                <w:color w:val="000000"/>
                <w:sz w:val="20"/>
              </w:rPr>
              <w:t>
3) Кемені Мемлекеттік кеме тізілімінен шығару туралы анықтама:</w:t>
            </w:r>
          </w:p>
          <w:p>
            <w:pPr>
              <w:spacing w:after="20"/>
              <w:ind w:left="20"/>
              <w:jc w:val="both"/>
            </w:pPr>
            <w:r>
              <w:rPr>
                <w:rFonts w:ascii="Times New Roman"/>
                <w:b w:val="false"/>
                <w:i w:val="false"/>
                <w:color w:val="000000"/>
                <w:sz w:val="20"/>
              </w:rPr>
              <w:t>
ішкі суда жүзетін кемелерді және "өзен-теңіз" суларында жүзетін кемелерді тіркеуден шығару кезінде, қаза тапқан немесе хабар-ошарсыз кеткен, конструкциялық жағынан қаза тапқан немесе қайта құру немесе басқа да өзгерістер нәтижесінде кеме сапасын жоғалтқан, сондай-ақ қайта құрып кеткен, Қазақстан Республикасының заңнамасында белгіленген тәртіппен тіркелген Қазақстан Республикасының мемлекетінің, азаматтарының және мемлекеттік емес заңды тұлғаларының меншігінде болған кемені Мемлекеттік кеме тізілімінен шығару үшін:</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(бұдан әрі - ЭЦҚ) куәландырылған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өтініште жазылған фактілерді растайтын құжаттардың электрондық көшірмелері;</w:t>
            </w:r>
          </w:p>
          <w:p>
            <w:pPr>
              <w:spacing w:after="20"/>
              <w:ind w:left="20"/>
              <w:jc w:val="both"/>
            </w:pPr>
            <w:r>
              <w:rPr>
                <w:rFonts w:ascii="Times New Roman"/>
                <w:b w:val="false"/>
                <w:i w:val="false"/>
                <w:color w:val="000000"/>
                <w:sz w:val="20"/>
              </w:rPr>
              <w:t>
кемені мемлекеттік тіркеу кезінде берілген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 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 xml:space="preserve">тіркеу қағидаларына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Өздігінен жүретін шағын көлемді кемелердің тіркеу нөмірлері</w:t>
      </w:r>
    </w:p>
    <w:p>
      <w:pPr>
        <w:spacing w:after="0"/>
        <w:ind w:left="0"/>
        <w:jc w:val="both"/>
      </w:pPr>
      <w:r>
        <w:rPr>
          <w:rFonts w:ascii="Times New Roman"/>
          <w:b w:val="false"/>
          <w:i w:val="false"/>
          <w:color w:val="000000"/>
          <w:sz w:val="28"/>
        </w:rPr>
        <w:t>
      Уәкiлеттi орган облыстар және қалалар бойынша тiркеу нөмiрлерiн белгiлейдi:</w:t>
      </w:r>
    </w:p>
    <w:p>
      <w:pPr>
        <w:spacing w:after="0"/>
        <w:ind w:left="0"/>
        <w:jc w:val="both"/>
      </w:pPr>
      <w:r>
        <w:rPr>
          <w:rFonts w:ascii="Times New Roman"/>
          <w:b w:val="false"/>
          <w:i w:val="false"/>
          <w:color w:val="000000"/>
          <w:sz w:val="28"/>
        </w:rPr>
        <w:t>
      1) Абай облысы - АBА с 0001 до 9999;</w:t>
      </w:r>
    </w:p>
    <w:p>
      <w:pPr>
        <w:spacing w:after="0"/>
        <w:ind w:left="0"/>
        <w:jc w:val="both"/>
      </w:pPr>
      <w:r>
        <w:rPr>
          <w:rFonts w:ascii="Times New Roman"/>
          <w:b w:val="false"/>
          <w:i w:val="false"/>
          <w:color w:val="000000"/>
          <w:sz w:val="28"/>
        </w:rPr>
        <w:t>
      2) Ақмола облысы - АQМ с 0001 до 9999;</w:t>
      </w:r>
    </w:p>
    <w:p>
      <w:pPr>
        <w:spacing w:after="0"/>
        <w:ind w:left="0"/>
        <w:jc w:val="both"/>
      </w:pPr>
      <w:r>
        <w:rPr>
          <w:rFonts w:ascii="Times New Roman"/>
          <w:b w:val="false"/>
          <w:i w:val="false"/>
          <w:color w:val="000000"/>
          <w:sz w:val="28"/>
        </w:rPr>
        <w:t>
      3) Нұр-Сұлтан қаласы - NUR с 0001 до 9999;</w:t>
      </w:r>
    </w:p>
    <w:p>
      <w:pPr>
        <w:spacing w:after="0"/>
        <w:ind w:left="0"/>
        <w:jc w:val="both"/>
      </w:pPr>
      <w:r>
        <w:rPr>
          <w:rFonts w:ascii="Times New Roman"/>
          <w:b w:val="false"/>
          <w:i w:val="false"/>
          <w:color w:val="000000"/>
          <w:sz w:val="28"/>
        </w:rPr>
        <w:t>
      4) Ақтөбе облысы - АQT с 0001 до 9999;</w:t>
      </w:r>
    </w:p>
    <w:p>
      <w:pPr>
        <w:spacing w:after="0"/>
        <w:ind w:left="0"/>
        <w:jc w:val="both"/>
      </w:pPr>
      <w:r>
        <w:rPr>
          <w:rFonts w:ascii="Times New Roman"/>
          <w:b w:val="false"/>
          <w:i w:val="false"/>
          <w:color w:val="000000"/>
          <w:sz w:val="28"/>
        </w:rPr>
        <w:t>
      5) Алматы облысы - АLM с 0001 до 9999;</w:t>
      </w:r>
    </w:p>
    <w:p>
      <w:pPr>
        <w:spacing w:after="0"/>
        <w:ind w:left="0"/>
        <w:jc w:val="both"/>
      </w:pPr>
      <w:r>
        <w:rPr>
          <w:rFonts w:ascii="Times New Roman"/>
          <w:b w:val="false"/>
          <w:i w:val="false"/>
          <w:color w:val="000000"/>
          <w:sz w:val="28"/>
        </w:rPr>
        <w:t>
      6) Алматы қаласы - АLQ с 0001 до 9999;</w:t>
      </w:r>
    </w:p>
    <w:p>
      <w:pPr>
        <w:spacing w:after="0"/>
        <w:ind w:left="0"/>
        <w:jc w:val="both"/>
      </w:pPr>
      <w:r>
        <w:rPr>
          <w:rFonts w:ascii="Times New Roman"/>
          <w:b w:val="false"/>
          <w:i w:val="false"/>
          <w:color w:val="000000"/>
          <w:sz w:val="28"/>
        </w:rPr>
        <w:t>
      7) Атырау облысы - АTR с 0001 до 9999;</w:t>
      </w:r>
    </w:p>
    <w:p>
      <w:pPr>
        <w:spacing w:after="0"/>
        <w:ind w:left="0"/>
        <w:jc w:val="both"/>
      </w:pPr>
      <w:r>
        <w:rPr>
          <w:rFonts w:ascii="Times New Roman"/>
          <w:b w:val="false"/>
          <w:i w:val="false"/>
          <w:color w:val="000000"/>
          <w:sz w:val="28"/>
        </w:rPr>
        <w:t>
      8) Шығыс Қазақстан облысы - SHQ с 0001 до 9999;</w:t>
      </w:r>
    </w:p>
    <w:p>
      <w:pPr>
        <w:spacing w:after="0"/>
        <w:ind w:left="0"/>
        <w:jc w:val="both"/>
      </w:pPr>
      <w:r>
        <w:rPr>
          <w:rFonts w:ascii="Times New Roman"/>
          <w:b w:val="false"/>
          <w:i w:val="false"/>
          <w:color w:val="000000"/>
          <w:sz w:val="28"/>
        </w:rPr>
        <w:t>
      9) Жамбыл облысы - JAM с 0001 до 9999;</w:t>
      </w:r>
    </w:p>
    <w:p>
      <w:pPr>
        <w:spacing w:after="0"/>
        <w:ind w:left="0"/>
        <w:jc w:val="both"/>
      </w:pPr>
      <w:r>
        <w:rPr>
          <w:rFonts w:ascii="Times New Roman"/>
          <w:b w:val="false"/>
          <w:i w:val="false"/>
          <w:color w:val="000000"/>
          <w:sz w:val="28"/>
        </w:rPr>
        <w:t>
      10) Жетісу облысы - JET с 0001 до 9999;</w:t>
      </w:r>
    </w:p>
    <w:p>
      <w:pPr>
        <w:spacing w:after="0"/>
        <w:ind w:left="0"/>
        <w:jc w:val="both"/>
      </w:pPr>
      <w:r>
        <w:rPr>
          <w:rFonts w:ascii="Times New Roman"/>
          <w:b w:val="false"/>
          <w:i w:val="false"/>
          <w:color w:val="000000"/>
          <w:sz w:val="28"/>
        </w:rPr>
        <w:t>
      11) Қарағанды облысы - QAR с 0001 до 9999;</w:t>
      </w:r>
    </w:p>
    <w:p>
      <w:pPr>
        <w:spacing w:after="0"/>
        <w:ind w:left="0"/>
        <w:jc w:val="both"/>
      </w:pPr>
      <w:r>
        <w:rPr>
          <w:rFonts w:ascii="Times New Roman"/>
          <w:b w:val="false"/>
          <w:i w:val="false"/>
          <w:color w:val="000000"/>
          <w:sz w:val="28"/>
        </w:rPr>
        <w:t>
      12) Қызылорда облысы - QZL с 0001 до 9999;</w:t>
      </w:r>
    </w:p>
    <w:p>
      <w:pPr>
        <w:spacing w:after="0"/>
        <w:ind w:left="0"/>
        <w:jc w:val="both"/>
      </w:pPr>
      <w:r>
        <w:rPr>
          <w:rFonts w:ascii="Times New Roman"/>
          <w:b w:val="false"/>
          <w:i w:val="false"/>
          <w:color w:val="000000"/>
          <w:sz w:val="28"/>
        </w:rPr>
        <w:t>
      13) Қостанай облысы - QOS с 0001 до 9999;</w:t>
      </w:r>
    </w:p>
    <w:p>
      <w:pPr>
        <w:spacing w:after="0"/>
        <w:ind w:left="0"/>
        <w:jc w:val="both"/>
      </w:pPr>
      <w:r>
        <w:rPr>
          <w:rFonts w:ascii="Times New Roman"/>
          <w:b w:val="false"/>
          <w:i w:val="false"/>
          <w:color w:val="000000"/>
          <w:sz w:val="28"/>
        </w:rPr>
        <w:t>
      14) Маңғыстау облысы - MAN с 0001 до 9999;</w:t>
      </w:r>
    </w:p>
    <w:p>
      <w:pPr>
        <w:spacing w:after="0"/>
        <w:ind w:left="0"/>
        <w:jc w:val="both"/>
      </w:pPr>
      <w:r>
        <w:rPr>
          <w:rFonts w:ascii="Times New Roman"/>
          <w:b w:val="false"/>
          <w:i w:val="false"/>
          <w:color w:val="000000"/>
          <w:sz w:val="28"/>
        </w:rPr>
        <w:t>
      15) Павлодар облысы - PAV с 0001 до 9999;</w:t>
      </w:r>
    </w:p>
    <w:p>
      <w:pPr>
        <w:spacing w:after="0"/>
        <w:ind w:left="0"/>
        <w:jc w:val="both"/>
      </w:pPr>
      <w:r>
        <w:rPr>
          <w:rFonts w:ascii="Times New Roman"/>
          <w:b w:val="false"/>
          <w:i w:val="false"/>
          <w:color w:val="000000"/>
          <w:sz w:val="28"/>
        </w:rPr>
        <w:t>
      16) Солтүстік Қазақстан облысы - SQO с 0001 до 9999;</w:t>
      </w:r>
    </w:p>
    <w:p>
      <w:pPr>
        <w:spacing w:after="0"/>
        <w:ind w:left="0"/>
        <w:jc w:val="both"/>
      </w:pPr>
      <w:r>
        <w:rPr>
          <w:rFonts w:ascii="Times New Roman"/>
          <w:b w:val="false"/>
          <w:i w:val="false"/>
          <w:color w:val="000000"/>
          <w:sz w:val="28"/>
        </w:rPr>
        <w:t>
      17) Ұлытау облысы - ULT с 0001 до 9999;</w:t>
      </w:r>
    </w:p>
    <w:p>
      <w:pPr>
        <w:spacing w:after="0"/>
        <w:ind w:left="0"/>
        <w:jc w:val="both"/>
      </w:pPr>
      <w:r>
        <w:rPr>
          <w:rFonts w:ascii="Times New Roman"/>
          <w:b w:val="false"/>
          <w:i w:val="false"/>
          <w:color w:val="000000"/>
          <w:sz w:val="28"/>
        </w:rPr>
        <w:t>
      18) Батыс Қазақстан облысы - BQO с 0001 до 9999;</w:t>
      </w:r>
    </w:p>
    <w:p>
      <w:pPr>
        <w:spacing w:after="0"/>
        <w:ind w:left="0"/>
        <w:jc w:val="both"/>
      </w:pPr>
      <w:r>
        <w:rPr>
          <w:rFonts w:ascii="Times New Roman"/>
          <w:b w:val="false"/>
          <w:i w:val="false"/>
          <w:color w:val="000000"/>
          <w:sz w:val="28"/>
        </w:rPr>
        <w:t>
      19) Түркістан облысы - TUR с 0001 до 9999;</w:t>
      </w:r>
    </w:p>
    <w:p>
      <w:pPr>
        <w:spacing w:after="0"/>
        <w:ind w:left="0"/>
        <w:jc w:val="both"/>
      </w:pPr>
      <w:r>
        <w:rPr>
          <w:rFonts w:ascii="Times New Roman"/>
          <w:b w:val="false"/>
          <w:i w:val="false"/>
          <w:color w:val="000000"/>
          <w:sz w:val="28"/>
        </w:rPr>
        <w:t>
      20) Шымкент қаласы - SHY с 0001 до 9999.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"Шағын көлемді кемелерді және оларға құқықтарды мемлекеттік тіркеу"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"Мемлекеттік көрсетілетін қызмет атауы "Шағын көлемді кемелерді және оларға құқықтарды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4) Кемені кеме кітабынан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Индустрия және инфрақұрылымдық даму министрлігі Көлік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4) Кемені кеме кітабынан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4) Кемені кеме кітабынан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кеме билеті, кеме билетінің телнұсқасы, осы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кемені кеме кітабынан шығару туралы анықтама немесе дәлелді бас тарту.</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0"/>
              </w:rPr>
              <w:t>кодексіне</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мемлекеттік тіркеу үшін:</w:t>
            </w:r>
          </w:p>
          <w:p>
            <w:pPr>
              <w:spacing w:after="20"/>
              <w:ind w:left="20"/>
              <w:jc w:val="both"/>
            </w:pPr>
            <w:r>
              <w:rPr>
                <w:rFonts w:ascii="Times New Roman"/>
                <w:b w:val="false"/>
                <w:i w:val="false"/>
                <w:color w:val="000000"/>
                <w:sz w:val="20"/>
              </w:rPr>
              <w:t>
қуаты 50 ат күшінен асатын өздігінен жүзетін шағын көлемді кемелер (37 кВт) - 3 айлық есептік көрсеткіш (бұдан әрі - АЕК));</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кемелер-2 АЕК;</w:t>
            </w:r>
          </w:p>
          <w:p>
            <w:pPr>
              <w:spacing w:after="20"/>
              <w:ind w:left="20"/>
              <w:jc w:val="both"/>
            </w:pPr>
            <w:r>
              <w:rPr>
                <w:rFonts w:ascii="Times New Roman"/>
                <w:b w:val="false"/>
                <w:i w:val="false"/>
                <w:color w:val="000000"/>
                <w:sz w:val="20"/>
              </w:rPr>
              <w:t>
өздігінен жүрмейтін шағын көлемді кемелер үшін-1,5 АЕК;</w:t>
            </w:r>
          </w:p>
          <w:p>
            <w:pPr>
              <w:spacing w:after="20"/>
              <w:ind w:left="20"/>
              <w:jc w:val="both"/>
            </w:pPr>
            <w:r>
              <w:rPr>
                <w:rFonts w:ascii="Times New Roman"/>
                <w:b w:val="false"/>
                <w:i w:val="false"/>
                <w:color w:val="000000"/>
                <w:sz w:val="20"/>
              </w:rPr>
              <w:t>
2) қайта тіркеу үшін:</w:t>
            </w:r>
          </w:p>
          <w:p>
            <w:pPr>
              <w:spacing w:after="20"/>
              <w:ind w:left="20"/>
              <w:jc w:val="both"/>
            </w:pPr>
            <w:r>
              <w:rPr>
                <w:rFonts w:ascii="Times New Roman"/>
                <w:b w:val="false"/>
                <w:i w:val="false"/>
                <w:color w:val="000000"/>
                <w:sz w:val="20"/>
              </w:rPr>
              <w:t>
қуаты 50 ат күшінен жоғары (37 кВт) өздігінен жүретін шағын көлемді кемелер-1,5 АЕК;</w:t>
            </w:r>
          </w:p>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 - 1 АЕК;</w:t>
            </w:r>
          </w:p>
          <w:p>
            <w:pPr>
              <w:spacing w:after="20"/>
              <w:ind w:left="20"/>
              <w:jc w:val="both"/>
            </w:pPr>
            <w:r>
              <w:rPr>
                <w:rFonts w:ascii="Times New Roman"/>
                <w:b w:val="false"/>
                <w:i w:val="false"/>
                <w:color w:val="000000"/>
                <w:sz w:val="20"/>
              </w:rPr>
              <w:t>
өздігінен жүрмейтін шағын көлемді кемелер-0,75 АЕК;</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бергені үшін:</w:t>
            </w:r>
          </w:p>
          <w:p>
            <w:pPr>
              <w:spacing w:after="20"/>
              <w:ind w:left="20"/>
              <w:jc w:val="both"/>
            </w:pPr>
            <w:r>
              <w:rPr>
                <w:rFonts w:ascii="Times New Roman"/>
                <w:b w:val="false"/>
                <w:i w:val="false"/>
                <w:color w:val="000000"/>
                <w:sz w:val="20"/>
              </w:rPr>
              <w:t>
қуаты 50 ат күшінен жоғары (37 кВт) өздігінен жүзетін шағын көлемді кемелер-0,75 АЕК;</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кемелер-0,5 АЕК;</w:t>
            </w:r>
          </w:p>
          <w:p>
            <w:pPr>
              <w:spacing w:after="20"/>
              <w:ind w:left="20"/>
              <w:jc w:val="both"/>
            </w:pPr>
            <w:r>
              <w:rPr>
                <w:rFonts w:ascii="Times New Roman"/>
                <w:b w:val="false"/>
                <w:i w:val="false"/>
                <w:color w:val="000000"/>
                <w:sz w:val="20"/>
              </w:rPr>
              <w:t>
өздігінен жүрмейтін шағын көлемді кемелер үшін-0,38 АЕК.</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4) Кемені кеме кітабынан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11-қосымшаға сәйкес нысандағы өтініш;</w:t>
            </w:r>
          </w:p>
          <w:p>
            <w:pPr>
              <w:spacing w:after="20"/>
              <w:ind w:left="20"/>
              <w:jc w:val="both"/>
            </w:pPr>
            <w:r>
              <w:rPr>
                <w:rFonts w:ascii="Times New Roman"/>
                <w:b w:val="false"/>
                <w:i w:val="false"/>
                <w:color w:val="000000"/>
                <w:sz w:val="20"/>
              </w:rPr>
              <w:t>
шағын көлемді кемені және оған құқықтарды мемлекеттік тіркеуге негіз болып табылатын құқық белгілейтін құжаттың электрондық көшірмесі;</w:t>
            </w:r>
          </w:p>
          <w:p>
            <w:pPr>
              <w:spacing w:after="20"/>
              <w:ind w:left="20"/>
              <w:jc w:val="both"/>
            </w:pPr>
            <w:r>
              <w:rPr>
                <w:rFonts w:ascii="Times New Roman"/>
                <w:b w:val="false"/>
                <w:i w:val="false"/>
                <w:color w:val="000000"/>
                <w:sz w:val="20"/>
              </w:rPr>
              <w:t>
кеме билетінің немесе егер ол бұрын мемлекеттік тіркеу органдарында тіркелген болса, кемені есептен шығару туралы белгісі бар басқа құжаттың электрондық көшірмесі;</w:t>
            </w:r>
          </w:p>
          <w:p>
            <w:pPr>
              <w:spacing w:after="20"/>
              <w:ind w:left="20"/>
              <w:jc w:val="both"/>
            </w:pPr>
            <w:r>
              <w:rPr>
                <w:rFonts w:ascii="Times New Roman"/>
                <w:b w:val="false"/>
                <w:i w:val="false"/>
                <w:color w:val="000000"/>
                <w:sz w:val="20"/>
              </w:rPr>
              <w:t>
егер кеме бұрын шет мемлекеттің кеме тізілімінде тіркелген болса, шет мемлекеттердің кеме тізілімдерінен (кітаптарынан) шығару туралы куәландыратын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1995 жылғы 31 тамыздағы Қазақстан Республикасы Заңының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шағын көлемді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шағын көлемді кемені қайта тіркеу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11-қосымшаға сәйкес нысандағы өтініш;</w:t>
            </w:r>
          </w:p>
          <w:p>
            <w:pPr>
              <w:spacing w:after="20"/>
              <w:ind w:left="20"/>
              <w:jc w:val="both"/>
            </w:pPr>
            <w:r>
              <w:rPr>
                <w:rFonts w:ascii="Times New Roman"/>
                <w:b w:val="false"/>
                <w:i w:val="false"/>
                <w:color w:val="000000"/>
                <w:sz w:val="20"/>
              </w:rPr>
              <w:t>
кеме билетінің электрондық көшірмесі;</w:t>
            </w:r>
          </w:p>
          <w:p>
            <w:pPr>
              <w:spacing w:after="20"/>
              <w:ind w:left="20"/>
              <w:jc w:val="both"/>
            </w:pPr>
            <w:r>
              <w:rPr>
                <w:rFonts w:ascii="Times New Roman"/>
                <w:b w:val="false"/>
                <w:i w:val="false"/>
                <w:color w:val="000000"/>
                <w:sz w:val="20"/>
              </w:rPr>
              <w:t>
егер оқиға нәтижесінде немесе басқа себеппен шағын көлемді кеме бұрын кеме кітабына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салық төленгенін растайтын құжаттың электрондық көшірмесі;</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кеме билетінің телнұсқасын алу үшін:</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(бұдан әрі - ЭЦҚ) куәландырылған осы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4. Кемені кеме кітабынан шығару туралы анықтама</w:t>
            </w:r>
          </w:p>
          <w:p>
            <w:pPr>
              <w:spacing w:after="20"/>
              <w:ind w:left="20"/>
              <w:jc w:val="both"/>
            </w:pPr>
            <w:r>
              <w:rPr>
                <w:rFonts w:ascii="Times New Roman"/>
                <w:b w:val="false"/>
                <w:i w:val="false"/>
                <w:color w:val="000000"/>
                <w:sz w:val="20"/>
              </w:rPr>
              <w:t>
шағын көлемді кемені мемлекеттік тіркеуден шығару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16-қосымшаға сәйкес нысандағы өтініш;</w:t>
            </w:r>
          </w:p>
          <w:p>
            <w:pPr>
              <w:spacing w:after="20"/>
              <w:ind w:left="20"/>
              <w:jc w:val="both"/>
            </w:pPr>
            <w:r>
              <w:rPr>
                <w:rFonts w:ascii="Times New Roman"/>
                <w:b w:val="false"/>
                <w:i w:val="false"/>
                <w:color w:val="000000"/>
                <w:sz w:val="20"/>
              </w:rPr>
              <w:t>
кеме билетінің электрондық көшірмесі*;</w:t>
            </w:r>
          </w:p>
          <w:p>
            <w:pPr>
              <w:spacing w:after="20"/>
              <w:ind w:left="20"/>
              <w:jc w:val="both"/>
            </w:pPr>
            <w:r>
              <w:rPr>
                <w:rFonts w:ascii="Times New Roman"/>
                <w:b w:val="false"/>
                <w:i w:val="false"/>
                <w:color w:val="000000"/>
                <w:sz w:val="20"/>
              </w:rPr>
              <w:t xml:space="preserve">
ескертпе:* кеме билеті жоғалған кезде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нысандағы өтініште кеме билетінің жоғалу мән-жайлары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өнеркәсіптік қауіпсіздік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аттестаттаудан өту үшін талап етілетін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18-қосымша</w:t>
            </w:r>
          </w:p>
        </w:tc>
      </w:tr>
    </w:tbl>
    <w:bookmarkStart w:name="z21" w:id="10"/>
    <w:p>
      <w:pPr>
        <w:spacing w:after="0"/>
        <w:ind w:left="0"/>
        <w:jc w:val="left"/>
      </w:pPr>
      <w:r>
        <w:rPr>
          <w:rFonts w:ascii="Times New Roman"/>
          <w:b/>
          <w:i w:val="false"/>
          <w:color w:val="000000"/>
        </w:rPr>
        <w:t xml:space="preserve"> "Кеменің, шағын көлемді кеменің, салынып жатқан кеменің ипотекасын мемлекеттік тіркеу" мемлекеттік көрсетілетін қызмет стандарты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"Кеменің, шағын көлемді кеменің, салынып жатқан кеменің ипотекасын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Мемлекеттік тіркеу туралы куәлікті беру;</w:t>
            </w:r>
          </w:p>
          <w:p>
            <w:pPr>
              <w:spacing w:after="20"/>
              <w:ind w:left="20"/>
              <w:jc w:val="both"/>
            </w:pPr>
            <w:r>
              <w:rPr>
                <w:rFonts w:ascii="Times New Roman"/>
                <w:b w:val="false"/>
                <w:i w:val="false"/>
                <w:color w:val="000000"/>
                <w:sz w:val="20"/>
              </w:rPr>
              <w:t>
2) Куәліктің телнұсқасын беру;</w:t>
            </w:r>
          </w:p>
          <w:p>
            <w:pPr>
              <w:spacing w:after="20"/>
              <w:ind w:left="20"/>
              <w:jc w:val="both"/>
            </w:pPr>
            <w:r>
              <w:rPr>
                <w:rFonts w:ascii="Times New Roman"/>
                <w:b w:val="false"/>
                <w:i w:val="false"/>
                <w:color w:val="000000"/>
                <w:sz w:val="20"/>
              </w:rPr>
              <w:t>
3) Қосымша парақты беру;</w:t>
            </w:r>
          </w:p>
          <w:p>
            <w:pPr>
              <w:spacing w:after="20"/>
              <w:ind w:left="20"/>
              <w:jc w:val="both"/>
            </w:pPr>
            <w:r>
              <w:rPr>
                <w:rFonts w:ascii="Times New Roman"/>
                <w:b w:val="false"/>
                <w:i w:val="false"/>
                <w:color w:val="000000"/>
                <w:sz w:val="20"/>
              </w:rPr>
              <w:t>
4) Кеменің ипотекасын аяқтау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Индустрия және инфрақұрылымдық даму министрлігі Көлік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мемлекеттік қызметті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p>
            <w:pPr>
              <w:spacing w:after="20"/>
              <w:ind w:left="20"/>
              <w:jc w:val="both"/>
            </w:pPr>
            <w:r>
              <w:rPr>
                <w:rFonts w:ascii="Times New Roman"/>
                <w:b w:val="false"/>
                <w:i w:val="false"/>
                <w:color w:val="000000"/>
                <w:sz w:val="20"/>
              </w:rPr>
              <w:t>
1) Мемлекеттік тіркеу туралы куәлікті беру;</w:t>
            </w:r>
          </w:p>
          <w:p>
            <w:pPr>
              <w:spacing w:after="20"/>
              <w:ind w:left="20"/>
              <w:jc w:val="both"/>
            </w:pPr>
            <w:r>
              <w:rPr>
                <w:rFonts w:ascii="Times New Roman"/>
                <w:b w:val="false"/>
                <w:i w:val="false"/>
                <w:color w:val="000000"/>
                <w:sz w:val="20"/>
              </w:rPr>
              <w:t>
2) Куәліктің телнұсқасын беру;</w:t>
            </w:r>
          </w:p>
          <w:p>
            <w:pPr>
              <w:spacing w:after="20"/>
              <w:ind w:left="20"/>
              <w:jc w:val="both"/>
            </w:pPr>
            <w:r>
              <w:rPr>
                <w:rFonts w:ascii="Times New Roman"/>
                <w:b w:val="false"/>
                <w:i w:val="false"/>
                <w:color w:val="000000"/>
                <w:sz w:val="20"/>
              </w:rPr>
              <w:t>
3) Қосымша парақты беру;</w:t>
            </w:r>
          </w:p>
          <w:p>
            <w:pPr>
              <w:spacing w:after="20"/>
              <w:ind w:left="20"/>
              <w:jc w:val="both"/>
            </w:pPr>
            <w:r>
              <w:rPr>
                <w:rFonts w:ascii="Times New Roman"/>
                <w:b w:val="false"/>
                <w:i w:val="false"/>
                <w:color w:val="000000"/>
                <w:sz w:val="20"/>
              </w:rPr>
              <w:t>
4) Кеменің ипотекасын аяқтау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1) Мемлекеттік тіркеу туралы куәлікті беру;</w:t>
            </w:r>
          </w:p>
          <w:p>
            <w:pPr>
              <w:spacing w:after="20"/>
              <w:ind w:left="20"/>
              <w:jc w:val="both"/>
            </w:pPr>
            <w:r>
              <w:rPr>
                <w:rFonts w:ascii="Times New Roman"/>
                <w:b w:val="false"/>
                <w:i w:val="false"/>
                <w:color w:val="000000"/>
                <w:sz w:val="20"/>
              </w:rPr>
              <w:t>
2) Куәліктің телнұсқасын беру;</w:t>
            </w:r>
          </w:p>
          <w:p>
            <w:pPr>
              <w:spacing w:after="20"/>
              <w:ind w:left="20"/>
              <w:jc w:val="both"/>
            </w:pPr>
            <w:r>
              <w:rPr>
                <w:rFonts w:ascii="Times New Roman"/>
                <w:b w:val="false"/>
                <w:i w:val="false"/>
                <w:color w:val="000000"/>
                <w:sz w:val="20"/>
              </w:rPr>
              <w:t>
3) Қосымша парақты беру;</w:t>
            </w:r>
          </w:p>
          <w:p>
            <w:pPr>
              <w:spacing w:after="20"/>
              <w:ind w:left="20"/>
              <w:jc w:val="both"/>
            </w:pPr>
            <w:r>
              <w:rPr>
                <w:rFonts w:ascii="Times New Roman"/>
                <w:b w:val="false"/>
                <w:i w:val="false"/>
                <w:color w:val="000000"/>
                <w:sz w:val="20"/>
              </w:rPr>
              <w:t>
4) Кеменің ипотекасын аяқтау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ипотекасын мемлекеттік тіркеу туралы куәлік, немесе кеменiң ипотекасын мемлекеттік тіркеу туралы куәліктің телнұсқасы, немесе кеменің ипотекасын мемлекеттік тіркеу туралы куәлікке қосымша парақ, немесе кеме ипотекасын тоқтату туралы ақпарат беру, немесе шағын көлемді кеменің ипотекасын мемлекеттік тіркеу туралы куәлік, немесе шағын көлемді кеменің ипотекасын мемлекеттік тіркеу туралы куәліктің телнұсқасы, немесе шағын көлемді кеменің ипотекасын мемлекеттік тіркеу туралы куәлікке қосымша парақ, немесе шағын көлемді кеменің ипотекасын тоқтату туралы ақпарат беру, немесе кеменiң (жасалып жатқан кеменің) ипотекасын мемлекеттік тіркеу туралы куәлік, немесе кеменiң (жасалып жатқан кеменің) ипотекасын мемлекеттік тіркеу туралы куәліктің телнұсқасы, немесе кеменiң (жасалып жатқан кеменің) ипотекасын мемлекеттік тіркеу туралы куәлікке қосымша парақ, немесе кеменiң (жасалып жатқан кеменің) ипотекасын тоқтату туралы ақпарат беру,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мемлекеттік тіркегені және кеменің, шағын көлемді кеменің, жасалып жатқан кеменің мемлекеттік тіркелгенін куәландыратын құжаттың телнұсқасын бергені үшін алым "Салық және бюджетке төленетін басқа да міндетті төлемдер туралы (Салық Кодексі)" 2017 жылғы 25 желтоқсандағы Қазақстан Республикасы кодексінің 553-бабының </w:t>
            </w:r>
            <w:r>
              <w:rPr>
                <w:rFonts w:ascii="Times New Roman"/>
                <w:b w:val="false"/>
                <w:i w:val="false"/>
                <w:color w:val="000000"/>
                <w:sz w:val="20"/>
              </w:rPr>
              <w:t>3-тармағына</w:t>
            </w:r>
            <w:r>
              <w:rPr>
                <w:rFonts w:ascii="Times New Roman"/>
                <w:b w:val="false"/>
                <w:i w:val="false"/>
                <w:color w:val="000000"/>
                <w:sz w:val="20"/>
              </w:rPr>
              <w:t xml:space="preserve"> сәйкес ставкалар бойынша жүзеге асырылады.</w:t>
            </w:r>
          </w:p>
          <w:p>
            <w:pPr>
              <w:spacing w:after="20"/>
              <w:ind w:left="20"/>
              <w:jc w:val="both"/>
            </w:pPr>
            <w:r>
              <w:rPr>
                <w:rFonts w:ascii="Times New Roman"/>
                <w:b w:val="false"/>
                <w:i w:val="false"/>
                <w:color w:val="000000"/>
                <w:sz w:val="20"/>
              </w:rPr>
              <w:t>
Алым мөлшерлемелері:</w:t>
            </w:r>
          </w:p>
          <w:p>
            <w:pPr>
              <w:spacing w:after="20"/>
              <w:ind w:left="20"/>
              <w:jc w:val="both"/>
            </w:pPr>
            <w:r>
              <w:rPr>
                <w:rFonts w:ascii="Times New Roman"/>
                <w:b w:val="false"/>
                <w:i w:val="false"/>
                <w:color w:val="000000"/>
                <w:sz w:val="20"/>
              </w:rPr>
              <w:t>
1) жеке тұлғалар үшін - 1 (бір) айлық есептік көрсеткіш (бұдан әрі - АЕК));</w:t>
            </w:r>
          </w:p>
          <w:p>
            <w:pPr>
              <w:spacing w:after="20"/>
              <w:ind w:left="20"/>
              <w:jc w:val="both"/>
            </w:pPr>
            <w:r>
              <w:rPr>
                <w:rFonts w:ascii="Times New Roman"/>
                <w:b w:val="false"/>
                <w:i w:val="false"/>
                <w:color w:val="000000"/>
                <w:sz w:val="20"/>
              </w:rPr>
              <w:t>
2) заңды тұлғалар үшін - 5 (бес) АЕК;</w:t>
            </w:r>
          </w:p>
          <w:p>
            <w:pPr>
              <w:spacing w:after="20"/>
              <w:ind w:left="20"/>
              <w:jc w:val="both"/>
            </w:pPr>
            <w:r>
              <w:rPr>
                <w:rFonts w:ascii="Times New Roman"/>
                <w:b w:val="false"/>
                <w:i w:val="false"/>
                <w:color w:val="000000"/>
                <w:sz w:val="20"/>
              </w:rPr>
              <w:t>
3) құжаттың телнұсқасын беру үшін - 0,5 АЕК.</w:t>
            </w:r>
          </w:p>
          <w:p>
            <w:pPr>
              <w:spacing w:after="20"/>
              <w:ind w:left="20"/>
              <w:jc w:val="both"/>
            </w:pPr>
            <w:r>
              <w:rPr>
                <w:rFonts w:ascii="Times New Roman"/>
                <w:b w:val="false"/>
                <w:i w:val="false"/>
                <w:color w:val="000000"/>
                <w:sz w:val="20"/>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мүгедектігі бар адамдарға, сондай-ақ бала кезінен мүгедектігі бар адамның ата-анасының біреуіне, репатрианттар (оралмандар) Қазақстан Республикасының азаматтығын алғанға дейін кеменің, шағын көлемді кеменің ипотекасын мемлекеттік тіркеу үшін алым төлеуден босатылады,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Қосымша парақты беру және кеменің ипотекасын аяқтау туралы ақпаратты берутегін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Мемлекеттік тіркеу туралы куәлікті беру және куәліктің телнұсқасын беру</w:t>
            </w:r>
          </w:p>
          <w:p>
            <w:pPr>
              <w:spacing w:after="20"/>
              <w:ind w:left="20"/>
              <w:jc w:val="both"/>
            </w:pPr>
            <w:r>
              <w:rPr>
                <w:rFonts w:ascii="Times New Roman"/>
                <w:b w:val="false"/>
                <w:i w:val="false"/>
                <w:color w:val="000000"/>
                <w:sz w:val="20"/>
              </w:rPr>
              <w:t>
кеменің ипотекасын мемлекеттік тіркеу туралы куәлікті не кеменің ипотекасын мемлекеттік тіркеу туралы куәліктің телнұсқасын не шағын көлемді кеменің ипотекасын мемлекеттік тіркеу туралы куәлікті не шағын көлемді кеменің ипотекасын мемлекеттік тіркеу туралы куәліктің телнұсқасын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17-қосымшаға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осындай шартта көрсетілген құжаттардың көшірмелерімен бірге кеменің, шағын көлемді кеменің, жасалып жатқан кеменің ипотекасы туралы шарттың электрондық көшірмесі;</w:t>
            </w:r>
          </w:p>
          <w:p>
            <w:pPr>
              <w:spacing w:after="20"/>
              <w:ind w:left="20"/>
              <w:jc w:val="both"/>
            </w:pPr>
            <w:r>
              <w:rPr>
                <w:rFonts w:ascii="Times New Roman"/>
                <w:b w:val="false"/>
                <w:i w:val="false"/>
                <w:color w:val="000000"/>
                <w:sz w:val="20"/>
              </w:rPr>
              <w:t>
2) Қосымша парақты беру</w:t>
            </w:r>
          </w:p>
          <w:p>
            <w:pPr>
              <w:spacing w:after="20"/>
              <w:ind w:left="20"/>
              <w:jc w:val="both"/>
            </w:pPr>
            <w:r>
              <w:rPr>
                <w:rFonts w:ascii="Times New Roman"/>
                <w:b w:val="false"/>
                <w:i w:val="false"/>
                <w:color w:val="000000"/>
                <w:sz w:val="20"/>
              </w:rPr>
              <w:t>
кеменің ипотекасын мемлекеттік тіркеу туралы куәлікке қосымша парақты немесе шағын көлемді кеменің ипотекасын мемлекеттік тіркеу туралы куәлікке қосымша парақты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17-қосымшаға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 туралы шартқа осындай қосымша келісімде көрсетілген құжаттармен қосымша келісімнің электрондық көшірмесі;</w:t>
            </w:r>
          </w:p>
          <w:p>
            <w:pPr>
              <w:spacing w:after="20"/>
              <w:ind w:left="20"/>
              <w:jc w:val="both"/>
            </w:pPr>
            <w:r>
              <w:rPr>
                <w:rFonts w:ascii="Times New Roman"/>
                <w:b w:val="false"/>
                <w:i w:val="false"/>
                <w:color w:val="000000"/>
                <w:sz w:val="20"/>
              </w:rPr>
              <w:t>
3) Кеменің ипотекасын аяқтау туралы ақпаратты беру</w:t>
            </w:r>
          </w:p>
          <w:p>
            <w:pPr>
              <w:spacing w:after="20"/>
              <w:ind w:left="20"/>
              <w:jc w:val="both"/>
            </w:pPr>
            <w:r>
              <w:rPr>
                <w:rFonts w:ascii="Times New Roman"/>
                <w:b w:val="false"/>
                <w:i w:val="false"/>
                <w:color w:val="000000"/>
                <w:sz w:val="20"/>
              </w:rPr>
              <w:t>
кеменің ипотекасын тоқтату туралы ақпаратты не шағын көлемді кеменің ипотекасын тоқтату туралы ақпаратты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17-қосымшаға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ипотекасын өтеу туралы анықтаманың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Банктер және банк қызметі туралы" 1995 жылғы 31 тамыздағы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тәртіппен операция жүргізген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заңнамасына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