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dda7" w14:textId="f09d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28 шiлдедегi № 211 бұйрығы. Қазақстан Республикасының Әділет министрлігінде 2022 жылғы 29 шiлдеде № 28944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тармақшасына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сипаттамасының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 (бұдан әрі - Қағидалар)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тармақшасына сәйкес әзірленді және спорттық атақтар, разрядтар және біліктілік санаттарын беру және олардан айыру, омырауға тағатын белгілерді беру тәртібін, сондай-ақ олардың сипаттамасын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Уәкілетті орган құжаттар келіп түскен күні (сағат 18:00-ден кейін келіп түскен жағдайда, өтініш келесі жұмыс күні тіркеледі,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демалыс және мереке күндері, өтініштерді қабылдау және мемлекеттік қызмет көрсету нәтижелерін беру келесі жұмыс күні жүзеге асырылады) оларды қабылдауды және тіркеуді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"10. Уәкілетті органның жауапты қызметкері құжаттарды портал арқылы алған сәттен бастап 2 (екі) жұмыс күні ішінде Стандарттың 8–тармағында көзделген ұсынылған құжаттардың толықтығын және сәйкестігін, сондай-ақ Спорттық атақтар, разрядтар және біліктілік санаттар беруге арналған нормалар мен талаптарға (бұдан әрі – Нормалар мен талаптар) сәйкестігін тексереді.</w:t>
      </w:r>
    </w:p>
    <w:bookmarkEnd w:id="2"/>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Нормалар мен талаптарға сәйкес келмеген жағдайда, уәкілетті органның жауапты қызметкері өтінішті одан әрі қараудан дәлелді бас тарту жібереді.</w:t>
      </w:r>
    </w:p>
    <w:bookmarkStart w:name="z9" w:id="3"/>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кезде уәкілетті орган 14 (он төрт) жұмыс күні ішінде құжаттарды қарайды және оң шешім болған кезде спорттық атақтар мен біліктілік санаттарын беру туралы бұйрық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Бас тарту туралы алдын ала шешім қабылданған немесе мемлекеттік қызмет көрсетуден бас тарту үшін өзге де негіздер анықталған кезде уәкілетті орган көрсетілетін қызметті алушыға алдын ала шешім бойынша позициясын білдіру мүмкіндігі үшін мемлекеттік қызмет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уәкілетті орган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ескертулерді жойған кезде уәкілетті орган құжаттар топтамасын қарайды, оң шешім болған кезде 1 (бір) жұмыс күні ішінде спорттық атақтар мен біліктілік санаттарын беру туралы бұйрық қабылдайды, теріс шешім болған кезде дәлелді бас тарту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16-тармақтарға</w:t>
      </w:r>
      <w:r>
        <w:rPr>
          <w:rFonts w:ascii="Times New Roman"/>
          <w:b w:val="false"/>
          <w:i w:val="false"/>
          <w:color w:val="000000"/>
          <w:sz w:val="28"/>
        </w:rPr>
        <w:t xml:space="preserve"> орыс тіліндегі мәтінге өзгерістер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Ауданның жергілікті атқарушы органының және жергілікті атқарушы органының жауапты қызметкері құжаттарды портал арқылы алған сәттен бастап 2 (екі) жұмыс күні ішінде Стандарттың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ұсынылған құжаттардың толықтығы және сәйкестігін, сондай-ақ Нормалар мен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Нормалар мен талаптарға сәйкес келмеген жағдайда, жергілікті атқарушы органның және ауданның жергілікті атқарушы органының жауапты қызметкері өтінішті одан әрі қараудан дәлелді бас тарту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жергілікті атқарушы орган және ауданның жергілікті атқарушы органы құжаттар топтамасын Нормалар мен талаптарға сәйкес келгеніне қарайды және оң шешім болған кезде спорттық разрядтары мен біліктілік санаттарын беру туралы бұйрықты қабылдайды.</w:t>
      </w:r>
    </w:p>
    <w:p>
      <w:pPr>
        <w:spacing w:after="0"/>
        <w:ind w:left="0"/>
        <w:jc w:val="both"/>
      </w:pPr>
      <w:r>
        <w:rPr>
          <w:rFonts w:ascii="Times New Roman"/>
          <w:b w:val="false"/>
          <w:i w:val="false"/>
          <w:color w:val="000000"/>
          <w:sz w:val="28"/>
        </w:rPr>
        <w:t>
      Бас тарту туралы алдын ала шешім қабылданған немесе мемлекеттік қызмет көрсетуден бас тарту үшін өзге де негіздер анықталған жағдайда, жергілікті атқарушы органның және ауданның жергілікті атқарушы органының жауапты қызметкері көрсетілетін қызметті алушыға алдын ала шешім бойынша позициясын білдіру мүмкіндігі үшін мемлекеттік қызмет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жергілікті атқарушы орган және ауданның жергілікті атқарушы органы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ескертулерді жойған кезде жергілікті атқарушы орган және ауданның жергілікті атқарушы органы құжаттар топтамасын қарайды, оң шешім болған кезде 1 (бір) жұмыс күні ішінде спорттық разрядтар мен біліктілік санаттар беру туралы бұйрық қабылдайды, теріс шешім болған кезде дәлелді бас тарту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"36.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уәкілетті орган, лауазымды адам, егер ол 3 (үш) жұмыс күні ішінде қолайлы шешім қабылдаса, шағымда көрсетілген талаптарды толық қанағаттандыратын әрекет жасаса, шағымды қарайтын органға шағым жібермейді.</w:t>
      </w:r>
    </w:p>
    <w:bookmarkStart w:name="z15" w:id="5"/>
    <w:p>
      <w:pPr>
        <w:spacing w:after="0"/>
        <w:ind w:left="0"/>
        <w:jc w:val="both"/>
      </w:pPr>
      <w:r>
        <w:rPr>
          <w:rFonts w:ascii="Times New Roman"/>
          <w:b w:val="false"/>
          <w:i w:val="false"/>
          <w:color w:val="000000"/>
          <w:sz w:val="28"/>
        </w:rPr>
        <w:t xml:space="preserve">
      37.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6" w:id="6"/>
    <w:p>
      <w:pPr>
        <w:spacing w:after="0"/>
        <w:ind w:left="0"/>
        <w:jc w:val="both"/>
      </w:pPr>
      <w:r>
        <w:rPr>
          <w:rFonts w:ascii="Times New Roman"/>
          <w:b w:val="false"/>
          <w:i w:val="false"/>
          <w:color w:val="000000"/>
          <w:sz w:val="28"/>
        </w:rPr>
        <w:t xml:space="preserve">
      38. Егер Қазақстан Республикасының заңында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6"/>
    <w:bookmarkStart w:name="z17" w:id="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7"/>
    <w:bookmarkStart w:name="z18" w:id="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8"/>
    <w:bookmarkStart w:name="z19" w:id="9"/>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9"/>
    <w:bookmarkStart w:name="z20" w:id="10"/>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0"/>
    <w:bookmarkStart w:name="z21" w:id="11"/>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
    <w:bookmarkStart w:name="z2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23"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министрінің</w:t>
            </w:r>
          </w:p>
          <w:p>
            <w:pPr>
              <w:spacing w:after="20"/>
              <w:ind w:left="20"/>
              <w:jc w:val="both"/>
            </w:pP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28 шілдедегі</w:t>
            </w:r>
            <w:r>
              <w:br/>
            </w:r>
            <w:r>
              <w:rPr>
                <w:rFonts w:ascii="Times New Roman"/>
                <w:b w:val="false"/>
                <w:i w:val="false"/>
                <w:color w:val="000000"/>
                <w:sz w:val="20"/>
              </w:rPr>
              <w:t>№ 211 бұйрығына</w:t>
            </w:r>
            <w:r>
              <w:br/>
            </w:r>
            <w:r>
              <w:rPr>
                <w:rFonts w:ascii="Times New Roman"/>
                <w:b w:val="false"/>
                <w:i w:val="false"/>
                <w:color w:val="000000"/>
                <w:sz w:val="20"/>
              </w:rPr>
              <w:t>1- қосымша</w:t>
            </w:r>
            <w:r>
              <w:br/>
            </w: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еңбек сіңірген спорт шебері</w:t>
            </w:r>
          </w:p>
          <w:p>
            <w:pPr>
              <w:spacing w:after="20"/>
              <w:ind w:left="20"/>
              <w:jc w:val="both"/>
            </w:pPr>
            <w:r>
              <w:rPr>
                <w:rFonts w:ascii="Times New Roman"/>
                <w:b w:val="false"/>
                <w:i w:val="false"/>
                <w:color w:val="000000"/>
                <w:sz w:val="20"/>
              </w:rPr>
              <w:t>
2. Қ 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3. Қазақстан Республикасының спорт шебері.</w:t>
            </w:r>
          </w:p>
          <w:p>
            <w:pPr>
              <w:spacing w:after="20"/>
              <w:ind w:left="20"/>
              <w:jc w:val="both"/>
            </w:pPr>
            <w:r>
              <w:rPr>
                <w:rFonts w:ascii="Times New Roman"/>
                <w:b w:val="false"/>
                <w:i w:val="false"/>
                <w:color w:val="000000"/>
                <w:sz w:val="20"/>
              </w:rPr>
              <w:t>
4. Қазақстан Республикасының еңбек сіңірген жаттықтырушысы.</w:t>
            </w:r>
          </w:p>
          <w:p>
            <w:pPr>
              <w:spacing w:after="20"/>
              <w:ind w:left="20"/>
              <w:jc w:val="both"/>
            </w:pPr>
            <w:r>
              <w:rPr>
                <w:rFonts w:ascii="Times New Roman"/>
                <w:b w:val="false"/>
                <w:i w:val="false"/>
                <w:color w:val="000000"/>
                <w:sz w:val="20"/>
              </w:rPr>
              <w:t>
5. Біліктілігі жоғары деңгейдегі жоғары санатты жаттықтырушы.</w:t>
            </w:r>
          </w:p>
          <w:p>
            <w:pPr>
              <w:spacing w:after="20"/>
              <w:ind w:left="20"/>
              <w:jc w:val="both"/>
            </w:pPr>
            <w:r>
              <w:rPr>
                <w:rFonts w:ascii="Times New Roman"/>
                <w:b w:val="false"/>
                <w:i w:val="false"/>
                <w:color w:val="000000"/>
                <w:sz w:val="20"/>
              </w:rPr>
              <w:t>
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7. Біліктілігі орта деңгейдегі жоғары санатты жаттықтырушы.</w:t>
            </w:r>
          </w:p>
          <w:p>
            <w:pPr>
              <w:spacing w:after="20"/>
              <w:ind w:left="20"/>
              <w:jc w:val="both"/>
            </w:pPr>
            <w:r>
              <w:rPr>
                <w:rFonts w:ascii="Times New Roman"/>
                <w:b w:val="false"/>
                <w:i w:val="false"/>
                <w:color w:val="000000"/>
                <w:sz w:val="20"/>
              </w:rPr>
              <w:t>
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9. Біліктілігі жоғары деңгейдегі жоғары санатты әдіскер.</w:t>
            </w:r>
          </w:p>
          <w:p>
            <w:pPr>
              <w:spacing w:after="20"/>
              <w:ind w:left="20"/>
              <w:jc w:val="both"/>
            </w:pPr>
            <w:r>
              <w:rPr>
                <w:rFonts w:ascii="Times New Roman"/>
                <w:b w:val="false"/>
                <w:i w:val="false"/>
                <w:color w:val="000000"/>
                <w:sz w:val="20"/>
              </w:rPr>
              <w:t>
10. Біліктілігі орта деңгейдегі жоғары санатты әдіскер.</w:t>
            </w:r>
          </w:p>
          <w:p>
            <w:pPr>
              <w:spacing w:after="20"/>
              <w:ind w:left="20"/>
              <w:jc w:val="both"/>
            </w:pPr>
            <w:r>
              <w:rPr>
                <w:rFonts w:ascii="Times New Roman"/>
                <w:b w:val="false"/>
                <w:i w:val="false"/>
                <w:color w:val="000000"/>
                <w:sz w:val="20"/>
              </w:rPr>
              <w:t>
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еңбек сіңірген спорт шебері</w:t>
            </w:r>
          </w:p>
          <w:p>
            <w:pPr>
              <w:spacing w:after="20"/>
              <w:ind w:left="20"/>
              <w:jc w:val="both"/>
            </w:pPr>
            <w:r>
              <w:rPr>
                <w:rFonts w:ascii="Times New Roman"/>
                <w:b w:val="false"/>
                <w:i w:val="false"/>
                <w:color w:val="000000"/>
                <w:sz w:val="20"/>
              </w:rPr>
              <w:t>
2. Қ 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3. Қазақстан Республикасының спорт шебері.</w:t>
            </w:r>
          </w:p>
          <w:p>
            <w:pPr>
              <w:spacing w:after="20"/>
              <w:ind w:left="20"/>
              <w:jc w:val="both"/>
            </w:pPr>
            <w:r>
              <w:rPr>
                <w:rFonts w:ascii="Times New Roman"/>
                <w:b w:val="false"/>
                <w:i w:val="false"/>
                <w:color w:val="000000"/>
                <w:sz w:val="20"/>
              </w:rPr>
              <w:t>
4. Қазақстан Республикасының еңбек сіңірген жаттықтырушысы.</w:t>
            </w:r>
          </w:p>
          <w:p>
            <w:pPr>
              <w:spacing w:after="20"/>
              <w:ind w:left="20"/>
              <w:jc w:val="both"/>
            </w:pPr>
            <w:r>
              <w:rPr>
                <w:rFonts w:ascii="Times New Roman"/>
                <w:b w:val="false"/>
                <w:i w:val="false"/>
                <w:color w:val="000000"/>
                <w:sz w:val="20"/>
              </w:rPr>
              <w:t>
5. Біліктілігі жоғары деңгейдегі жоғары санатты жаттықтырушы.</w:t>
            </w:r>
          </w:p>
          <w:p>
            <w:pPr>
              <w:spacing w:after="20"/>
              <w:ind w:left="20"/>
              <w:jc w:val="both"/>
            </w:pPr>
            <w:r>
              <w:rPr>
                <w:rFonts w:ascii="Times New Roman"/>
                <w:b w:val="false"/>
                <w:i w:val="false"/>
                <w:color w:val="000000"/>
                <w:sz w:val="20"/>
              </w:rPr>
              <w:t>
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7. Біліктілігі орта деңгейдегі жоғары санатты жаттықтырушы.</w:t>
            </w:r>
          </w:p>
          <w:p>
            <w:pPr>
              <w:spacing w:after="20"/>
              <w:ind w:left="20"/>
              <w:jc w:val="both"/>
            </w:pPr>
            <w:r>
              <w:rPr>
                <w:rFonts w:ascii="Times New Roman"/>
                <w:b w:val="false"/>
                <w:i w:val="false"/>
                <w:color w:val="000000"/>
                <w:sz w:val="20"/>
              </w:rPr>
              <w:t>
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9. Біліктілігі жоғары деңгейдегі жоғары санатты әдіскер.</w:t>
            </w:r>
          </w:p>
          <w:p>
            <w:pPr>
              <w:spacing w:after="20"/>
              <w:ind w:left="20"/>
              <w:jc w:val="both"/>
            </w:pPr>
            <w:r>
              <w:rPr>
                <w:rFonts w:ascii="Times New Roman"/>
                <w:b w:val="false"/>
                <w:i w:val="false"/>
                <w:color w:val="000000"/>
                <w:sz w:val="20"/>
              </w:rPr>
              <w:t>
10. Біліктілігі орта деңгейдегі жоғары санатты әдіскер.</w:t>
            </w:r>
          </w:p>
          <w:p>
            <w:pPr>
              <w:spacing w:after="20"/>
              <w:ind w:left="20"/>
              <w:jc w:val="both"/>
            </w:pPr>
            <w:r>
              <w:rPr>
                <w:rFonts w:ascii="Times New Roman"/>
                <w:b w:val="false"/>
                <w:i w:val="false"/>
                <w:color w:val="000000"/>
                <w:sz w:val="20"/>
              </w:rPr>
              <w:t>
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еңбек сіңірген спорт шебері</w:t>
            </w:r>
          </w:p>
          <w:p>
            <w:pPr>
              <w:spacing w:after="20"/>
              <w:ind w:left="20"/>
              <w:jc w:val="both"/>
            </w:pPr>
            <w:r>
              <w:rPr>
                <w:rFonts w:ascii="Times New Roman"/>
                <w:b w:val="false"/>
                <w:i w:val="false"/>
                <w:color w:val="000000"/>
                <w:sz w:val="20"/>
              </w:rPr>
              <w:t>
2. Қ 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3. Қазақстан Республикасының спорт шебері.</w:t>
            </w:r>
          </w:p>
          <w:p>
            <w:pPr>
              <w:spacing w:after="20"/>
              <w:ind w:left="20"/>
              <w:jc w:val="both"/>
            </w:pPr>
            <w:r>
              <w:rPr>
                <w:rFonts w:ascii="Times New Roman"/>
                <w:b w:val="false"/>
                <w:i w:val="false"/>
                <w:color w:val="000000"/>
                <w:sz w:val="20"/>
              </w:rPr>
              <w:t>
4. Қазақстан Республикасының еңбек сіңірген жаттықтырушысы.</w:t>
            </w:r>
          </w:p>
          <w:p>
            <w:pPr>
              <w:spacing w:after="20"/>
              <w:ind w:left="20"/>
              <w:jc w:val="both"/>
            </w:pPr>
            <w:r>
              <w:rPr>
                <w:rFonts w:ascii="Times New Roman"/>
                <w:b w:val="false"/>
                <w:i w:val="false"/>
                <w:color w:val="000000"/>
                <w:sz w:val="20"/>
              </w:rPr>
              <w:t>
5. Біліктілігі жоғары деңгейдегі жоғары санатты жаттықтырушы.</w:t>
            </w:r>
          </w:p>
          <w:p>
            <w:pPr>
              <w:spacing w:after="20"/>
              <w:ind w:left="20"/>
              <w:jc w:val="both"/>
            </w:pPr>
            <w:r>
              <w:rPr>
                <w:rFonts w:ascii="Times New Roman"/>
                <w:b w:val="false"/>
                <w:i w:val="false"/>
                <w:color w:val="000000"/>
                <w:sz w:val="20"/>
              </w:rPr>
              <w:t>
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7. Біліктілігі орта деңгейдегі жоғары санатты жаттықтырушы.</w:t>
            </w:r>
          </w:p>
          <w:p>
            <w:pPr>
              <w:spacing w:after="20"/>
              <w:ind w:left="20"/>
              <w:jc w:val="both"/>
            </w:pPr>
            <w:r>
              <w:rPr>
                <w:rFonts w:ascii="Times New Roman"/>
                <w:b w:val="false"/>
                <w:i w:val="false"/>
                <w:color w:val="000000"/>
                <w:sz w:val="20"/>
              </w:rPr>
              <w:t>
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9. Біліктілігі жоғары деңгейдегі жоғары санатты әдіскер.</w:t>
            </w:r>
          </w:p>
          <w:p>
            <w:pPr>
              <w:spacing w:after="20"/>
              <w:ind w:left="20"/>
              <w:jc w:val="both"/>
            </w:pPr>
            <w:r>
              <w:rPr>
                <w:rFonts w:ascii="Times New Roman"/>
                <w:b w:val="false"/>
                <w:i w:val="false"/>
                <w:color w:val="000000"/>
                <w:sz w:val="20"/>
              </w:rPr>
              <w:t>
10. Біліктілігі орта деңгейдегі жоғары санатты әдіскер.</w:t>
            </w:r>
          </w:p>
          <w:p>
            <w:pPr>
              <w:spacing w:after="20"/>
              <w:ind w:left="20"/>
              <w:jc w:val="both"/>
            </w:pPr>
            <w:r>
              <w:rPr>
                <w:rFonts w:ascii="Times New Roman"/>
                <w:b w:val="false"/>
                <w:i w:val="false"/>
                <w:color w:val="000000"/>
                <w:sz w:val="20"/>
              </w:rPr>
              <w:t>
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спорттық атақ беру туралы куәлік немесе біліктілік санатын беру туралы куәлік және (немесе) тиісті омырауға тағатын белгі немесе спорттық атақтар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Республикасының еңбек сіңірген спорт шебері", "Қазақстан Республикасының еңбек сіңірген жаттықтырушысы"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басшысының мөрімен және қолымен расталған жарыстардың хаттамалары;</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басшысының мөрімен және қолымен расталған жарыстардың хаттамалары;</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көшірмесін,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басшысының мөрімен және қолымен расталған жарыстардың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құрамының тізімі);</w:t>
            </w:r>
          </w:p>
          <w:p>
            <w:pPr>
              <w:spacing w:after="20"/>
              <w:ind w:left="20"/>
              <w:jc w:val="both"/>
            </w:pP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органының қолдаухаты;</w:t>
            </w:r>
          </w:p>
          <w:p>
            <w:pPr>
              <w:spacing w:after="20"/>
              <w:ind w:left="20"/>
              <w:jc w:val="both"/>
            </w:pPr>
            <w:r>
              <w:rPr>
                <w:rFonts w:ascii="Times New Roman"/>
                <w:b w:val="false"/>
                <w:i w:val="false"/>
                <w:color w:val="000000"/>
                <w:sz w:val="20"/>
              </w:rPr>
              <w:t>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әдістемелік әзірлеме;</w:t>
            </w:r>
          </w:p>
          <w:p>
            <w:pPr>
              <w:spacing w:after="20"/>
              <w:ind w:left="20"/>
              <w:jc w:val="both"/>
            </w:pPr>
            <w:r>
              <w:rPr>
                <w:rFonts w:ascii="Times New Roman"/>
                <w:b w:val="false"/>
                <w:i w:val="false"/>
                <w:color w:val="000000"/>
                <w:sz w:val="20"/>
              </w:rPr>
              <w:t>
5) біліктілігі жоғары деңгейдегі жоғары санатты нұсқаушы-спортшы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электрондық құжат нысанындағы өтініш;</w:t>
            </w:r>
          </w:p>
          <w:p>
            <w:pPr>
              <w:spacing w:after="20"/>
              <w:ind w:left="20"/>
              <w:jc w:val="both"/>
            </w:pPr>
            <w:r>
              <w:rPr>
                <w:rFonts w:ascii="Times New Roman"/>
                <w:b w:val="false"/>
                <w:i w:val="false"/>
                <w:color w:val="000000"/>
                <w:sz w:val="20"/>
              </w:rPr>
              <w:t>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мұрағаттың анықтамасы;</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қолдаухат;</w:t>
            </w:r>
          </w:p>
          <w:p>
            <w:pPr>
              <w:spacing w:after="20"/>
              <w:ind w:left="20"/>
              <w:jc w:val="both"/>
            </w:pPr>
            <w:r>
              <w:rPr>
                <w:rFonts w:ascii="Times New Roman"/>
                <w:b w:val="false"/>
                <w:i w:val="false"/>
                <w:color w:val="000000"/>
                <w:sz w:val="20"/>
              </w:rPr>
              <w:t>
6) жоғары санатты ұлттық спорт төрешісі, ұлттық спорт төрешісі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ұсыным;</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өткізетін төрешілердің семинарынан өткені туралы анықтама;</w:t>
            </w:r>
          </w:p>
          <w:p>
            <w:pPr>
              <w:spacing w:after="20"/>
              <w:ind w:left="20"/>
              <w:jc w:val="both"/>
            </w:pPr>
            <w:r>
              <w:rPr>
                <w:rFonts w:ascii="Times New Roman"/>
                <w:b w:val="false"/>
                <w:i w:val="false"/>
                <w:color w:val="000000"/>
                <w:sz w:val="20"/>
              </w:rPr>
              <w:t>
төрешілік туралы анықтама немесе көрсетілетін қызметті алушының төрешілігін растайтын жарыстардың хаттамасы;</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1) "Қазақстан Республикасының еңбек сіңірген спорт шебері", "Қазақстан Республикасының еңбек сіңірген жаттықтырушысы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электрондық құжат нысанында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және басшысының қолымен расталған электрондық құжат нысанындағы жарыстардың хаттамалары;</w:t>
            </w:r>
          </w:p>
          <w:p>
            <w:pPr>
              <w:spacing w:after="20"/>
              <w:ind w:left="20"/>
              <w:jc w:val="both"/>
            </w:pPr>
            <w:r>
              <w:rPr>
                <w:rFonts w:ascii="Times New Roman"/>
                <w:b w:val="false"/>
                <w:i w:val="false"/>
                <w:color w:val="000000"/>
                <w:sz w:val="20"/>
              </w:rPr>
              <w:t>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нысан бойынша электрондық құжат нысанында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және басшысының қолымен расталған электрондық құжат нысанындағы жарыстардың хаттамалары;</w:t>
            </w:r>
          </w:p>
          <w:p>
            <w:pPr>
              <w:spacing w:after="20"/>
              <w:ind w:left="20"/>
              <w:jc w:val="both"/>
            </w:pPr>
            <w:r>
              <w:rPr>
                <w:rFonts w:ascii="Times New Roman"/>
                <w:b w:val="false"/>
                <w:i w:val="false"/>
                <w:color w:val="000000"/>
                <w:sz w:val="20"/>
              </w:rPr>
              <w:t>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осы мемлекеттік көрсетілетін қызмет стандартына 4-қосымшаға сәйкес нысан бойынша жаттықтырушы, жаттықтырушы-оқытушының спортшыларды дайындауы туралы құжаттың электрондық нысанындағы анықтамасы;</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республикалық және (немесе) өңірлік спорттық федерацияның мөрімен және оның басшысының қолымен куәландырылған жарыстардың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органның құжаттың электрондық нысанындағы қолдаухаты;</w:t>
            </w:r>
          </w:p>
          <w:p>
            <w:pPr>
              <w:spacing w:after="20"/>
              <w:ind w:left="20"/>
              <w:jc w:val="both"/>
            </w:pPr>
            <w:r>
              <w:rPr>
                <w:rFonts w:ascii="Times New Roman"/>
                <w:b w:val="false"/>
                <w:i w:val="false"/>
                <w:color w:val="000000"/>
                <w:sz w:val="20"/>
              </w:rPr>
              <w:t>
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құжаттың электрондық нысанындағы әдістемелік әзірлеме;</w:t>
            </w:r>
          </w:p>
          <w:p>
            <w:pPr>
              <w:spacing w:after="20"/>
              <w:ind w:left="20"/>
              <w:jc w:val="both"/>
            </w:pPr>
            <w:r>
              <w:rPr>
                <w:rFonts w:ascii="Times New Roman"/>
                <w:b w:val="false"/>
                <w:i w:val="false"/>
                <w:color w:val="000000"/>
                <w:sz w:val="20"/>
              </w:rPr>
              <w:t>
5) біліктілігі жоғары деңгейдегі жоғары санатты нұсқаушы-спортшы біліктілік санаты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құжаттың электрондық нысанындағы қолдаухат;</w:t>
            </w:r>
          </w:p>
          <w:p>
            <w:pPr>
              <w:spacing w:after="20"/>
              <w:ind w:left="20"/>
              <w:jc w:val="both"/>
            </w:pPr>
            <w:r>
              <w:rPr>
                <w:rFonts w:ascii="Times New Roman"/>
                <w:b w:val="false"/>
                <w:i w:val="false"/>
                <w:color w:val="000000"/>
                <w:sz w:val="20"/>
              </w:rPr>
              <w:t>
6) жоғары санатты ұлттық спорт төрешісі, ұлттық спорт төрешісі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құжаттың электрондық нысанындағы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өткізетін төрешілердің семинарынан өткені туралы құжаттың электрондық нысанындағы анықтама;</w:t>
            </w:r>
          </w:p>
          <w:p>
            <w:pPr>
              <w:spacing w:after="20"/>
              <w:ind w:left="20"/>
              <w:jc w:val="both"/>
            </w:pPr>
            <w:r>
              <w:rPr>
                <w:rFonts w:ascii="Times New Roman"/>
                <w:b w:val="false"/>
                <w:i w:val="false"/>
                <w:color w:val="000000"/>
                <w:sz w:val="20"/>
              </w:rPr>
              <w:t>
құжаттың электрондық нысанындағы төрешілік туралы анықтама немесе көрсетілетін қызметті алушының төрешілігін растайтын жарыстардың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екі фотосурет.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пошта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r>
              <w:br/>
            </w: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w:t>
            </w:r>
            <w:r>
              <w:br/>
            </w:r>
            <w:r>
              <w:rPr>
                <w:rFonts w:ascii="Times New Roman"/>
                <w:b w:val="false"/>
                <w:i w:val="false"/>
                <w:color w:val="000000"/>
                <w:sz w:val="20"/>
              </w:rPr>
              <w:t>беру және олардан айыру,</w:t>
            </w:r>
            <w:r>
              <w:br/>
            </w:r>
            <w:r>
              <w:rPr>
                <w:rFonts w:ascii="Times New Roman"/>
                <w:b w:val="false"/>
                <w:i w:val="false"/>
                <w:color w:val="000000"/>
                <w:sz w:val="20"/>
              </w:rPr>
              <w:t>омырауға тағатын белгілерді</w:t>
            </w:r>
            <w:r>
              <w:br/>
            </w:r>
            <w:r>
              <w:rPr>
                <w:rFonts w:ascii="Times New Roman"/>
                <w:b w:val="false"/>
                <w:i w:val="false"/>
                <w:color w:val="000000"/>
                <w:sz w:val="20"/>
              </w:rPr>
              <w:t>беру 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2-қосымша</w:t>
            </w:r>
          </w:p>
        </w:tc>
      </w:tr>
    </w:tbl>
    <w:bookmarkStart w:name="z27" w:id="15"/>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 стандарты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спорт шеберлігіне кандидат.</w:t>
            </w:r>
          </w:p>
          <w:p>
            <w:pPr>
              <w:spacing w:after="20"/>
              <w:ind w:left="20"/>
              <w:jc w:val="both"/>
            </w:pPr>
            <w:r>
              <w:rPr>
                <w:rFonts w:ascii="Times New Roman"/>
                <w:b w:val="false"/>
                <w:i w:val="false"/>
                <w:color w:val="000000"/>
                <w:sz w:val="20"/>
              </w:rPr>
              <w:t>
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5. Біліктілігі орта деңгейдегі бірінші санатты жаттықтырушы.</w:t>
            </w:r>
          </w:p>
          <w:p>
            <w:pPr>
              <w:spacing w:after="20"/>
              <w:ind w:left="20"/>
              <w:jc w:val="both"/>
            </w:pPr>
            <w:r>
              <w:rPr>
                <w:rFonts w:ascii="Times New Roman"/>
                <w:b w:val="false"/>
                <w:i w:val="false"/>
                <w:color w:val="000000"/>
                <w:sz w:val="20"/>
              </w:rPr>
              <w:t>
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7. Біліктілігі жоғары деңгейдегі бірінші санатты әдіскер.</w:t>
            </w:r>
          </w:p>
          <w:p>
            <w:pPr>
              <w:spacing w:after="20"/>
              <w:ind w:left="20"/>
              <w:jc w:val="both"/>
            </w:pPr>
            <w:r>
              <w:rPr>
                <w:rFonts w:ascii="Times New Roman"/>
                <w:b w:val="false"/>
                <w:i w:val="false"/>
                <w:color w:val="000000"/>
                <w:sz w:val="20"/>
              </w:rPr>
              <w:t>
8. Біліктілігі орта деңгейдегі бірінші санатты әдіскер.</w:t>
            </w:r>
          </w:p>
          <w:p>
            <w:pPr>
              <w:spacing w:after="20"/>
              <w:ind w:left="20"/>
              <w:jc w:val="both"/>
            </w:pPr>
            <w:r>
              <w:rPr>
                <w:rFonts w:ascii="Times New Roman"/>
                <w:b w:val="false"/>
                <w:i w:val="false"/>
                <w:color w:val="000000"/>
                <w:sz w:val="20"/>
              </w:rPr>
              <w:t>
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"электрондық үкіметтің" веб-порталы: www.​egov.​kz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спорт шеберлігіне кандидат.</w:t>
            </w:r>
          </w:p>
          <w:p>
            <w:pPr>
              <w:spacing w:after="20"/>
              <w:ind w:left="20"/>
              <w:jc w:val="both"/>
            </w:pPr>
            <w:r>
              <w:rPr>
                <w:rFonts w:ascii="Times New Roman"/>
                <w:b w:val="false"/>
                <w:i w:val="false"/>
                <w:color w:val="000000"/>
                <w:sz w:val="20"/>
              </w:rPr>
              <w:t>
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5. Біліктілігі орта деңгейдегі бірінші санатты жаттықтырушы.</w:t>
            </w:r>
          </w:p>
          <w:p>
            <w:pPr>
              <w:spacing w:after="20"/>
              <w:ind w:left="20"/>
              <w:jc w:val="both"/>
            </w:pPr>
            <w:r>
              <w:rPr>
                <w:rFonts w:ascii="Times New Roman"/>
                <w:b w:val="false"/>
                <w:i w:val="false"/>
                <w:color w:val="000000"/>
                <w:sz w:val="20"/>
              </w:rPr>
              <w:t>
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7. Біліктілігі жоғары деңгейдегі бірінші санатты әдіскер.</w:t>
            </w:r>
          </w:p>
          <w:p>
            <w:pPr>
              <w:spacing w:after="20"/>
              <w:ind w:left="20"/>
              <w:jc w:val="both"/>
            </w:pPr>
            <w:r>
              <w:rPr>
                <w:rFonts w:ascii="Times New Roman"/>
                <w:b w:val="false"/>
                <w:i w:val="false"/>
                <w:color w:val="000000"/>
                <w:sz w:val="20"/>
              </w:rPr>
              <w:t>
8. Біліктілігі орта деңгейдегі бірінші санатты әдіскер.</w:t>
            </w:r>
          </w:p>
          <w:p>
            <w:pPr>
              <w:spacing w:after="20"/>
              <w:ind w:left="20"/>
              <w:jc w:val="both"/>
            </w:pPr>
            <w:r>
              <w:rPr>
                <w:rFonts w:ascii="Times New Roman"/>
                <w:b w:val="false"/>
                <w:i w:val="false"/>
                <w:color w:val="000000"/>
                <w:sz w:val="20"/>
              </w:rPr>
              <w:t>
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спорт шеберлігіне кандидат.</w:t>
            </w:r>
          </w:p>
          <w:p>
            <w:pPr>
              <w:spacing w:after="20"/>
              <w:ind w:left="20"/>
              <w:jc w:val="both"/>
            </w:pPr>
            <w:r>
              <w:rPr>
                <w:rFonts w:ascii="Times New Roman"/>
                <w:b w:val="false"/>
                <w:i w:val="false"/>
                <w:color w:val="000000"/>
                <w:sz w:val="20"/>
              </w:rPr>
              <w:t>
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5. Біліктілігі орта деңгейдегі бірінші санатты жаттықтырушы.</w:t>
            </w:r>
          </w:p>
          <w:p>
            <w:pPr>
              <w:spacing w:after="20"/>
              <w:ind w:left="20"/>
              <w:jc w:val="both"/>
            </w:pPr>
            <w:r>
              <w:rPr>
                <w:rFonts w:ascii="Times New Roman"/>
                <w:b w:val="false"/>
                <w:i w:val="false"/>
                <w:color w:val="000000"/>
                <w:sz w:val="20"/>
              </w:rPr>
              <w:t>
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7. Біліктілігі жоғары деңгейдегі бірінші санатты әдіскер.</w:t>
            </w:r>
          </w:p>
          <w:p>
            <w:pPr>
              <w:spacing w:after="20"/>
              <w:ind w:left="20"/>
              <w:jc w:val="both"/>
            </w:pPr>
            <w:r>
              <w:rPr>
                <w:rFonts w:ascii="Times New Roman"/>
                <w:b w:val="false"/>
                <w:i w:val="false"/>
                <w:color w:val="000000"/>
                <w:sz w:val="20"/>
              </w:rPr>
              <w:t>
8. Біліктілігі орта деңгейдегі бірінші санатты әдіскер.</w:t>
            </w:r>
          </w:p>
          <w:p>
            <w:pPr>
              <w:spacing w:after="20"/>
              <w:ind w:left="20"/>
              <w:jc w:val="both"/>
            </w:pPr>
            <w:r>
              <w:rPr>
                <w:rFonts w:ascii="Times New Roman"/>
                <w:b w:val="false"/>
                <w:i w:val="false"/>
                <w:color w:val="000000"/>
                <w:sz w:val="20"/>
              </w:rPr>
              <w:t>
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спорттық разрядтары мен біліктілік санаттарын беру куәлік немесе спорттық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Республикасының спорт шеберіне кандидат"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w:t>
            </w:r>
          </w:p>
          <w:p>
            <w:pPr>
              <w:spacing w:after="20"/>
              <w:ind w:left="20"/>
              <w:jc w:val="both"/>
            </w:pPr>
            <w:r>
              <w:rPr>
                <w:rFonts w:ascii="Times New Roman"/>
                <w:b w:val="false"/>
                <w:i w:val="false"/>
                <w:color w:val="000000"/>
                <w:sz w:val="20"/>
              </w:rPr>
              <w:t>
3х4 көлеміндегі түрлі-түсті бір фотосурет;</w:t>
            </w:r>
          </w:p>
          <w:p>
            <w:pPr>
              <w:spacing w:after="20"/>
              <w:ind w:left="20"/>
              <w:jc w:val="both"/>
            </w:pPr>
            <w:r>
              <w:rPr>
                <w:rFonts w:ascii="Times New Roman"/>
                <w:b w:val="false"/>
                <w:i w:val="false"/>
                <w:color w:val="000000"/>
                <w:sz w:val="20"/>
              </w:rPr>
              <w:t>
2) 1-разрядты спортшы спорттық разряды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w:t>
            </w:r>
          </w:p>
          <w:p>
            <w:pPr>
              <w:spacing w:after="20"/>
              <w:ind w:left="20"/>
              <w:jc w:val="both"/>
            </w:pPr>
            <w:r>
              <w:rPr>
                <w:rFonts w:ascii="Times New Roman"/>
                <w:b w:val="false"/>
                <w:i w:val="false"/>
                <w:color w:val="000000"/>
                <w:sz w:val="20"/>
              </w:rPr>
              <w:t>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5) біліктілігі жоғары деңгейдегі бірінші санатты нұсқаушы-спортшы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6) бірінші санатты спорт төрешісі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 өткізетін төрешілердің семинарынан өткені туралы анықтама;</w:t>
            </w:r>
          </w:p>
          <w:p>
            <w:pPr>
              <w:spacing w:after="20"/>
              <w:ind w:left="20"/>
              <w:jc w:val="both"/>
            </w:pPr>
            <w:r>
              <w:rPr>
                <w:rFonts w:ascii="Times New Roman"/>
                <w:b w:val="false"/>
                <w:i w:val="false"/>
                <w:color w:val="000000"/>
                <w:sz w:val="20"/>
              </w:rPr>
              <w:t>
қызмет берушінің төрешілік растайтын жарыс хаттамалары немесе төрешілік туралы анықтама;</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1) "Қазақстан Республикасының спорт шеберіне кандидат"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құжаттың электрондық нысанындағы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2) 1-разрядты спортшы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құжаттың электрондық нысанындағы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осы мемлекеттік көрсетілетін қызмет стандартына 3-қосымшаға сәйкес нысан бойынша жаттықтырушы, жаттықтырушы-оқытушының спортшыларды дайындауы туралы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5) біліктілігі жоғары деңгейдегі бірінші санатты нұсқаушы-спортшы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6) бірінші санатты спорт төрешісі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 өткізетін төрешілердің семинарынан өткені туралы анықтама;</w:t>
            </w:r>
          </w:p>
          <w:p>
            <w:pPr>
              <w:spacing w:after="20"/>
              <w:ind w:left="20"/>
              <w:jc w:val="both"/>
            </w:pPr>
            <w:r>
              <w:rPr>
                <w:rFonts w:ascii="Times New Roman"/>
                <w:b w:val="false"/>
                <w:i w:val="false"/>
                <w:color w:val="000000"/>
                <w:sz w:val="20"/>
              </w:rPr>
              <w:t>
құжаттың электрондық нысанындағы қызмет берушінің төрешілік растайтын жарыс хаттамасы немесе төрешілік туралы анықтама;</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r>
              <w:br/>
            </w: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w:t>
            </w:r>
            <w:r>
              <w:br/>
            </w:r>
            <w:r>
              <w:rPr>
                <w:rFonts w:ascii="Times New Roman"/>
                <w:b w:val="false"/>
                <w:i w:val="false"/>
                <w:color w:val="000000"/>
                <w:sz w:val="20"/>
              </w:rPr>
              <w:t>беру және олардан айыру,</w:t>
            </w:r>
            <w:r>
              <w:br/>
            </w:r>
            <w:r>
              <w:rPr>
                <w:rFonts w:ascii="Times New Roman"/>
                <w:b w:val="false"/>
                <w:i w:val="false"/>
                <w:color w:val="000000"/>
                <w:sz w:val="20"/>
              </w:rPr>
              <w:t>омырауға тағатын белгілерді</w:t>
            </w:r>
            <w:r>
              <w:br/>
            </w:r>
            <w:r>
              <w:rPr>
                <w:rFonts w:ascii="Times New Roman"/>
                <w:b w:val="false"/>
                <w:i w:val="false"/>
                <w:color w:val="000000"/>
                <w:sz w:val="20"/>
              </w:rPr>
              <w:t>беру 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3-қосымша</w:t>
            </w:r>
          </w:p>
        </w:tc>
      </w:tr>
    </w:tbl>
    <w:bookmarkStart w:name="z29" w:id="16"/>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 стандарты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2-разрядты спортшы.</w:t>
            </w:r>
          </w:p>
          <w:p>
            <w:pPr>
              <w:spacing w:after="20"/>
              <w:ind w:left="20"/>
              <w:jc w:val="both"/>
            </w:pPr>
            <w:r>
              <w:rPr>
                <w:rFonts w:ascii="Times New Roman"/>
                <w:b w:val="false"/>
                <w:i w:val="false"/>
                <w:color w:val="000000"/>
                <w:sz w:val="20"/>
              </w:rPr>
              <w:t>
2. 3-разрядты спортшы .</w:t>
            </w:r>
          </w:p>
          <w:p>
            <w:pPr>
              <w:spacing w:after="20"/>
              <w:ind w:left="20"/>
              <w:jc w:val="both"/>
            </w:pPr>
            <w:r>
              <w:rPr>
                <w:rFonts w:ascii="Times New Roman"/>
                <w:b w:val="false"/>
                <w:i w:val="false"/>
                <w:color w:val="000000"/>
                <w:sz w:val="20"/>
              </w:rPr>
              <w:t>
3. 1-жасөспірімдік разрядты спортшы .</w:t>
            </w:r>
          </w:p>
          <w:p>
            <w:pPr>
              <w:spacing w:after="20"/>
              <w:ind w:left="20"/>
              <w:jc w:val="both"/>
            </w:pPr>
            <w:r>
              <w:rPr>
                <w:rFonts w:ascii="Times New Roman"/>
                <w:b w:val="false"/>
                <w:i w:val="false"/>
                <w:color w:val="000000"/>
                <w:sz w:val="20"/>
              </w:rPr>
              <w:t>
4. 2-жасөспірімдік разрядты спортшы .</w:t>
            </w:r>
          </w:p>
          <w:p>
            <w:pPr>
              <w:spacing w:after="20"/>
              <w:ind w:left="20"/>
              <w:jc w:val="both"/>
            </w:pPr>
            <w:r>
              <w:rPr>
                <w:rFonts w:ascii="Times New Roman"/>
                <w:b w:val="false"/>
                <w:i w:val="false"/>
                <w:color w:val="000000"/>
                <w:sz w:val="20"/>
              </w:rPr>
              <w:t>
5. 3-жасөспірімдік разрядты спортшы .</w:t>
            </w:r>
          </w:p>
          <w:p>
            <w:pPr>
              <w:spacing w:after="20"/>
              <w:ind w:left="20"/>
              <w:jc w:val="both"/>
            </w:pPr>
            <w:r>
              <w:rPr>
                <w:rFonts w:ascii="Times New Roman"/>
                <w:b w:val="false"/>
                <w:i w:val="false"/>
                <w:color w:val="000000"/>
                <w:sz w:val="20"/>
              </w:rPr>
              <w:t>
6. Біліктілігі жоғары деңгейдегі екінші санатты жаттықтырушы.</w:t>
            </w:r>
          </w:p>
          <w:p>
            <w:pPr>
              <w:spacing w:after="20"/>
              <w:ind w:left="20"/>
              <w:jc w:val="both"/>
            </w:pPr>
            <w:r>
              <w:rPr>
                <w:rFonts w:ascii="Times New Roman"/>
                <w:b w:val="false"/>
                <w:i w:val="false"/>
                <w:color w:val="000000"/>
                <w:sz w:val="20"/>
              </w:rPr>
              <w:t>
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8. Біліктілігі орта деңгейдегі екінші санатты жаттықтырушы.</w:t>
            </w:r>
          </w:p>
          <w:p>
            <w:pPr>
              <w:spacing w:after="20"/>
              <w:ind w:left="20"/>
              <w:jc w:val="both"/>
            </w:pPr>
            <w:r>
              <w:rPr>
                <w:rFonts w:ascii="Times New Roman"/>
                <w:b w:val="false"/>
                <w:i w:val="false"/>
                <w:color w:val="000000"/>
                <w:sz w:val="20"/>
              </w:rPr>
              <w:t>
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10. Біліктілігі жоғары деңгейдегі екінші санатты әдіскер.</w:t>
            </w:r>
          </w:p>
          <w:p>
            <w:pPr>
              <w:spacing w:after="20"/>
              <w:ind w:left="20"/>
              <w:jc w:val="both"/>
            </w:pPr>
            <w:r>
              <w:rPr>
                <w:rFonts w:ascii="Times New Roman"/>
                <w:b w:val="false"/>
                <w:i w:val="false"/>
                <w:color w:val="000000"/>
                <w:sz w:val="20"/>
              </w:rPr>
              <w:t>
11. Біліктілігі орта деңгейдегі екінші санатты әдіскер.</w:t>
            </w:r>
          </w:p>
          <w:p>
            <w:pPr>
              <w:spacing w:after="20"/>
              <w:ind w:left="20"/>
              <w:jc w:val="both"/>
            </w:pPr>
            <w:r>
              <w:rPr>
                <w:rFonts w:ascii="Times New Roman"/>
                <w:b w:val="false"/>
                <w:i w:val="false"/>
                <w:color w:val="000000"/>
                <w:sz w:val="20"/>
              </w:rPr>
              <w:t>
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Нұр-Сұлтан, Алматы және Шымкент қалаларындағы аудандардың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"электрондық үкіметтің" веб-порталы: www.​egov.​kz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2-разрядты спортшы.</w:t>
            </w:r>
          </w:p>
          <w:p>
            <w:pPr>
              <w:spacing w:after="20"/>
              <w:ind w:left="20"/>
              <w:jc w:val="both"/>
            </w:pPr>
            <w:r>
              <w:rPr>
                <w:rFonts w:ascii="Times New Roman"/>
                <w:b w:val="false"/>
                <w:i w:val="false"/>
                <w:color w:val="000000"/>
                <w:sz w:val="20"/>
              </w:rPr>
              <w:t>
2. 3-разрядты спортшы .</w:t>
            </w:r>
          </w:p>
          <w:p>
            <w:pPr>
              <w:spacing w:after="20"/>
              <w:ind w:left="20"/>
              <w:jc w:val="both"/>
            </w:pPr>
            <w:r>
              <w:rPr>
                <w:rFonts w:ascii="Times New Roman"/>
                <w:b w:val="false"/>
                <w:i w:val="false"/>
                <w:color w:val="000000"/>
                <w:sz w:val="20"/>
              </w:rPr>
              <w:t>
3. 1-жасөспірімдік разрядты спортшы .</w:t>
            </w:r>
          </w:p>
          <w:p>
            <w:pPr>
              <w:spacing w:after="20"/>
              <w:ind w:left="20"/>
              <w:jc w:val="both"/>
            </w:pPr>
            <w:r>
              <w:rPr>
                <w:rFonts w:ascii="Times New Roman"/>
                <w:b w:val="false"/>
                <w:i w:val="false"/>
                <w:color w:val="000000"/>
                <w:sz w:val="20"/>
              </w:rPr>
              <w:t>
4. 2-жасөспірімдік разрядты спортшы .</w:t>
            </w:r>
          </w:p>
          <w:p>
            <w:pPr>
              <w:spacing w:after="20"/>
              <w:ind w:left="20"/>
              <w:jc w:val="both"/>
            </w:pPr>
            <w:r>
              <w:rPr>
                <w:rFonts w:ascii="Times New Roman"/>
                <w:b w:val="false"/>
                <w:i w:val="false"/>
                <w:color w:val="000000"/>
                <w:sz w:val="20"/>
              </w:rPr>
              <w:t>
5. 3-жасөспірімдік разрядты спортшы .</w:t>
            </w:r>
          </w:p>
          <w:p>
            <w:pPr>
              <w:spacing w:after="20"/>
              <w:ind w:left="20"/>
              <w:jc w:val="both"/>
            </w:pPr>
            <w:r>
              <w:rPr>
                <w:rFonts w:ascii="Times New Roman"/>
                <w:b w:val="false"/>
                <w:i w:val="false"/>
                <w:color w:val="000000"/>
                <w:sz w:val="20"/>
              </w:rPr>
              <w:t>
6. Біліктілігі жоғары деңгейдегі екінші санатты жаттықтырушы.</w:t>
            </w:r>
          </w:p>
          <w:p>
            <w:pPr>
              <w:spacing w:after="20"/>
              <w:ind w:left="20"/>
              <w:jc w:val="both"/>
            </w:pPr>
            <w:r>
              <w:rPr>
                <w:rFonts w:ascii="Times New Roman"/>
                <w:b w:val="false"/>
                <w:i w:val="false"/>
                <w:color w:val="000000"/>
                <w:sz w:val="20"/>
              </w:rPr>
              <w:t>
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8. Біліктілігі орта деңгейдегі екінші санатты жаттықтырушы.</w:t>
            </w:r>
          </w:p>
          <w:p>
            <w:pPr>
              <w:spacing w:after="20"/>
              <w:ind w:left="20"/>
              <w:jc w:val="both"/>
            </w:pPr>
            <w:r>
              <w:rPr>
                <w:rFonts w:ascii="Times New Roman"/>
                <w:b w:val="false"/>
                <w:i w:val="false"/>
                <w:color w:val="000000"/>
                <w:sz w:val="20"/>
              </w:rPr>
              <w:t>
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10. Біліктілігі жоғары деңгейдегі екінші санатты әдіскер.</w:t>
            </w:r>
          </w:p>
          <w:p>
            <w:pPr>
              <w:spacing w:after="20"/>
              <w:ind w:left="20"/>
              <w:jc w:val="both"/>
            </w:pPr>
            <w:r>
              <w:rPr>
                <w:rFonts w:ascii="Times New Roman"/>
                <w:b w:val="false"/>
                <w:i w:val="false"/>
                <w:color w:val="000000"/>
                <w:sz w:val="20"/>
              </w:rPr>
              <w:t>
11. Біліктілігі орта деңгейдегі екінші санатты әдіскер.</w:t>
            </w:r>
          </w:p>
          <w:p>
            <w:pPr>
              <w:spacing w:after="20"/>
              <w:ind w:left="20"/>
              <w:jc w:val="both"/>
            </w:pPr>
            <w:r>
              <w:rPr>
                <w:rFonts w:ascii="Times New Roman"/>
                <w:b w:val="false"/>
                <w:i w:val="false"/>
                <w:color w:val="000000"/>
                <w:sz w:val="20"/>
              </w:rPr>
              <w:t>
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2-разрядты спортшы.</w:t>
            </w:r>
          </w:p>
          <w:p>
            <w:pPr>
              <w:spacing w:after="20"/>
              <w:ind w:left="20"/>
              <w:jc w:val="both"/>
            </w:pPr>
            <w:r>
              <w:rPr>
                <w:rFonts w:ascii="Times New Roman"/>
                <w:b w:val="false"/>
                <w:i w:val="false"/>
                <w:color w:val="000000"/>
                <w:sz w:val="20"/>
              </w:rPr>
              <w:t>
2. 3-разрядты спортшы .</w:t>
            </w:r>
          </w:p>
          <w:p>
            <w:pPr>
              <w:spacing w:after="20"/>
              <w:ind w:left="20"/>
              <w:jc w:val="both"/>
            </w:pPr>
            <w:r>
              <w:rPr>
                <w:rFonts w:ascii="Times New Roman"/>
                <w:b w:val="false"/>
                <w:i w:val="false"/>
                <w:color w:val="000000"/>
                <w:sz w:val="20"/>
              </w:rPr>
              <w:t>
3. 1-жасөспірімдік разрядты спортшы .</w:t>
            </w:r>
          </w:p>
          <w:p>
            <w:pPr>
              <w:spacing w:after="20"/>
              <w:ind w:left="20"/>
              <w:jc w:val="both"/>
            </w:pPr>
            <w:r>
              <w:rPr>
                <w:rFonts w:ascii="Times New Roman"/>
                <w:b w:val="false"/>
                <w:i w:val="false"/>
                <w:color w:val="000000"/>
                <w:sz w:val="20"/>
              </w:rPr>
              <w:t>
4. 2-жасөспірімдік разрядты спортшы .</w:t>
            </w:r>
          </w:p>
          <w:p>
            <w:pPr>
              <w:spacing w:after="20"/>
              <w:ind w:left="20"/>
              <w:jc w:val="both"/>
            </w:pPr>
            <w:r>
              <w:rPr>
                <w:rFonts w:ascii="Times New Roman"/>
                <w:b w:val="false"/>
                <w:i w:val="false"/>
                <w:color w:val="000000"/>
                <w:sz w:val="20"/>
              </w:rPr>
              <w:t>
5. 3-жасөспірімдік разрядты спортшы .</w:t>
            </w:r>
          </w:p>
          <w:p>
            <w:pPr>
              <w:spacing w:after="20"/>
              <w:ind w:left="20"/>
              <w:jc w:val="both"/>
            </w:pPr>
            <w:r>
              <w:rPr>
                <w:rFonts w:ascii="Times New Roman"/>
                <w:b w:val="false"/>
                <w:i w:val="false"/>
                <w:color w:val="000000"/>
                <w:sz w:val="20"/>
              </w:rPr>
              <w:t>
6. Біліктілігі жоғары деңгейдегі екінші санатты жаттықтырушы.</w:t>
            </w:r>
          </w:p>
          <w:p>
            <w:pPr>
              <w:spacing w:after="20"/>
              <w:ind w:left="20"/>
              <w:jc w:val="both"/>
            </w:pPr>
            <w:r>
              <w:rPr>
                <w:rFonts w:ascii="Times New Roman"/>
                <w:b w:val="false"/>
                <w:i w:val="false"/>
                <w:color w:val="000000"/>
                <w:sz w:val="20"/>
              </w:rPr>
              <w:t>
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8. Біліктілігі орта деңгейдегі екінші санатты жаттықтырушы.</w:t>
            </w:r>
          </w:p>
          <w:p>
            <w:pPr>
              <w:spacing w:after="20"/>
              <w:ind w:left="20"/>
              <w:jc w:val="both"/>
            </w:pPr>
            <w:r>
              <w:rPr>
                <w:rFonts w:ascii="Times New Roman"/>
                <w:b w:val="false"/>
                <w:i w:val="false"/>
                <w:color w:val="000000"/>
                <w:sz w:val="20"/>
              </w:rPr>
              <w:t>
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10. Біліктілігі жоғары деңгейдегі екінші санатты әдіскер.</w:t>
            </w:r>
          </w:p>
          <w:p>
            <w:pPr>
              <w:spacing w:after="20"/>
              <w:ind w:left="20"/>
              <w:jc w:val="both"/>
            </w:pPr>
            <w:r>
              <w:rPr>
                <w:rFonts w:ascii="Times New Roman"/>
                <w:b w:val="false"/>
                <w:i w:val="false"/>
                <w:color w:val="000000"/>
                <w:sz w:val="20"/>
              </w:rPr>
              <w:t>
11. Біліктілігі орта деңгейдегі екінші санатты әдіскер.</w:t>
            </w:r>
          </w:p>
          <w:p>
            <w:pPr>
              <w:spacing w:after="20"/>
              <w:ind w:left="20"/>
              <w:jc w:val="both"/>
            </w:pPr>
            <w:r>
              <w:rPr>
                <w:rFonts w:ascii="Times New Roman"/>
                <w:b w:val="false"/>
                <w:i w:val="false"/>
                <w:color w:val="000000"/>
                <w:sz w:val="20"/>
              </w:rPr>
              <w:t>
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жасөспірімдер разрядтары мен біліктілік санаттарын беру куәлік немесе жасөспірімдер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бастапқы спорттық ұйымның мөрімен және қолымен куәландырылған қолдаухаты;</w:t>
            </w:r>
          </w:p>
          <w:p>
            <w:pPr>
              <w:spacing w:after="20"/>
              <w:ind w:left="20"/>
              <w:jc w:val="both"/>
            </w:pPr>
            <w:r>
              <w:rPr>
                <w:rFonts w:ascii="Times New Roman"/>
                <w:b w:val="false"/>
                <w:i w:val="false"/>
                <w:color w:val="000000"/>
                <w:sz w:val="20"/>
              </w:rPr>
              <w:t>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спорт түрлері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4) біліктілігі жоғары деңгейдегі екінші санатты нұсқаушы-спортшы біліктілік санаты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5) спорт төрешісі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қызмет берушінің төрешілік растайтын жарыс хаттамасының көшірмесі немесе төрешілік туралы анықтама;</w:t>
            </w:r>
          </w:p>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бастапқы спорттық ұйымның мөрімен және қолымен куәландырылған қолдаухаты;</w:t>
            </w:r>
          </w:p>
          <w:p>
            <w:pPr>
              <w:spacing w:after="20"/>
              <w:ind w:left="20"/>
              <w:jc w:val="both"/>
            </w:pPr>
            <w:r>
              <w:rPr>
                <w:rFonts w:ascii="Times New Roman"/>
                <w:b w:val="false"/>
                <w:i w:val="false"/>
                <w:color w:val="000000"/>
                <w:sz w:val="20"/>
              </w:rPr>
              <w:t>
құжаттың электрондық нысанындағы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осы мемлекеттік көрсетілетін қызмет стандартына 2-қосымшаға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құжаттың электрондық нысанындағы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4) біліктілігі жоғары деңгейдегі екінші санатты нұсқаушы-спортшы біліктілік санаты мемлекеттік көрсетілетін қызметтің кіші түрі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5) спорт төрешісі біліктілік санаты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қызмет берушінің төрешілік растайтын жарыстардың хаттамалары немесе төрешілік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