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768df" w14:textId="9c76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арнаулы оқу орнында әскери қызметшіні оқытуға жұмсалған ақшаны мемлекетке өтеу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13 шiлдедегi № 260 бұйрығы. Қазақстан Республикасының Әділет министрлігінде 2022 жылғы 15 шiлдеде № 28828 болып тіркелді.</w:t>
      </w:r>
    </w:p>
    <w:p>
      <w:pPr>
        <w:spacing w:after="0"/>
        <w:ind w:left="0"/>
        <w:jc w:val="both"/>
      </w:pPr>
      <w:bookmarkStart w:name="z1" w:id="0"/>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26-бабы </w:t>
      </w:r>
      <w:r>
        <w:rPr>
          <w:rFonts w:ascii="Times New Roman"/>
          <w:b w:val="false"/>
          <w:i w:val="false"/>
          <w:color w:val="000000"/>
          <w:sz w:val="28"/>
        </w:rPr>
        <w:t>10-тармағының</w:t>
      </w:r>
      <w:r>
        <w:rPr>
          <w:rFonts w:ascii="Times New Roman"/>
          <w:b w:val="false"/>
          <w:i w:val="false"/>
          <w:color w:val="000000"/>
          <w:sz w:val="28"/>
        </w:rPr>
        <w:t xml:space="preserve"> он бірінші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министрлігінің арнаулы оқу орнында әскери қызметшіні оқытуға жұмсалған ақшаны мемлекетке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саясаты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Төтенше жағдайлар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2022 жылғы 13 шілдедегі</w:t>
            </w:r>
            <w:r>
              <w:br/>
            </w:r>
            <w:r>
              <w:rPr>
                <w:rFonts w:ascii="Times New Roman"/>
                <w:b w:val="false"/>
                <w:i w:val="false"/>
                <w:color w:val="000000"/>
                <w:sz w:val="20"/>
              </w:rPr>
              <w:t>№ 260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Төтенше жағдайлар министрлігінің арнаулы оқу орнында әскери қызметшіні оқытуға жұмсалған ақшаны мемлекетке өтеу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Төтенше жағдайлар министрлігінің арнаулы оқу орнында әскери қызметшіні оқытуға жұмсалған ақшаны мемлекетке өтеу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"Әскери қызмет және әскери қызметшілердің мәртебесі туралы" Қазақстан Республикасы Заңының (бұдан әрі – Заң) 26-бабы </w:t>
      </w:r>
      <w:r>
        <w:rPr>
          <w:rFonts w:ascii="Times New Roman"/>
          <w:b w:val="false"/>
          <w:i w:val="false"/>
          <w:color w:val="000000"/>
          <w:sz w:val="28"/>
        </w:rPr>
        <w:t>10-тармағының</w:t>
      </w:r>
      <w:r>
        <w:rPr>
          <w:rFonts w:ascii="Times New Roman"/>
          <w:b w:val="false"/>
          <w:i w:val="false"/>
          <w:color w:val="000000"/>
          <w:sz w:val="28"/>
        </w:rPr>
        <w:t xml:space="preserve"> он бірінші бөлігіне сәйкес әзірленді және Қазақстан Республикасы Төтенше жағдайлар министрлігінің арнаулы оқу орнында (бұдан әрі – ТЖМ арнаулы оқу орны) әскери қызметшіні оқытуға жұмсалған ақшаны мемлекетке өтеу тәртібін айқындайды.</w:t>
      </w:r>
    </w:p>
    <w:bookmarkEnd w:id="10"/>
    <w:bookmarkStart w:name="z13" w:id="11"/>
    <w:p>
      <w:pPr>
        <w:spacing w:after="0"/>
        <w:ind w:left="0"/>
        <w:jc w:val="both"/>
      </w:pPr>
      <w:r>
        <w:rPr>
          <w:rFonts w:ascii="Times New Roman"/>
          <w:b w:val="false"/>
          <w:i w:val="false"/>
          <w:color w:val="000000"/>
          <w:sz w:val="28"/>
        </w:rPr>
        <w:t>
      2. Үлгерімсіздігі, тəртіпсіздігі үшін, өз бастамасы бойынша, теріс себептермен, Қазақстан Республикасының азаматтығы тоқтатылуына байланысты əскери қызметтен шығару салдарынан ТЖМ арнаулы оқу орнынан шығарып жіберілген, сондай-ақ əскери қызмет өткеру туралы келісімшарт жасасудан бас тартқан әскери қызметші оқытудың бірінші жылының шығындарын (бұдан әрі – оқу шығындары) қоспағанда, өзін ТЖМ арнаулы оқу орнында оқыту кезеңінде тамақтандыруды қамтамасыз етуге, стипендия төлеуге және жол жүруіне арналған шығындарға сәйкес келетін ақшаны мемлекетке өтейді.</w:t>
      </w:r>
    </w:p>
    <w:bookmarkEnd w:id="11"/>
    <w:p>
      <w:pPr>
        <w:spacing w:after="0"/>
        <w:ind w:left="0"/>
        <w:jc w:val="both"/>
      </w:pPr>
      <w:r>
        <w:rPr>
          <w:rFonts w:ascii="Times New Roman"/>
          <w:b w:val="false"/>
          <w:i w:val="false"/>
          <w:color w:val="000000"/>
          <w:sz w:val="28"/>
        </w:rPr>
        <w:t>
      Көрсетілген міндеттемелер ТЖМ оқу орнында әскери қызметші мәртебесінде оқудың бірінші жылы ішінде оқудан шығарылған және келесі курсқа көшірілмеген, мерзімді әскери қызметтің қалған мерзімін өткеру үшін белгіленген тәртіппен әскери бөлімдерге жіберілген курсанттарға қолданылмайды.</w:t>
      </w:r>
    </w:p>
    <w:p>
      <w:pPr>
        <w:spacing w:after="0"/>
        <w:ind w:left="0"/>
        <w:jc w:val="both"/>
      </w:pPr>
      <w:r>
        <w:rPr>
          <w:rFonts w:ascii="Times New Roman"/>
          <w:b w:val="false"/>
          <w:i w:val="false"/>
          <w:color w:val="000000"/>
          <w:sz w:val="28"/>
        </w:rPr>
        <w:t>
      ТЖМ арнаулы оқу орнына қайта қабылдау немесе келісімшарт бойынша әскери қызметке кіру оқу және (немесе) келісімшарт бойынша әскери қызмет өткеру кезеңінде оқытуға жұмсалған шығындарды өндіріп алуды тоқтата тұруға негіз болып табылады. ТЖМ арнаулы оқу орнында оқыту кезеңі есепке алынбастан, күнтізбелік есептеумен келісімшарт бойынша он жыл әскери қызмет өткергеннен кейін оқытуға жұмсалған шығынды өндіріп алу тоқтатылады.</w:t>
      </w:r>
    </w:p>
    <w:bookmarkStart w:name="z14" w:id="12"/>
    <w:p>
      <w:pPr>
        <w:spacing w:after="0"/>
        <w:ind w:left="0"/>
        <w:jc w:val="both"/>
      </w:pPr>
      <w:r>
        <w:rPr>
          <w:rFonts w:ascii="Times New Roman"/>
          <w:b w:val="false"/>
          <w:i w:val="false"/>
          <w:color w:val="000000"/>
          <w:sz w:val="28"/>
        </w:rPr>
        <w:t>
      3. ТЖМ арнаулы оқу орнын бітірген əскери қызметші теріс себептермен, Қазақстан Республикасының азаматтығы тоқтатылуымен байланысты немесе аттестаттау қорытындысы бойынша анықталған қызметіне сай келмеуі бойынша əскери қызметтен шығарылған жағдайда, оқу шығындарына сәйкес келетін ақшаны мемлекетке әскери қызмет өткеру туралы келісімшарт мерзімі аяқталғанға дейін қызмет өткерілмеген əрбір толық ай үшін пропорционалды түрде өтейді.</w:t>
      </w:r>
    </w:p>
    <w:bookmarkEnd w:id="12"/>
    <w:bookmarkStart w:name="z15" w:id="13"/>
    <w:p>
      <w:pPr>
        <w:spacing w:after="0"/>
        <w:ind w:left="0"/>
        <w:jc w:val="both"/>
      </w:pPr>
      <w:r>
        <w:rPr>
          <w:rFonts w:ascii="Times New Roman"/>
          <w:b w:val="false"/>
          <w:i w:val="false"/>
          <w:color w:val="000000"/>
          <w:sz w:val="28"/>
        </w:rPr>
        <w:t>
      4. Оқудан шығарылған (шығарылып жіберілген) әскери қызметшілерді есепке алуды Қазақстан Республикасы Төтенше жағдайлар министрлігінің (бұдан әрі – ТЖМ) кадр қызметі жүзеге асырады.</w:t>
      </w:r>
    </w:p>
    <w:bookmarkEnd w:id="13"/>
    <w:p>
      <w:pPr>
        <w:spacing w:after="0"/>
        <w:ind w:left="0"/>
        <w:jc w:val="both"/>
      </w:pPr>
      <w:r>
        <w:rPr>
          <w:rFonts w:ascii="Times New Roman"/>
          <w:b w:val="false"/>
          <w:i w:val="false"/>
          <w:color w:val="000000"/>
          <w:sz w:val="28"/>
        </w:rPr>
        <w:t>
      ТЖМ ведомствосы, аумақтық орган, ведомстволық бағынысты мемлекеттік мекеме оқудан шығарылған немесе шығарылып жіберілген әскери қызметшінің соңғы қызмет (оқу) орнына байланысты бес жұмыс күні ішінде ТЖМ кадр қызметіне әскери қызметшінің азаматтық қорғау органдарынан шығарылғаны (шығарылып жіберілген) туралы хабарлайды.</w:t>
      </w:r>
    </w:p>
    <w:bookmarkStart w:name="z16" w:id="14"/>
    <w:p>
      <w:pPr>
        <w:spacing w:after="0"/>
        <w:ind w:left="0"/>
        <w:jc w:val="left"/>
      </w:pPr>
      <w:r>
        <w:rPr>
          <w:rFonts w:ascii="Times New Roman"/>
          <w:b/>
          <w:i w:val="false"/>
          <w:color w:val="000000"/>
        </w:rPr>
        <w:t xml:space="preserve"> 2-тарау. Қазақстан Республикасы Төтенше жағдайлар министрлігінің арнаулы оқу орнында әскери қызметшіні оқытуға жұмсалған ақшаны мемлекетке өтеу тәртібі</w:t>
      </w:r>
    </w:p>
    <w:bookmarkEnd w:id="14"/>
    <w:bookmarkStart w:name="z17" w:id="15"/>
    <w:p>
      <w:pPr>
        <w:spacing w:after="0"/>
        <w:ind w:left="0"/>
        <w:jc w:val="both"/>
      </w:pPr>
      <w:r>
        <w:rPr>
          <w:rFonts w:ascii="Times New Roman"/>
          <w:b w:val="false"/>
          <w:i w:val="false"/>
          <w:color w:val="000000"/>
          <w:sz w:val="28"/>
        </w:rPr>
        <w:t xml:space="preserve">
      5. ТЖМ арнаулы оқу орны әскери қызметшіні оқытуға жұмсалған, өтеуге жататын оқу шығындарын есептеу үшін жыл сайын 20 желтоқсанға дейін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ҚР ТЖМ арнаулы оқу орнында бір әскери қызметшіні оқытуға жұмсалатын нақты шығындардың жиынтық есебін (бұдан әрі – жиынтық есеп) әзірлейді және бекітеді.</w:t>
      </w:r>
    </w:p>
    <w:bookmarkEnd w:id="15"/>
    <w:bookmarkStart w:name="z18" w:id="16"/>
    <w:p>
      <w:pPr>
        <w:spacing w:after="0"/>
        <w:ind w:left="0"/>
        <w:jc w:val="both"/>
      </w:pPr>
      <w:r>
        <w:rPr>
          <w:rFonts w:ascii="Times New Roman"/>
          <w:b w:val="false"/>
          <w:i w:val="false"/>
          <w:color w:val="000000"/>
          <w:sz w:val="28"/>
        </w:rPr>
        <w:t>
      6. Әскери қызметшіні ТЖМ арнаулы оқу орнында оқытуға жұмсалған шығындарды өтеу сомасы Қазақстан Республикасының ұлттық валютасымен есептеледі.</w:t>
      </w:r>
    </w:p>
    <w:bookmarkEnd w:id="16"/>
    <w:bookmarkStart w:name="z19" w:id="17"/>
    <w:p>
      <w:pPr>
        <w:spacing w:after="0"/>
        <w:ind w:left="0"/>
        <w:jc w:val="both"/>
      </w:pPr>
      <w:r>
        <w:rPr>
          <w:rFonts w:ascii="Times New Roman"/>
          <w:b w:val="false"/>
          <w:i w:val="false"/>
          <w:color w:val="000000"/>
          <w:sz w:val="28"/>
        </w:rPr>
        <w:t>
      7. Жиынтық есеп оқып жатқан әскери қызметшілердің жеке (оқу) істеріне тігіледі.</w:t>
      </w:r>
    </w:p>
    <w:bookmarkEnd w:id="17"/>
    <w:bookmarkStart w:name="z20" w:id="18"/>
    <w:p>
      <w:pPr>
        <w:spacing w:after="0"/>
        <w:ind w:left="0"/>
        <w:jc w:val="both"/>
      </w:pPr>
      <w:r>
        <w:rPr>
          <w:rFonts w:ascii="Times New Roman"/>
          <w:b w:val="false"/>
          <w:i w:val="false"/>
          <w:color w:val="000000"/>
          <w:sz w:val="28"/>
        </w:rPr>
        <w:t xml:space="preserve">
      8.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әскери қызметшілерге оқуға жұмсалған шығындар өтелмеген жағдайда, жұмыстан шығарылған немесе оқудан шығарып жіберілген кезден бастап бір ай мерзімде оларды ерікті түрде өтеу қажеттігі туралы хабарлама (бұдан әрі – хабарлама) (еркін нысанда) тапсырылады (жолданады).</w:t>
      </w:r>
    </w:p>
    <w:bookmarkEnd w:id="18"/>
    <w:p>
      <w:pPr>
        <w:spacing w:after="0"/>
        <w:ind w:left="0"/>
        <w:jc w:val="both"/>
      </w:pPr>
      <w:r>
        <w:rPr>
          <w:rFonts w:ascii="Times New Roman"/>
          <w:b w:val="false"/>
          <w:i w:val="false"/>
          <w:color w:val="000000"/>
          <w:sz w:val="28"/>
        </w:rPr>
        <w:t>
      Хабарлама қол қойғызып тапсырылады не почта жөнелтімімен жұмыстан шығарылған немесе оқудан шығарылған әскери қызметшінің атына, оның соңғы тұрғылықты жері бойынша, ТЖМ, ведомство, аумақтық орган, ведомстволық бағынысты мемлекеттік мекеме, қызметтен шығарылған немесе оқудан шығарылған әскери қызметшінің соңғы қызмет (оқу) орнына қарай жіберіледі.</w:t>
      </w:r>
    </w:p>
    <w:p>
      <w:pPr>
        <w:spacing w:after="0"/>
        <w:ind w:left="0"/>
        <w:jc w:val="both"/>
      </w:pPr>
      <w:r>
        <w:rPr>
          <w:rFonts w:ascii="Times New Roman"/>
          <w:b w:val="false"/>
          <w:i w:val="false"/>
          <w:color w:val="000000"/>
          <w:sz w:val="28"/>
        </w:rPr>
        <w:t>
      Хабарламада өтелуге жататын оқытуға жұмсалған шығындар сомасы, банк деректемелері және ерікті өтеу мерзімі көрсетіледі.</w:t>
      </w:r>
    </w:p>
    <w:p>
      <w:pPr>
        <w:spacing w:after="0"/>
        <w:ind w:left="0"/>
        <w:jc w:val="both"/>
      </w:pPr>
      <w:r>
        <w:rPr>
          <w:rFonts w:ascii="Times New Roman"/>
          <w:b w:val="false"/>
          <w:i w:val="false"/>
          <w:color w:val="000000"/>
          <w:sz w:val="28"/>
        </w:rPr>
        <w:t>
      Ерікті түрде өтеу мерзімі хабарлама алған күннен бастап бір айды құрайды.</w:t>
      </w:r>
    </w:p>
    <w:p>
      <w:pPr>
        <w:spacing w:after="0"/>
        <w:ind w:left="0"/>
        <w:jc w:val="both"/>
      </w:pPr>
      <w:r>
        <w:rPr>
          <w:rFonts w:ascii="Times New Roman"/>
          <w:b w:val="false"/>
          <w:i w:val="false"/>
          <w:color w:val="000000"/>
          <w:sz w:val="28"/>
        </w:rPr>
        <w:t xml:space="preserve">
      Қазақстан Республикасы Ақпарат және коммуникациялар министрінің 2016 жылғы 29 шілдедегі № 65 бұйрығымен бекітілген пошта байланысы қызметтерін көрсету қағидаларының </w:t>
      </w:r>
      <w:r>
        <w:rPr>
          <w:rFonts w:ascii="Times New Roman"/>
          <w:b w:val="false"/>
          <w:i w:val="false"/>
          <w:color w:val="000000"/>
          <w:sz w:val="28"/>
        </w:rPr>
        <w:t>125-тармағында</w:t>
      </w:r>
      <w:r>
        <w:rPr>
          <w:rFonts w:ascii="Times New Roman"/>
          <w:b w:val="false"/>
          <w:i w:val="false"/>
          <w:color w:val="000000"/>
          <w:sz w:val="28"/>
        </w:rPr>
        <w:t xml:space="preserve"> көзделген адресаттың пошта жөнелтілімін алудан бас тартуы немесе ол болмауы себептері бойынша пошта жөнелтілімін тапсыру мүмкіндігі болмаған жағдайда, ерікті өтеу мерзімі пошта жөнелтілімін қайтарған кезден бастап бір айды құрайды.</w:t>
      </w:r>
    </w:p>
    <w:bookmarkStart w:name="z21" w:id="19"/>
    <w:p>
      <w:pPr>
        <w:spacing w:after="0"/>
        <w:ind w:left="0"/>
        <w:jc w:val="both"/>
      </w:pPr>
      <w:r>
        <w:rPr>
          <w:rFonts w:ascii="Times New Roman"/>
          <w:b w:val="false"/>
          <w:i w:val="false"/>
          <w:color w:val="000000"/>
          <w:sz w:val="28"/>
        </w:rPr>
        <w:t xml:space="preserve">
      9. Жұмыстан шығарылған немесе оқудан шығарып жіберілген әскери қызметші оқуға арналған шығындарды өтеуден жазбаша түрде бас тартқан, толық көлемде өтемеген не хабарлама алған немесе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бесінші бөлігінде көзделген пошта жөнелтілімін қайтарған кезден бастап бір ай ішінде жазбаша жауап болмаған жағдайларда ТЖМ, оның ведомствосы немесе аумақтық органы не ведомствалық бағынысты мемлекеттік мекемесі оқуға арналған шығындарды ерікті түрде өтеу мерзімі өткен күннен кейін талап-арызды сотқа жолдауды қамтамасыз етеді.</w:t>
      </w:r>
    </w:p>
    <w:bookmarkEnd w:id="19"/>
    <w:bookmarkStart w:name="z22" w:id="20"/>
    <w:p>
      <w:pPr>
        <w:spacing w:after="0"/>
        <w:ind w:left="0"/>
        <w:jc w:val="both"/>
      </w:pPr>
      <w:r>
        <w:rPr>
          <w:rFonts w:ascii="Times New Roman"/>
          <w:b w:val="false"/>
          <w:i w:val="false"/>
          <w:color w:val="000000"/>
          <w:sz w:val="28"/>
        </w:rPr>
        <w:t>
      10. Оқуға жұмсалған шығындарды өтеу жөніндегі талап қою жұмысын жұмыстан шығарылған немесе әскери қызметшінің соңғы қызмет (оқу) орнына байланысты ТЖМ-ның, ведомствоның, аумақтық органның, ведомстволық бағынысты мемлекеттік мекеменің заң қызметі жүзеге асырады.</w:t>
      </w:r>
    </w:p>
    <w:bookmarkEnd w:id="20"/>
    <w:bookmarkStart w:name="z23" w:id="21"/>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көрсетілген оқудан шығарылған немесе шығарылып жіберілген әскери қызметшілердің оқуына жұмсалған оқу шығындарын өтеуді есепке алу мен мониторингтеуді ТЖМ, ведомствоның, аумақтық органның, ведомстволық бағынысты мемлекеттік мекеменің кадр қызметі оқудан шығарылған немесе босатылған әскери қызметшінің соңғы қызмет (оқу) орнына қарай жүзеге асырады.</w:t>
      </w:r>
    </w:p>
    <w:bookmarkEnd w:id="21"/>
    <w:bookmarkStart w:name="z24" w:id="22"/>
    <w:p>
      <w:pPr>
        <w:spacing w:after="0"/>
        <w:ind w:left="0"/>
        <w:jc w:val="both"/>
      </w:pPr>
      <w:r>
        <w:rPr>
          <w:rFonts w:ascii="Times New Roman"/>
          <w:b w:val="false"/>
          <w:i w:val="false"/>
          <w:color w:val="000000"/>
          <w:sz w:val="28"/>
        </w:rPr>
        <w:t>
      12. Әскери қызметшілерді ТЖМ арнаулы оқу орындарында оқытуға жұмсалған шығындарды өтеуден түскен қаражат республикалық бюджеттің кірісіне аударылуы тиіс.</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Төтенше жағдайлар </w:t>
            </w:r>
            <w:r>
              <w:br/>
            </w:r>
            <w:r>
              <w:rPr>
                <w:rFonts w:ascii="Times New Roman"/>
                <w:b w:val="false"/>
                <w:i w:val="false"/>
                <w:color w:val="000000"/>
                <w:sz w:val="20"/>
              </w:rPr>
              <w:t xml:space="preserve">министрлігінің арнаулы оқу </w:t>
            </w:r>
            <w:r>
              <w:br/>
            </w:r>
            <w:r>
              <w:rPr>
                <w:rFonts w:ascii="Times New Roman"/>
                <w:b w:val="false"/>
                <w:i w:val="false"/>
                <w:color w:val="000000"/>
                <w:sz w:val="20"/>
              </w:rPr>
              <w:t xml:space="preserve">орнында әскери қызметшіні </w:t>
            </w:r>
            <w:r>
              <w:br/>
            </w:r>
            <w:r>
              <w:rPr>
                <w:rFonts w:ascii="Times New Roman"/>
                <w:b w:val="false"/>
                <w:i w:val="false"/>
                <w:color w:val="000000"/>
                <w:sz w:val="20"/>
              </w:rPr>
              <w:t xml:space="preserve">оқытуға жұмсалған бюджет </w:t>
            </w:r>
            <w:r>
              <w:br/>
            </w:r>
            <w:r>
              <w:rPr>
                <w:rFonts w:ascii="Times New Roman"/>
                <w:b w:val="false"/>
                <w:i w:val="false"/>
                <w:color w:val="000000"/>
                <w:sz w:val="20"/>
              </w:rPr>
              <w:t>қаражатын мемлекетке</w:t>
            </w:r>
            <w:r>
              <w:br/>
            </w:r>
            <w:r>
              <w:rPr>
                <w:rFonts w:ascii="Times New Roman"/>
                <w:b w:val="false"/>
                <w:i w:val="false"/>
                <w:color w:val="000000"/>
                <w:sz w:val="20"/>
              </w:rPr>
              <w:t>өтеу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"____"____________________</w:t>
            </w:r>
            <w:r>
              <w:br/>
            </w:r>
            <w:r>
              <w:rPr>
                <w:rFonts w:ascii="Times New Roman"/>
                <w:b w:val="false"/>
                <w:i w:val="false"/>
                <w:color w:val="000000"/>
                <w:sz w:val="20"/>
              </w:rPr>
              <w:t>(күні)</w:t>
            </w:r>
          </w:p>
        </w:tc>
      </w:tr>
    </w:tbl>
    <w:p>
      <w:pPr>
        <w:spacing w:after="0"/>
        <w:ind w:left="0"/>
        <w:jc w:val="left"/>
      </w:pPr>
      <w:r>
        <w:rPr>
          <w:rFonts w:ascii="Times New Roman"/>
          <w:b/>
          <w:i w:val="false"/>
          <w:color w:val="000000"/>
        </w:rPr>
        <w:t xml:space="preserve"> ____/____ оқу жылында __________________ білім беру бағдарламасы  бойынша</w:t>
      </w:r>
    </w:p>
    <w:p>
      <w:pPr>
        <w:spacing w:after="0"/>
        <w:ind w:left="0"/>
        <w:jc w:val="both"/>
      </w:pPr>
      <w:r>
        <w:rPr>
          <w:rFonts w:ascii="Times New Roman"/>
          <w:b w:val="false"/>
          <w:i w:val="false"/>
          <w:color w:val="000000"/>
          <w:sz w:val="28"/>
        </w:rPr>
        <w:t xml:space="preserve">
      (оқу бағдарламасының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(Қазақстан Республикасы Төтенше жағдайлар министрлігінің арнаулы оқу орнының атауы)</w:t>
      </w:r>
    </w:p>
    <w:bookmarkStart w:name="z26" w:id="23"/>
    <w:p>
      <w:pPr>
        <w:spacing w:after="0"/>
        <w:ind w:left="0"/>
        <w:jc w:val="left"/>
      </w:pPr>
      <w:r>
        <w:rPr>
          <w:rFonts w:ascii="Times New Roman"/>
          <w:b/>
          <w:i w:val="false"/>
          <w:color w:val="000000"/>
        </w:rPr>
        <w:t xml:space="preserve"> Қазақстан Республикасы Төтенше жағдайлар министрлігінің арнаулы оқу орнында бір әскери қызметшіні оқытуға жұмсалған нақты шығындардың жиынтық есебі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Шығындар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курс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курс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курс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қызметшіні тамақпен қамтамасыз етуге байланысты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әскери қызметшінің стипендиясы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 мәртебесінде ТЖМ оқу орнында оқуы кезеңіндегі жол жүру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Қазақстан Республикасы Төтенше жағдайлар министрлігінің арнаулы оқу орнында (бұдан әрі – ТЖМ арнаулы оқу орны) бір әскери қызметшіні оқытуға жұмсалған нақты шығындардың жиынтық есебі шығындарының әрбір тармағына ТЖМ арнаулы оқу орны қызметтерінің бастықтары жеке есеп айырысулар жасайды және жинақтап қорыту үшін қаржы қызметіне ұсынады.</w:t>
      </w:r>
    </w:p>
    <w:p>
      <w:pPr>
        <w:spacing w:after="0"/>
        <w:ind w:left="0"/>
        <w:jc w:val="both"/>
      </w:pPr>
      <w:r>
        <w:rPr>
          <w:rFonts w:ascii="Times New Roman"/>
          <w:b w:val="false"/>
          <w:i w:val="false"/>
          <w:color w:val="000000"/>
          <w:sz w:val="28"/>
        </w:rPr>
        <w:t xml:space="preserve">
      Әскери қызметшіні тамақпен қамтамасыз етуге жұмсалған шығындар "Қазақстан Республикасы Төтенше жағдайлар министрлігі Білім беру ұйымдарының курсанттарын тамақпен қамтамасыз ету жөніндегі нормаларды бекіту туралы" Қазақстан Республикасы Ішкі істер министрінің 2015 жылғы 19 наурыздағы № 255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10814 болып тіркелген) сәйкес айқындалады.</w:t>
      </w:r>
    </w:p>
    <w:p>
      <w:pPr>
        <w:spacing w:after="0"/>
        <w:ind w:left="0"/>
        <w:jc w:val="both"/>
      </w:pPr>
      <w:r>
        <w:rPr>
          <w:rFonts w:ascii="Times New Roman"/>
          <w:b w:val="false"/>
          <w:i w:val="false"/>
          <w:color w:val="000000"/>
          <w:sz w:val="28"/>
        </w:rPr>
        <w:t>
      Курсанттарға стипендия Қазақстан Республикасы Үкіметінің 2017 жылғы 16 қазандағы № 646 қбпү қаулысымен бекітілген мемлекеттік бюджет есебінен қамтылған Қазақстан Республикасы органдары қызметкерлеріне еңбекақы төлеудің бірыңғай жүйесіне сәйкес есептеледі.</w:t>
      </w:r>
    </w:p>
    <w:p>
      <w:pPr>
        <w:spacing w:after="0"/>
        <w:ind w:left="0"/>
        <w:jc w:val="both"/>
      </w:pPr>
      <w:r>
        <w:rPr>
          <w:rFonts w:ascii="Times New Roman"/>
          <w:b w:val="false"/>
          <w:i w:val="false"/>
          <w:color w:val="000000"/>
          <w:sz w:val="28"/>
        </w:rPr>
        <w:t>
      Жол жүруге жұмсалған шығындар оқуға жұмсалған нақты шығындар бойынша есептеледі.</w:t>
      </w:r>
    </w:p>
    <w:p>
      <w:pPr>
        <w:spacing w:after="0"/>
        <w:ind w:left="0"/>
        <w:jc w:val="both"/>
      </w:pPr>
      <w:r>
        <w:rPr>
          <w:rFonts w:ascii="Times New Roman"/>
          <w:b w:val="false"/>
          <w:i w:val="false"/>
          <w:color w:val="000000"/>
          <w:sz w:val="28"/>
        </w:rPr>
        <w:t>
      ҚР ТЖМ арнаулы оқу орнының қаржы қызметінің басшысы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(қолы, тегі, аты, әкесінің аты (бар болған жағдайда)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xml:space="preserve">
      ҚР ТЖМ арнаулы оқу орнының кадр қызметінің бастығы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