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52ca" w14:textId="17a5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22 маусымдағы № 231 бұйрығы. Қазақстан Республикасының Әділет министрлігінде 2022 жылғы 24 маусымда № 28600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20823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"Қоршаған ортаға әсерді бағалау нәтижелері бойынша қорытынды беру" мемлекеттік қызмет көрсету қағидаларының </w:t>
      </w:r>
      <w:r>
        <w:rPr>
          <w:rFonts w:ascii="Times New Roman"/>
          <w:b w:val="false"/>
          <w:i w:val="false"/>
          <w:color w:val="000000"/>
          <w:sz w:val="28"/>
        </w:rPr>
        <w:t>4-қосымшасында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геология және табиғи ресурстар министрлігінің Экологиялық реттеу және бақылау комитеті (бұдан әрі – Комитет) және оның аумақтық бөлімшелері (бұдан әрі – көрсетілетін қызметті беруші) көрсетеді.</w:t>
      </w:r>
    </w:p>
    <w:bookmarkEnd w:id="1"/>
    <w:p>
      <w:pPr>
        <w:spacing w:after="0"/>
        <w:ind w:left="0"/>
        <w:jc w:val="both"/>
      </w:pPr>
      <w:r>
        <w:rPr>
          <w:rFonts w:ascii="Times New Roman"/>
          <w:b w:val="false"/>
          <w:i w:val="false"/>
          <w:color w:val="000000"/>
          <w:sz w:val="28"/>
        </w:rPr>
        <w:t xml:space="preserve">
      Қоршаған ортаны қорғау саласындағы уәкілетті орган мен аумақтық бөлімшелер арасында функциялар мен өкілеттіктерді бөлу "Қоршаған ортаны қорғау саласындағы уәкілетті орган мен аумақтық бөлімшелер арасында функциялар мен өкілеттіктерді бөлуді бекіту туралы" Қазақстан Республикасы Экология, геология және табиғи ресурстар министрінің 2021 жылғы 13 қыркүйектегі № 370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16 қыркүйекте № 24385 болып тіркелді)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"4. Мемлекеттік қызмет "электрондық үкімет" веб-порталы арқылы www.egov.kz (бұдан әрі – портал) көрсетіледі.".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көрсетілетін қызметті берушіге портал арқылы Көрсетілетін мемлекеттік қызмет стандартының 8-тармағында көрсетілген құжаттарды қоса беріп,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 жолдайды.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"Қоршаған ортаға әсерді бағалау нәтижелері бойынша қорытынды беру" мемлекеттік көрсетілетін қызмет стандартында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1" w:id="3"/>
    <w:p>
      <w:pPr>
        <w:spacing w:after="0"/>
        <w:ind w:left="0"/>
        <w:jc w:val="both"/>
      </w:pPr>
      <w:r>
        <w:rPr>
          <w:rFonts w:ascii="Times New Roman"/>
          <w:b w:val="false"/>
          <w:i w:val="false"/>
          <w:color w:val="000000"/>
          <w:sz w:val="28"/>
        </w:rPr>
        <w:t>
      "6. Көрсетілетін қызметті беруші құжаттар келіп түскен күні оларды қабылдауды және тіркеуді жүзеге асырады. Көрсетілетін қызметті алушы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
    <w:p>
      <w:pPr>
        <w:spacing w:after="0"/>
        <w:ind w:left="0"/>
        <w:jc w:val="both"/>
      </w:pPr>
      <w:r>
        <w:rPr>
          <w:rFonts w:ascii="Times New Roman"/>
          <w:b w:val="false"/>
          <w:i w:val="false"/>
          <w:color w:val="000000"/>
          <w:sz w:val="28"/>
        </w:rPr>
        <w:t>
      Өтінішті портал арқылы жіберген кезде орындаушы өтініш тіркелген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өткен құжаттар анықталған жағдайда, көрсетілетін қызметті берушінің орындаушысы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 қол қойғаннан кейін көрсетілетін қызметті алушы порталда электрондық құжат нысанында жеке кабинетте көрсетілетін қызметті беруші басшысының ЭЦҚ қойылған өтінішті одан әрі қараудан дәлелді бас тартуды алады.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бірінші рет жүгінген кезде, қоршаған ортаға әсерді бағалау нәтижелері бойынша қорытынды беру рәсімі мынадай дәйекті іс-қимылдар бойынша жүзеге асырылады:</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берушінің орындаушысы өтініш тіркелген күннен бастап 2 жұмыс күні ішінде орналастырылған күннен бастап кемінде күнтізбелік 30 (отыз) күн жұртшылықпен танысу үшін қолжетімді болатын ықтимал әсерлер туралы есептің жобасын, оған қоғамдық тыңдау өткізу туралы хабарландырумен бірге көрсетілетін қызметті берушінің ресми интернет-ресурсында орналастырады, сондай-ақ ықтимал әсерлер туралы есептің жобасын мүдделі мемлекеттік органдарға, оның ішінде жергілікті атқарушы органдарға Қазақстан Республикасы мемлекеттік органдарының электрондық құжат айналымының бірыңғай жүйесі арқылы жібереді.</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көрсетілетін қызметті берушіден ықтимал әсерлер туралы есептің жобасын алғаннан кейін 1 (бір) жұмыс күні ішінде оны орналастырылған күнінен бастап күнтізбелік 30 (отыз) күн ішінде жария талқылау үшін өздерінің ресми интернет-ресурстарында орналастырады.</w:t>
      </w:r>
    </w:p>
    <w:p>
      <w:pPr>
        <w:spacing w:after="0"/>
        <w:ind w:left="0"/>
        <w:jc w:val="both"/>
      </w:pPr>
      <w:r>
        <w:rPr>
          <w:rFonts w:ascii="Times New Roman"/>
          <w:b w:val="false"/>
          <w:i w:val="false"/>
          <w:color w:val="000000"/>
          <w:sz w:val="28"/>
        </w:rPr>
        <w:t>
      Мүдделі мемлекеттік органдар Қазақстан Республикасы мемлекеттік органдарының электрондық құжат айналымының бірыңғай жүйесі арқылы, ал жұртшылық пошта арқылы көрсетілетін қызметті берушіге ықтимал әсерлер туралы есеп жобасына өз ескертпелері мен ұсыныстарын көрсетілетін қызметті беруші жіберген және (немесе) орналастырған күннен бастап 15 (он бес) жұмыс күні ішінде немесе қоғамдық тыңдауларды өткізу барысында ауызша жібереді.</w:t>
      </w:r>
    </w:p>
    <w:p>
      <w:pPr>
        <w:spacing w:after="0"/>
        <w:ind w:left="0"/>
        <w:jc w:val="both"/>
      </w:pPr>
      <w:r>
        <w:rPr>
          <w:rFonts w:ascii="Times New Roman"/>
          <w:b w:val="false"/>
          <w:i w:val="false"/>
          <w:color w:val="000000"/>
          <w:sz w:val="28"/>
        </w:rPr>
        <w:t>
      Мүдделі мемлекеттік органдардан және жұртшылықтан алынған жазбаша нысандағы ескертулер мен ұсыныстарды көрсетілетін қызметті беруші 4 (төрт) жұмыс күні ішінде жиынтық кестеге енгізеді, ол ықтимал әсерлер туралы есеп жобасымен бірге қоғамдық тыңдауларға шығарылады.</w:t>
      </w:r>
    </w:p>
    <w:p>
      <w:pPr>
        <w:spacing w:after="0"/>
        <w:ind w:left="0"/>
        <w:jc w:val="both"/>
      </w:pPr>
      <w:r>
        <w:rPr>
          <w:rFonts w:ascii="Times New Roman"/>
          <w:b w:val="false"/>
          <w:i w:val="false"/>
          <w:color w:val="000000"/>
          <w:sz w:val="28"/>
        </w:rPr>
        <w:t>
      Қоғамдық тыңдауларды өткізудің шекті мерзімі қатарынан 5 (бес) жұмыс күнін құрайды. Қоғамдық тыңдаулар аяқталған күннен бастап 2 (екі) жұмыс күні ішінде қоғамдық тыңдаулар хаттамасы қалыптастырылады, оған қоғамдық тыңдаулардың төрағасы мен хатшысы қол қояды.</w:t>
      </w:r>
    </w:p>
    <w:p>
      <w:pPr>
        <w:spacing w:after="0"/>
        <w:ind w:left="0"/>
        <w:jc w:val="both"/>
      </w:pPr>
      <w:r>
        <w:rPr>
          <w:rFonts w:ascii="Times New Roman"/>
          <w:b w:val="false"/>
          <w:i w:val="false"/>
          <w:color w:val="000000"/>
          <w:sz w:val="28"/>
        </w:rPr>
        <w:t xml:space="preserve">
      Көрсетілетін қызметті алушы дәлелді ескертулерді жоймаған жағдайда, көрсетілетін қызметті берушінің орындаушысы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1 (бір) жұмыс күні ішінде көрсетілетін қызметті алушыға мемлекеттік қызметті көрсетуден бас тарту туралы алдын ала шешімді, сондай-ақ тыңдау өткізілетін уақыт пен орын туралы көрсетілетін қызметті алушыға алдын ала шешім бойынша ұстанымын білдіру мүмкіндігі үшін хабарлайды.</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7 (жеті) жұмыс күні ішінде қоршаған ортаға әсерді бағалау нәтижелері бойынша қорытынды дайындау туралы шешім қабылдайды немесе көрсетілетін қызметті беруші басшысының ЭЦҚ қойылған электрондық құжат нысанында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"жеке кабинетке" электрондық құжат нысанында, көрсетілетін қызметті беруші басшысының ЭЦҚ-сымен жіберіледі.</w:t>
      </w:r>
    </w:p>
    <w:p>
      <w:pPr>
        <w:spacing w:after="0"/>
        <w:ind w:left="0"/>
        <w:jc w:val="both"/>
      </w:pPr>
      <w:r>
        <w:rPr>
          <w:rFonts w:ascii="Times New Roman"/>
          <w:b w:val="false"/>
          <w:i w:val="false"/>
          <w:color w:val="000000"/>
          <w:sz w:val="28"/>
        </w:rPr>
        <w:t>
      Көрсетілетін қызметті алушы дәлелді бас тартуды алғаннан кейін мүдделі мемлекеттік органдар мен жұртшылықтың ескертулері мен ұсыныстарын ескере отырып, ықтимал әсерлер туралы есептің жобасын пысықтайды және қоршаған ортаға әсерді бағалау нәтижелері бойынша қорытынды алуға қайта өтініш береді.</w:t>
      </w:r>
    </w:p>
    <w:p>
      <w:pPr>
        <w:spacing w:after="0"/>
        <w:ind w:left="0"/>
        <w:jc w:val="both"/>
      </w:pPr>
      <w:r>
        <w:rPr>
          <w:rFonts w:ascii="Times New Roman"/>
          <w:b w:val="false"/>
          <w:i w:val="false"/>
          <w:color w:val="000000"/>
          <w:sz w:val="28"/>
        </w:rPr>
        <w:t>
      Ықтимал әсерлер туралы есептің пысықталған жобасын сараптама комиссиясының отырысында қарауды ескере отырып, көрсетілетін қызметті алушы қайта жүгінген кезде қоршаған ортаға әсерді бағалау нәтижелері бойынша қорытынды беру рәсімі мынадай дәйекті іс-қимылдар бойынша жүзеге асырылады:</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берушінің орындаушысы өтініш тіркелген күннен бастап 2 жұмыс күні ішінде ықтимал әсерлер туралы есептің жобасын жұртшылықпен танысу үшін орналастырылған күнінен бастап кемінде күнтізбелік 30 (отыз) күн қолжетімді қоғамдық тыңдаулар өткізу туралы хабарландырумен бірге көрсетілетін қызметті берушінің ресми интернет-ресурсында орналастырады, ықтимал әсерлер туралы есептің жобасын мүдделі мемлекеттік органдарға, оның ішінде бірыңғай жүйе арқылы жергілікті атқарушы органдарға жібереді.</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көрсетілетін қызметті берушіден ықтимал әсерлер туралы есептің жобасын алғаннан кейін 1 (бір) жұмыс күні ішінде оны орналастырылған күнінен бастап күнтізбелік 30 (отыз) күн ішінде жария талқылау үшін өздерінің ресми интернет-ресурстарында орналастырады.</w:t>
      </w:r>
    </w:p>
    <w:p>
      <w:pPr>
        <w:spacing w:after="0"/>
        <w:ind w:left="0"/>
        <w:jc w:val="both"/>
      </w:pPr>
      <w:r>
        <w:rPr>
          <w:rFonts w:ascii="Times New Roman"/>
          <w:b w:val="false"/>
          <w:i w:val="false"/>
          <w:color w:val="000000"/>
          <w:sz w:val="28"/>
        </w:rPr>
        <w:t>
      Мүдделі мемлекеттік органдар Қазақстан Республикасы мемлекеттік органдарының электрондық құжат айналымының бірыңғай жүйесі арқылы, жұртшылық пошта арқылы көрсетілетін қызметті берушіге ықтимал әсерлер туралы есеп жобасына өз ескертпелері мен ұсыныстарын көрсетілетін қызметті беруші жіберген және (немесе) орналастырған күннен бастап 15 (он бес) жұмыс күні ішінде немесе қоғамдық тыңдауларды өткізу барысында ауызша жібереді.</w:t>
      </w:r>
    </w:p>
    <w:p>
      <w:pPr>
        <w:spacing w:after="0"/>
        <w:ind w:left="0"/>
        <w:jc w:val="both"/>
      </w:pPr>
      <w:r>
        <w:rPr>
          <w:rFonts w:ascii="Times New Roman"/>
          <w:b w:val="false"/>
          <w:i w:val="false"/>
          <w:color w:val="000000"/>
          <w:sz w:val="28"/>
        </w:rPr>
        <w:t>
      Мүдделі мемлекеттік органдардан және жұртшылықтан алынған жазбаша нысандағы ескертулер мен ұсыныстарды көрсетілетін қызметті беруші 4 (төрт) жұмыс күні ішінде жиынтық кестеге енгізеді, ол ықтимал әсерлер туралы есеп жобасымен бірге қоғамдық тыңдауларға шығарылады.</w:t>
      </w:r>
    </w:p>
    <w:p>
      <w:pPr>
        <w:spacing w:after="0"/>
        <w:ind w:left="0"/>
        <w:jc w:val="both"/>
      </w:pPr>
      <w:r>
        <w:rPr>
          <w:rFonts w:ascii="Times New Roman"/>
          <w:b w:val="false"/>
          <w:i w:val="false"/>
          <w:color w:val="000000"/>
          <w:sz w:val="28"/>
        </w:rPr>
        <w:t>
      Қоғамдық тыңдауларды өткізудің шекті мерзімі қатарынан 5 (бес) жұмыс күнін құрайды. Қоғамдық тыңдаулар аяқталған күннен бастап 2 (екі) жұмыс күні ішінде қоғамдық тыңдаулар хаттамасы қалыптастырылады, оған қоғамдық тыңдаулардың төрағасы мен хатшысы қол қояды. Қоғамдық тыңдаулардың қол қойылған хаттамасы 1 (бір) жұмыс күні ішінде танысу үшін көрсетілетін қызметті алушының электрондық мекенжайына жіберіледі.</w:t>
      </w:r>
    </w:p>
    <w:p>
      <w:pPr>
        <w:spacing w:after="0"/>
        <w:ind w:left="0"/>
        <w:jc w:val="both"/>
      </w:pPr>
      <w:r>
        <w:rPr>
          <w:rFonts w:ascii="Times New Roman"/>
          <w:b w:val="false"/>
          <w:i w:val="false"/>
          <w:color w:val="000000"/>
          <w:sz w:val="28"/>
        </w:rPr>
        <w:t>
      Хаттамада мүдделі мемлекеттік органдардың және жұртшылықтың ескертулері мен ұсыныстары болмаған кезде көрсетілетін қызметті беруші 9 (тоғыз) жұмыс күні ішінде көрсетілетін қызметті алушыға көрсетілетін қызметті беруші басшысының ЭЦҚ-мен қол қойылған электрондық құжат нысанында қоршаған ортаға әсерді бағалау нәтижелері бойынша қорытынды қалыптастырады.</w:t>
      </w:r>
    </w:p>
    <w:p>
      <w:pPr>
        <w:spacing w:after="0"/>
        <w:ind w:left="0"/>
        <w:jc w:val="both"/>
      </w:pPr>
      <w:r>
        <w:rPr>
          <w:rFonts w:ascii="Times New Roman"/>
          <w:b w:val="false"/>
          <w:i w:val="false"/>
          <w:color w:val="000000"/>
          <w:sz w:val="28"/>
        </w:rPr>
        <w:t>
      Көрсетілетін қызметті алушы порталда қоршаған ортаға әсерді бағалау нәтижелері бойынша қорытындыны жеке кабинетте электрондық құжат нысанында алады;</w:t>
      </w:r>
    </w:p>
    <w:p>
      <w:pPr>
        <w:spacing w:after="0"/>
        <w:ind w:left="0"/>
        <w:jc w:val="both"/>
      </w:pPr>
      <w:r>
        <w:rPr>
          <w:rFonts w:ascii="Times New Roman"/>
          <w:b w:val="false"/>
          <w:i w:val="false"/>
          <w:color w:val="000000"/>
          <w:sz w:val="28"/>
        </w:rPr>
        <w:t>
      Хаттамада мүдделі мемлекеттік органдар мен жұртшылықтың қайталап қоғамдық тыңдаулар өткізу барысында олардың авторлары алмаған ескертулері мен ұсыныстары болған кезде, көрсетілетін қызметті алушының тиісті пікірі қайталама қоғамдық тыңдаулар хаттамасына енгізіледі, содан кейін даулы мәселелер бойынша келіспеушіліктер сараптама комиссиясында шешіледі.</w:t>
      </w:r>
    </w:p>
    <w:p>
      <w:pPr>
        <w:spacing w:after="0"/>
        <w:ind w:left="0"/>
        <w:jc w:val="both"/>
      </w:pPr>
      <w:r>
        <w:rPr>
          <w:rFonts w:ascii="Times New Roman"/>
          <w:b w:val="false"/>
          <w:i w:val="false"/>
          <w:color w:val="000000"/>
          <w:sz w:val="28"/>
        </w:rPr>
        <w:t>
      Қайталама қоғамдық тыңдаулар хаттамасына қол қойылғаннан кейін көрсетілетін қызметті берушінің орындаушысы 2 (екі) жұмыс күні ішінде көрсетілетін қызметті беруші басшысының төрағалығымен сараптама комиссиясын құрады және бірыңғай жүйе арқылы сараптама комиссиясының мүшелеріне ықтимал әсерлер туралы есептің және бастапқы және қайталама қоғамдық тыңдаулар хаттамаларының пысықталған жобасының көшірмелерін жібереді, сараптама комиссиясының отырысын өткізу күнін белгілейді.</w:t>
      </w:r>
    </w:p>
    <w:p>
      <w:pPr>
        <w:spacing w:after="0"/>
        <w:ind w:left="0"/>
        <w:jc w:val="both"/>
      </w:pPr>
      <w:r>
        <w:rPr>
          <w:rFonts w:ascii="Times New Roman"/>
          <w:b w:val="false"/>
          <w:i w:val="false"/>
          <w:color w:val="000000"/>
          <w:sz w:val="28"/>
        </w:rPr>
        <w:t>
      Сараптама комиссиясының отырысы көрсетілетін қызметті берушінің және қоршаған ортаға ықтимал әсерлер туралы есеп жобасын жасаушының қатысуымен сараптама комиссиясының мүшелеріне ықтимал әсерлер туралы есеп жобасының көшірмесін және қоғамдық тыңдаулардың хаттамаларын жібергеннен кейін 20 (жиырма) жұмыс күнінен кешіктірілмей өткізіледі.</w:t>
      </w:r>
    </w:p>
    <w:p>
      <w:pPr>
        <w:spacing w:after="0"/>
        <w:ind w:left="0"/>
        <w:jc w:val="both"/>
      </w:pPr>
      <w:r>
        <w:rPr>
          <w:rFonts w:ascii="Times New Roman"/>
          <w:b w:val="false"/>
          <w:i w:val="false"/>
          <w:color w:val="000000"/>
          <w:sz w:val="28"/>
        </w:rPr>
        <w:t>
      Сараптамалық комиссия отырысының нәтижелері бойынша 3 (үш) жұмыс күні ішінде сараптамалық комиссия отырысының хаттамасы жасалады, оған көрсетілетін қызметті берушінің басшысы және отырысқа қатысқан сараптамалық комиссияның барлық мүшелері қол қояды.</w:t>
      </w:r>
    </w:p>
    <w:p>
      <w:pPr>
        <w:spacing w:after="0"/>
        <w:ind w:left="0"/>
        <w:jc w:val="both"/>
      </w:pPr>
      <w:r>
        <w:rPr>
          <w:rFonts w:ascii="Times New Roman"/>
          <w:b w:val="false"/>
          <w:i w:val="false"/>
          <w:color w:val="000000"/>
          <w:sz w:val="28"/>
        </w:rPr>
        <w:t xml:space="preserve">
      Сараптама комиссиясы оң шешім қабылдаған кезде көрсетілетін қызметті беруші 9 (тоғыз)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беруші басшысының ЭЦҚ қойылған электрондық құжат нысанында қоршаған ортаға әсерді бағалау нәтижелері бойынша қорытынды қалыптастырады.</w:t>
      </w:r>
    </w:p>
    <w:p>
      <w:pPr>
        <w:spacing w:after="0"/>
        <w:ind w:left="0"/>
        <w:jc w:val="both"/>
      </w:pPr>
      <w:r>
        <w:rPr>
          <w:rFonts w:ascii="Times New Roman"/>
          <w:b w:val="false"/>
          <w:i w:val="false"/>
          <w:color w:val="000000"/>
          <w:sz w:val="28"/>
        </w:rPr>
        <w:t>
      Сараптамалық комиссия ықтимал әсерлер туралы есептің жобасын пысықтау қажеттігі туралы шешім қабылдаған жағдайда, көрсетілетін қызметті беруші 9 (тоғыз) жұмыс күні ішінде көрсетілетін қызметті беруші басшысының ЭЦҚ қойылған электрондық құжат нысанында мемлекеттік қызметті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көрсетілетін қызметті беруші басшысының ЭЦҚ-сы қойылған электрондық құжат нысанында "жеке кабинетке"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қызметті көрсету қағидаларының </w:t>
      </w:r>
      <w:r>
        <w:rPr>
          <w:rFonts w:ascii="Times New Roman"/>
          <w:b w:val="false"/>
          <w:i w:val="false"/>
          <w:color w:val="000000"/>
          <w:sz w:val="28"/>
        </w:rPr>
        <w:t>5-қосымшасында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5" w:id="4"/>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геология және табиғи ресурстар министрлігінің Экологиялық реттеу және бақылау комитеті (бұдан әрі – Комитет) және оның аумақтық бөлімшелері (бұдан әрі – көрсетілетін қызметті беруші) көрсетеді.</w:t>
      </w:r>
    </w:p>
    <w:bookmarkEnd w:id="4"/>
    <w:p>
      <w:pPr>
        <w:spacing w:after="0"/>
        <w:ind w:left="0"/>
        <w:jc w:val="both"/>
      </w:pPr>
      <w:r>
        <w:rPr>
          <w:rFonts w:ascii="Times New Roman"/>
          <w:b w:val="false"/>
          <w:i w:val="false"/>
          <w:color w:val="000000"/>
          <w:sz w:val="28"/>
        </w:rPr>
        <w:t xml:space="preserve">
      Қоршаған ортаны қорғау саласындағы уәкілетті орган мен аумақтық бөлімшелер арасында функциялар мен өкілеттіктерді бөлу "Қоршаған ортаны қорғау саласындағы уәкілетті орган мен аумақтық бөлімшелер арасында функциялар мен өкілеттіктерді бөлуді бекіту туралы" Қазақстан Республикасы Экология, геология және табиғи ресурстар министрінің 2021 жылғы 13 қыркүйектегі № 370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16 қыркүйекте № 24385 болып тіркелді)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7" w:id="5"/>
    <w:p>
      <w:pPr>
        <w:spacing w:after="0"/>
        <w:ind w:left="0"/>
        <w:jc w:val="both"/>
      </w:pPr>
      <w:r>
        <w:rPr>
          <w:rFonts w:ascii="Times New Roman"/>
          <w:b w:val="false"/>
          <w:i w:val="false"/>
          <w:color w:val="000000"/>
          <w:sz w:val="28"/>
        </w:rPr>
        <w:t>
      "4. Мемлекеттік қызмет "электрондық үкімет" веб-порталы арқылы www.egov.kz (бұдан әрі – портал)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көрсетілетін қызметті берушіге портал арқылы Көрсетілетін мемлекеттік қызмет стандартының 8-тармағында көрсетілген құжаттарды қоса беріп,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өтінішті жолдайды.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көрсетілетін қызмет стандартында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1" w:id="6"/>
    <w:p>
      <w:pPr>
        <w:spacing w:after="0"/>
        <w:ind w:left="0"/>
        <w:jc w:val="both"/>
      </w:pPr>
      <w:r>
        <w:rPr>
          <w:rFonts w:ascii="Times New Roman"/>
          <w:b w:val="false"/>
          <w:i w:val="false"/>
          <w:color w:val="000000"/>
          <w:sz w:val="28"/>
        </w:rPr>
        <w:t>
      "6. Көрсетілетін қызметті берушінің кеңсе қызметкері қоса берілген құжаттармен бірге өтінішті түскен күні тіркейді және көрсетілетін қызметті берушінің басшысына жолдайды, көрсетілетін қызметті берушінің басшысы 1 (бір) жұмыс күні ішінде көрсетілетін қызметті берушінің орындаушысының қарауына жолдайды. Көрсетілетін қызметті алушы тізбеге сәйкес құжаттарды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6"/>
    <w:p>
      <w:pPr>
        <w:spacing w:after="0"/>
        <w:ind w:left="0"/>
        <w:jc w:val="both"/>
      </w:pPr>
      <w:r>
        <w:rPr>
          <w:rFonts w:ascii="Times New Roman"/>
          <w:b w:val="false"/>
          <w:i w:val="false"/>
          <w:color w:val="000000"/>
          <w:sz w:val="28"/>
        </w:rPr>
        <w:t>
      Өтінішті портал арқылы жіберген кезде орындаушы өтінішті тіркеген сәттен бастап 2 (екі) жұмыс күні ішінде ұсынылған құжаттардың толықтығын тексереді. Портал арқылы ұсынылған құжаттардың толық еместігі және (немесе) қолданылу мерзімі өткен құжаттар анықталған жағдайда, көрсетілетін қызметті берушінің орындаушысы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көрсетілетін қызметті беруші басшысының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Қоршаған ортаға әсерді бағалаудың қамту саласын айқындау туралы қорытынды беру рәсімі мынадай дәйекті іс-қимылдар бойынша жүзеге асырылады:</w:t>
      </w:r>
    </w:p>
    <w:p>
      <w:pPr>
        <w:spacing w:after="0"/>
        <w:ind w:left="0"/>
        <w:jc w:val="both"/>
      </w:pPr>
      <w:r>
        <w:rPr>
          <w:rFonts w:ascii="Times New Roman"/>
          <w:b w:val="false"/>
          <w:i w:val="false"/>
          <w:color w:val="000000"/>
          <w:sz w:val="28"/>
        </w:rPr>
        <w:t>
      көзделіп отырған қызмет туралы өтініште көрсетілген мәліметтердің бар екендігі анықталған жағдайда, көрсетілетін қызметті берушінің орындаушысы тіркелген кезден бастап 2 (екі) жұмыс күні ішінде көзделіп отырған қызмет туралы өтінішті көрсетілетін қызметті берушінің бірыңғай экологиялық порталында www.ecoportal.kz (бұдан әрі-Портал) орналастырады және оның көшірмесін тиісті мүдделі мемлекеттік органдарға Қазақстан Республикасы мемлекеттік органдарының электрондық құжат айналымының бірыңғай жүйесі арқылы ұсыныстар мен ескертулер беру үшін, оның ішінде тиісті әкімшілік-аумақтық бірліктердің жергілікті атқарушы органдарына ресми интернет-ресурстарда орналастыру үшін жібереді.</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көрсетілетін қызметті берушіден белгіленген қызмет туралы өтініштің көшірмесін алғаннан кейін 2 (екі) жұмыс күні ішінде оны ресми интернет-ресурстарда орналастырады, өтініш орналастырылған күннен бастап қатарынан күнтізбелік отыз күн ішінде қолжетімді болады, белгіленген қызмет туралы өтініш ресми интернет-ресурстарда орналастырылған күннен бастап үш жұмыс күнінен кешіктірмей бұқаралық ақпарат құралдарының бірінде ресми хабарды таратуды қосымша ұйымдастырады.</w:t>
      </w:r>
    </w:p>
    <w:p>
      <w:pPr>
        <w:spacing w:after="0"/>
        <w:ind w:left="0"/>
        <w:jc w:val="both"/>
      </w:pPr>
      <w:r>
        <w:rPr>
          <w:rFonts w:ascii="Times New Roman"/>
          <w:b w:val="false"/>
          <w:i w:val="false"/>
          <w:color w:val="000000"/>
          <w:sz w:val="28"/>
        </w:rPr>
        <w:t>
      Мүдделі мемлекеттік органдар мен жұртшылық көрсетілетін қызметті беруші жіберген күннен бастап 22 (жиырма екі) жұмыс күні ішінде қоршаған ортаға әсерді бағалаудың қамту саласы туралы қорытындыға қатысты өздерінің ескертулері мен ұсыныстарын ұсынады.</w:t>
      </w:r>
    </w:p>
    <w:p>
      <w:pPr>
        <w:spacing w:after="0"/>
        <w:ind w:left="0"/>
        <w:jc w:val="both"/>
      </w:pPr>
      <w:r>
        <w:rPr>
          <w:rFonts w:ascii="Times New Roman"/>
          <w:b w:val="false"/>
          <w:i w:val="false"/>
          <w:color w:val="000000"/>
          <w:sz w:val="28"/>
        </w:rPr>
        <w:t>
      Көрсетілген мерзім өткеннен кейін мемлекеттік органдардан және жұртшылықтан ескертулер мен ұсыныстар қабылданбайды.</w:t>
      </w:r>
    </w:p>
    <w:p>
      <w:pPr>
        <w:spacing w:after="0"/>
        <w:ind w:left="0"/>
        <w:jc w:val="both"/>
      </w:pPr>
      <w:r>
        <w:rPr>
          <w:rFonts w:ascii="Times New Roman"/>
          <w:b w:val="false"/>
          <w:i w:val="false"/>
          <w:color w:val="000000"/>
          <w:sz w:val="28"/>
        </w:rPr>
        <w:t>
      Ескертулер мен ұсыныстарды қабылдау мерзімі өткен күннен бастап екі жұмыс күні ішінде көрсетілетін қызметті берушінің орындаушысы жазбаша нысанда не қағаз жеткізгіште алынған ескертулер мен ұсыныстар енгізілетін жиынтық кесте түрінде ресімделген хаттаманы, порталда орналастырады және көшірмесін тиісті әкімшілік-аумақтық бірліктердің жергілікті атқарушы органдарына жібереді.</w:t>
      </w:r>
    </w:p>
    <w:p>
      <w:pPr>
        <w:spacing w:after="0"/>
        <w:ind w:left="0"/>
        <w:jc w:val="both"/>
      </w:pPr>
      <w:r>
        <w:rPr>
          <w:rFonts w:ascii="Times New Roman"/>
          <w:b w:val="false"/>
          <w:i w:val="false"/>
          <w:color w:val="000000"/>
          <w:sz w:val="28"/>
        </w:rPr>
        <w:t>
      Хаттаманы порталда орналастырғаннан және көшірмесі тиісті әкімшілік-аумақтық бірліктердің жергілікті атқарушы органдарына жіберілгеннен кейін, көрсетілетін қызметті берушінің орындаушысы төмендегілердің бірін ресімдейді: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қоршаған ортаға әсерді бағалаудың қамту саласын айқындау туралы қорытынды;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қоршаған ортаға әсерді міндетті бағалауды жүргізудің қажеттілігі немесе жүргізілмеуі туралы және қоршаған орта компоненттерінің қамту саласын айқындау жөніндегі тұжырымдар қамтылған, көзделіп отырған қызметтің қоршаған ортаға әсерін бағалаудың қамту саласын және (немесе) әсер ету скринингін айқындау туралы қорытынды.</w:t>
      </w:r>
    </w:p>
    <w:p>
      <w:pPr>
        <w:spacing w:after="0"/>
        <w:ind w:left="0"/>
        <w:jc w:val="both"/>
      </w:pPr>
      <w:r>
        <w:rPr>
          <w:rFonts w:ascii="Times New Roman"/>
          <w:b w:val="false"/>
          <w:i w:val="false"/>
          <w:color w:val="000000"/>
          <w:sz w:val="28"/>
        </w:rPr>
        <w:t>
      Көрсетілетін қызметті берушінің қорытындыны беру мерзімі Көрсетілетін қызметті беруші көзделініп отырған қызмет туралы өтінішті тіркеген күннен бастап 30 (отыз) жұмыс күнінен аспайды.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 көрсетуден дәлелді бас тарту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көрсетілетін қызметті берушінің уәкілетті адамының электрондық цифрлық қолтаңбасы (бұдан әрі-ЭЦҚ) қойылған электрондық құжат нысанында "жеке кабинетке"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3" w:id="7"/>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7"/>
    <w:bookmarkStart w:name="z24"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25"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Start w:name="z2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0"/>
    <w:bookmarkStart w:name="z2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22 маусымдағы</w:t>
            </w:r>
            <w:r>
              <w:br/>
            </w:r>
            <w:r>
              <w:rPr>
                <w:rFonts w:ascii="Times New Roman"/>
                <w:b w:val="false"/>
                <w:i w:val="false"/>
                <w:color w:val="000000"/>
                <w:sz w:val="20"/>
              </w:rPr>
              <w:t>№ 231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w:t>
            </w:r>
            <w:r>
              <w:br/>
            </w:r>
            <w:r>
              <w:rPr>
                <w:rFonts w:ascii="Times New Roman"/>
                <w:b w:val="false"/>
                <w:i w:val="false"/>
                <w:color w:val="000000"/>
                <w:sz w:val="20"/>
              </w:rPr>
              <w:t>бағалау нәтижелері бойынша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порталға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не осы мемлекеттік көрсетілетін қызмет стандартының 9-тармағында көзделген жағдайларда және негіздер бойынша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–күн сайын 9:00-ден 18:30-ға дейін, демалыс және мереке күндерін қоспағанда. Демалыс күндері: сенбі және жексенбі.</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2015 жылдың 23 қарашасынан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алу үшін бірінші рет жүгінген кезде:</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 цифрлық қолтаңбасымен (бұдан әрі – ЭЦҚ) куәландырылған электрондық түрдегі қоршаған ортаға әсерді бағалау нәтижелері бойынша қорытынды беруге өтініш;</w:t>
            </w:r>
          </w:p>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қорытындының электрондық көшірмесі;</w:t>
            </w:r>
          </w:p>
          <w:p>
            <w:pPr>
              <w:spacing w:after="20"/>
              <w:ind w:left="20"/>
              <w:jc w:val="both"/>
            </w:pPr>
            <w:r>
              <w:rPr>
                <w:rFonts w:ascii="Times New Roman"/>
                <w:b w:val="false"/>
                <w:i w:val="false"/>
                <w:color w:val="000000"/>
                <w:sz w:val="20"/>
              </w:rPr>
              <w:t>
ықтимал әсерлер туралы есеп жобасының электрондық көшірмесі;</w:t>
            </w:r>
          </w:p>
          <w:p>
            <w:pPr>
              <w:spacing w:after="20"/>
              <w:ind w:left="20"/>
              <w:jc w:val="both"/>
            </w:pPr>
            <w:r>
              <w:rPr>
                <w:rFonts w:ascii="Times New Roman"/>
                <w:b w:val="false"/>
                <w:i w:val="false"/>
                <w:color w:val="000000"/>
                <w:sz w:val="20"/>
              </w:rPr>
              <w:t>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хаттың электрондық көшірмесі;</w:t>
            </w:r>
          </w:p>
          <w:p>
            <w:pPr>
              <w:spacing w:after="20"/>
              <w:ind w:left="20"/>
              <w:jc w:val="both"/>
            </w:pPr>
            <w:r>
              <w:rPr>
                <w:rFonts w:ascii="Times New Roman"/>
                <w:b w:val="false"/>
                <w:i w:val="false"/>
                <w:color w:val="000000"/>
                <w:sz w:val="20"/>
              </w:rPr>
              <w:t>
есептің жобасында коммерциялық, қызметтік немесе заңмен қорғалатын өзге де құпия болған жағдайда, көрсетілетін қызметті алушы жария етуге жатпайтын ықтимал әсерлер туралы есептің жобасындағы ақпарат көрсетілген және көрсетілген ақпараттың заңмен қорғалатын қандай құпияға жататыны түсіндірілген өтінішті, сондай-ақ тиісті ақпарат жойылған және "құпия ақпарат" мәтініне ауыстырылған ықтимал әсерлер туралы есеп жобасының екінші көшірмесін қоса береді;</w:t>
            </w:r>
          </w:p>
          <w:p>
            <w:pPr>
              <w:spacing w:after="20"/>
              <w:ind w:left="20"/>
              <w:jc w:val="both"/>
            </w:pPr>
            <w:r>
              <w:rPr>
                <w:rFonts w:ascii="Times New Roman"/>
                <w:b w:val="false"/>
                <w:i w:val="false"/>
                <w:color w:val="000000"/>
                <w:sz w:val="20"/>
              </w:rPr>
              <w:t>
Қазақстан Республикасы ратификациялаған халықаралық шарттарда көзделген трансшекаралық әсерлер болған жағдайда:</w:t>
            </w:r>
          </w:p>
          <w:p>
            <w:pPr>
              <w:spacing w:after="20"/>
              <w:ind w:left="20"/>
              <w:jc w:val="both"/>
            </w:pPr>
            <w:r>
              <w:rPr>
                <w:rFonts w:ascii="Times New Roman"/>
                <w:b w:val="false"/>
                <w:i w:val="false"/>
                <w:color w:val="000000"/>
                <w:sz w:val="20"/>
              </w:rPr>
              <w:t>
көзделіп отырған қызметтің қоршаған ортаға ықтимал елеулі теріс трансшекаралық әсері туралы ақпараттан тұратын құжаттың электрондық көшірмесі;</w:t>
            </w:r>
          </w:p>
          <w:p>
            <w:pPr>
              <w:spacing w:after="20"/>
              <w:ind w:left="20"/>
              <w:jc w:val="both"/>
            </w:pPr>
            <w:r>
              <w:rPr>
                <w:rFonts w:ascii="Times New Roman"/>
                <w:b w:val="false"/>
                <w:i w:val="false"/>
                <w:color w:val="000000"/>
                <w:sz w:val="20"/>
              </w:rPr>
              <w:t>
Мемлекеттік қызметке қайта жүгінген кезде, оның ішінде Сараптау комиссиясының отырысында ескеруді ескере отырып:</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осы Қағидаларға 2-қосымшаға сәйкес нысан бойынша көрсетілетін қызметті алушының ЭЦҚ куәландырылған электрондық түрдегі қоршаған ортаға әсерді бағалау нәтижелері бойынша қорытынды беруге арналған өтініштің электрондық көшірмесі;</w:t>
            </w:r>
          </w:p>
          <w:p>
            <w:pPr>
              <w:spacing w:after="20"/>
              <w:ind w:left="20"/>
              <w:jc w:val="both"/>
            </w:pPr>
            <w:r>
              <w:rPr>
                <w:rFonts w:ascii="Times New Roman"/>
                <w:b w:val="false"/>
                <w:i w:val="false"/>
                <w:color w:val="000000"/>
                <w:sz w:val="20"/>
              </w:rPr>
              <w:t>
қоршаған ортаға әсерді бағалаудың қамту саласын және (немесе) көзделіп отырған қызметтің әсер ету скринингін айқындау туралы қорытындының электрондық көшірмесі;</w:t>
            </w:r>
          </w:p>
          <w:p>
            <w:pPr>
              <w:spacing w:after="20"/>
              <w:ind w:left="20"/>
              <w:jc w:val="both"/>
            </w:pPr>
            <w:r>
              <w:rPr>
                <w:rFonts w:ascii="Times New Roman"/>
                <w:b w:val="false"/>
                <w:i w:val="false"/>
                <w:color w:val="000000"/>
                <w:sz w:val="20"/>
              </w:rPr>
              <w:t>
көрсетілетін қызметті берушімен берілген ескертулерді ескере отырып пысықталған ықтимал әсерлер туралы есеп жобасының электрондық көшірмесі;</w:t>
            </w:r>
          </w:p>
          <w:p>
            <w:pPr>
              <w:spacing w:after="20"/>
              <w:ind w:left="20"/>
              <w:jc w:val="both"/>
            </w:pPr>
            <w:r>
              <w:rPr>
                <w:rFonts w:ascii="Times New Roman"/>
                <w:b w:val="false"/>
                <w:i w:val="false"/>
                <w:color w:val="000000"/>
                <w:sz w:val="20"/>
              </w:rPr>
              <w:t>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хаттың электрондық көшірмесі;</w:t>
            </w:r>
          </w:p>
          <w:p>
            <w:pPr>
              <w:spacing w:after="20"/>
              <w:ind w:left="20"/>
              <w:jc w:val="both"/>
            </w:pPr>
            <w:r>
              <w:rPr>
                <w:rFonts w:ascii="Times New Roman"/>
                <w:b w:val="false"/>
                <w:i w:val="false"/>
                <w:color w:val="000000"/>
                <w:sz w:val="20"/>
              </w:rPr>
              <w:t>
есептің жобасында коммерциялық, қызметтік немесе заңмен қорғалатын өзге де құпия болған жағдайда:</w:t>
            </w:r>
          </w:p>
          <w:p>
            <w:pPr>
              <w:spacing w:after="20"/>
              <w:ind w:left="20"/>
              <w:jc w:val="both"/>
            </w:pPr>
            <w:r>
              <w:rPr>
                <w:rFonts w:ascii="Times New Roman"/>
                <w:b w:val="false"/>
                <w:i w:val="false"/>
                <w:color w:val="000000"/>
                <w:sz w:val="20"/>
              </w:rPr>
              <w:t>
есептің жобасында коммерциялық, қызметтік немесе заңмен қорғалатын өзге де құпия болған жағдайда, көрсетілетін қызметті алушы жария етуге жатпайтын ықтимал әсерлер туралы есептің жобасындағы ақпарат көрсетілген және көрсетілген ақпараттың заңмен қорғалатын қандай құпияға жататыны түсіндірілген өтінішті, сондай-ақ тиісті ақпарат жойылған және "құпия ақпарат" мәтініне ауыстырылған ықтимал әсерлер туралы есеп жобасының екінші көшірмесін қоса береді;</w:t>
            </w:r>
          </w:p>
          <w:p>
            <w:pPr>
              <w:spacing w:after="20"/>
              <w:ind w:left="20"/>
              <w:jc w:val="both"/>
            </w:pPr>
            <w:r>
              <w:rPr>
                <w:rFonts w:ascii="Times New Roman"/>
                <w:b w:val="false"/>
                <w:i w:val="false"/>
                <w:color w:val="000000"/>
                <w:sz w:val="20"/>
              </w:rPr>
              <w:t>
Қазақстан Республикасы ратификациялаған халықаралық шарттарда көзделген трансшекаралық әсерлер болған жағдайда:</w:t>
            </w:r>
          </w:p>
          <w:p>
            <w:pPr>
              <w:spacing w:after="20"/>
              <w:ind w:left="20"/>
              <w:jc w:val="both"/>
            </w:pPr>
            <w:r>
              <w:rPr>
                <w:rFonts w:ascii="Times New Roman"/>
                <w:b w:val="false"/>
                <w:i w:val="false"/>
                <w:color w:val="000000"/>
                <w:sz w:val="20"/>
              </w:rPr>
              <w:t>
көрсетілетін қызметті берушімен берілген ескертулерді ескере отырып пысықталған көзделіп отырған қызметтің қоршаған ортаға ықтимал елеулі теріс трансшекаралық әсері туралы ақпараттан тұратын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Қазақстан Республикасы Экология кодексінің 73-бабының </w:t>
            </w:r>
            <w:r>
              <w:rPr>
                <w:rFonts w:ascii="Times New Roman"/>
                <w:b w:val="false"/>
                <w:i w:val="false"/>
                <w:color w:val="000000"/>
                <w:sz w:val="20"/>
              </w:rPr>
              <w:t>16-тармағына</w:t>
            </w:r>
            <w:r>
              <w:rPr>
                <w:rFonts w:ascii="Times New Roman"/>
                <w:b w:val="false"/>
                <w:i w:val="false"/>
                <w:color w:val="000000"/>
                <w:sz w:val="20"/>
              </w:rPr>
              <w:t xml:space="preserve">, 74-бабының </w:t>
            </w:r>
            <w:r>
              <w:rPr>
                <w:rFonts w:ascii="Times New Roman"/>
                <w:b w:val="false"/>
                <w:i w:val="false"/>
                <w:color w:val="000000"/>
                <w:sz w:val="20"/>
              </w:rPr>
              <w:t>14-тармағына</w:t>
            </w:r>
            <w:r>
              <w:rPr>
                <w:rFonts w:ascii="Times New Roman"/>
                <w:b w:val="false"/>
                <w:i w:val="false"/>
                <w:color w:val="000000"/>
                <w:sz w:val="20"/>
              </w:rPr>
              <w:t xml:space="preserve"> және 76-бабының </w:t>
            </w:r>
            <w:r>
              <w:rPr>
                <w:rFonts w:ascii="Times New Roman"/>
                <w:b w:val="false"/>
                <w:i w:val="false"/>
                <w:color w:val="000000"/>
                <w:sz w:val="20"/>
              </w:rPr>
              <w:t>1-тармағына</w:t>
            </w:r>
            <w:r>
              <w:rPr>
                <w:rFonts w:ascii="Times New Roman"/>
                <w:b w:val="false"/>
                <w:i w:val="false"/>
                <w:color w:val="000000"/>
                <w:sz w:val="20"/>
              </w:rPr>
              <w:t xml:space="preserve"> сәйкес көрсетілетін қызметті берушімен берілген ұсыныстар мен ескертулердің жойылмауы.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22 маусымдағы</w:t>
            </w:r>
            <w:r>
              <w:br/>
            </w:r>
            <w:r>
              <w:rPr>
                <w:rFonts w:ascii="Times New Roman"/>
                <w:b w:val="false"/>
                <w:i w:val="false"/>
                <w:color w:val="000000"/>
                <w:sz w:val="20"/>
              </w:rPr>
              <w:t>№ 231бұйрығына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w:t>
            </w:r>
            <w:r>
              <w:br/>
            </w:r>
            <w:r>
              <w:rPr>
                <w:rFonts w:ascii="Times New Roman"/>
                <w:b w:val="false"/>
                <w:i w:val="false"/>
                <w:color w:val="000000"/>
                <w:sz w:val="20"/>
              </w:rPr>
              <w:t>бағалаудың қамту саласын</w:t>
            </w:r>
            <w:r>
              <w:br/>
            </w:r>
            <w:r>
              <w:rPr>
                <w:rFonts w:ascii="Times New Roman"/>
                <w:b w:val="false"/>
                <w:i w:val="false"/>
                <w:color w:val="000000"/>
                <w:sz w:val="20"/>
              </w:rPr>
              <w:t>айқындау туралы және (немесе)</w:t>
            </w:r>
            <w:r>
              <w:br/>
            </w:r>
            <w:r>
              <w:rPr>
                <w:rFonts w:ascii="Times New Roman"/>
                <w:b w:val="false"/>
                <w:i w:val="false"/>
                <w:color w:val="000000"/>
                <w:sz w:val="20"/>
              </w:rPr>
              <w:t>көзделіп отырған қызметтің әсер</w:t>
            </w:r>
            <w:r>
              <w:br/>
            </w:r>
            <w:r>
              <w:rPr>
                <w:rFonts w:ascii="Times New Roman"/>
                <w:b w:val="false"/>
                <w:i w:val="false"/>
                <w:color w:val="000000"/>
                <w:sz w:val="20"/>
              </w:rPr>
              <w:t>ету скринингін айқындау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күннен бастап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3-қосымшаға сәйкес нысан бойынша қоршаған ортаға әсерді бағалаудың қамту саласын айқындау туралы қорытынды;</w:t>
            </w:r>
          </w:p>
          <w:p>
            <w:pPr>
              <w:spacing w:after="20"/>
              <w:ind w:left="20"/>
              <w:jc w:val="both"/>
            </w:pPr>
            <w:r>
              <w:rPr>
                <w:rFonts w:ascii="Times New Roman"/>
                <w:b w:val="false"/>
                <w:i w:val="false"/>
                <w:color w:val="000000"/>
                <w:sz w:val="20"/>
              </w:rPr>
              <w:t>
Қағидаларға 4-қосымшаға сәйкес нысан бойынша қоршаған ортаға әсерді міндетті бағалауды жүргізудің қажеттілігі немесе жүргізілмеуі туралы және қоршаған орта компоненттерінің қамту саласын айқындау жөніндегі тұжырымдар қамтылған, көзделіп отырған қызметтің қоршаған ортаға әсерін бағалаудың қамту саласын және (немесе) әсер ету скринингін айқындау туралы қорытынды;</w:t>
            </w:r>
          </w:p>
          <w:p>
            <w:pPr>
              <w:spacing w:after="20"/>
              <w:ind w:left="20"/>
              <w:jc w:val="both"/>
            </w:pPr>
            <w:r>
              <w:rPr>
                <w:rFonts w:ascii="Times New Roman"/>
                <w:b w:val="false"/>
                <w:i w:val="false"/>
                <w:color w:val="000000"/>
                <w:sz w:val="20"/>
              </w:rPr>
              <w:t>
осы мемлекеттік көрсетілетін қызмет стандартының 9-тармағында көзделген жағдайларда және негіздер бойынша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нысаны-электронды.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–күн сайын 9:00-ден 18:30-ға дейін, демалыс және мереке күндерін қоспағанда. Демалыс күндері: сенбі және жексенбі.</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2015 жылдың 23 қарашасынан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және (немесе) көзделіп отырған қызметтің әсер ету скринингін айқындау туралы қорытынды алу үшін көзделіп отырған қызметтің көрсетілетін қызметті алушысы "электрондық үкімет" веб-порталы арқылы жүгінеді www.egov.kz (бұдан әрі-портал):</w:t>
            </w:r>
          </w:p>
          <w:p>
            <w:pPr>
              <w:spacing w:after="20"/>
              <w:ind w:left="20"/>
              <w:jc w:val="both"/>
            </w:pPr>
            <w:r>
              <w:rPr>
                <w:rFonts w:ascii="Times New Roman"/>
                <w:b w:val="false"/>
                <w:i w:val="false"/>
                <w:color w:val="000000"/>
                <w:sz w:val="20"/>
              </w:rPr>
              <w:t>
қоршаған ортаға әсерді бағалаудың қамту саласын айқындау туралы қорытынды алу үшін:</w:t>
            </w:r>
          </w:p>
          <w:p>
            <w:pPr>
              <w:spacing w:after="20"/>
              <w:ind w:left="20"/>
              <w:jc w:val="both"/>
            </w:pPr>
            <w:r>
              <w:rPr>
                <w:rFonts w:ascii="Times New Roman"/>
                <w:b w:val="false"/>
                <w:i w:val="false"/>
                <w:color w:val="000000"/>
                <w:sz w:val="20"/>
              </w:rPr>
              <w:t>
порталға (электронды нысанда):</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 цифрлық қолтаңбасымен (бұдан әрі-ЭЦҚ) куәландырылған электрондық түрдегі қызмет туралы өтініш;</w:t>
            </w:r>
          </w:p>
          <w:p>
            <w:pPr>
              <w:spacing w:after="20"/>
              <w:ind w:left="20"/>
              <w:jc w:val="both"/>
            </w:pPr>
            <w:r>
              <w:rPr>
                <w:rFonts w:ascii="Times New Roman"/>
                <w:b w:val="false"/>
                <w:i w:val="false"/>
                <w:color w:val="000000"/>
                <w:sz w:val="20"/>
              </w:rPr>
              <w:t>
трансшекаралық әсер ету жағдайында:</w:t>
            </w:r>
          </w:p>
          <w:p>
            <w:pPr>
              <w:spacing w:after="20"/>
              <w:ind w:left="20"/>
              <w:jc w:val="both"/>
            </w:pPr>
            <w:r>
              <w:rPr>
                <w:rFonts w:ascii="Times New Roman"/>
                <w:b w:val="false"/>
                <w:i w:val="false"/>
                <w:color w:val="000000"/>
                <w:sz w:val="20"/>
              </w:rPr>
              <w:t>
көзделіп отырған қызметтің қоршаған ортаға ықтимал елеулі теріс трансшекаралық әсері туралы ақпаратты қамтитын құжаттың электрондық көшірмесі;</w:t>
            </w:r>
          </w:p>
          <w:p>
            <w:pPr>
              <w:spacing w:after="20"/>
              <w:ind w:left="20"/>
              <w:jc w:val="both"/>
            </w:pPr>
            <w:r>
              <w:rPr>
                <w:rFonts w:ascii="Times New Roman"/>
                <w:b w:val="false"/>
                <w:i w:val="false"/>
                <w:color w:val="000000"/>
                <w:sz w:val="20"/>
              </w:rPr>
              <w:t>
қоршаған ортаға әсерді бағалаудың қамту саласын және (немесе) көзделіп отырған қызметтің әсер ету скринингін айқындау туралы қорытынды алу үшін:</w:t>
            </w:r>
          </w:p>
          <w:p>
            <w:pPr>
              <w:spacing w:after="20"/>
              <w:ind w:left="20"/>
              <w:jc w:val="both"/>
            </w:pPr>
            <w:r>
              <w:rPr>
                <w:rFonts w:ascii="Times New Roman"/>
                <w:b w:val="false"/>
                <w:i w:val="false"/>
                <w:color w:val="000000"/>
                <w:sz w:val="20"/>
              </w:rPr>
              <w:t>
порталға (электрондық нысанда):</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 цифрлық қолтаңбасымен (бұдан әрі-ЭЦҚ) куәландырылған электрондық түрдегі қызмет туралы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