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9218" w14:textId="c329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26 мамырдағы № 190 бұйрығы. Қазақстан Республикасының Әділет министрлігінде 2022 жылғы 27 мамырда № 28253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131-бабының </w:t>
      </w:r>
      <w:r>
        <w:rPr>
          <w:rFonts w:ascii="Times New Roman"/>
          <w:b w:val="false"/>
          <w:i w:val="false"/>
          <w:color w:val="000000"/>
          <w:sz w:val="28"/>
        </w:rPr>
        <w:t>1-тармағына</w:t>
      </w:r>
      <w:r>
        <w:rPr>
          <w:rFonts w:ascii="Times New Roman"/>
          <w:b w:val="false"/>
          <w:i w:val="false"/>
          <w:color w:val="000000"/>
          <w:sz w:val="28"/>
        </w:rPr>
        <w:t xml:space="preserve">,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 (бұдан әрі – Қағидалар) "Жер қойнауы және жер қойнауын пайдалану туралы" Қазақстан Республикасы Кодексінің (бұдан әрі – Кодекс) 131-бабының </w:t>
      </w:r>
      <w:r>
        <w:rPr>
          <w:rFonts w:ascii="Times New Roman"/>
          <w:b w:val="false"/>
          <w:i w:val="false"/>
          <w:color w:val="000000"/>
          <w:sz w:val="28"/>
        </w:rPr>
        <w:t>1-тармағына</w:t>
      </w:r>
      <w:r>
        <w:rPr>
          <w:rFonts w:ascii="Times New Roman"/>
          <w:b w:val="false"/>
          <w:i w:val="false"/>
          <w:color w:val="000000"/>
          <w:sz w:val="28"/>
        </w:rPr>
        <w:t xml:space="preserve">,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тәртібін айқындайды.</w:t>
      </w:r>
    </w:p>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Осы Қағидаларда мынадай ұғымдар пайдаланылады:</w:t>
      </w:r>
    </w:p>
    <w:p>
      <w:pPr>
        <w:spacing w:after="0"/>
        <w:ind w:left="0"/>
        <w:jc w:val="both"/>
      </w:pPr>
      <w:r>
        <w:rPr>
          <w:rFonts w:ascii="Times New Roman"/>
          <w:b w:val="false"/>
          <w:i w:val="false"/>
          <w:color w:val="000000"/>
          <w:sz w:val="28"/>
        </w:rPr>
        <w:t>
      1) әлеуетті жеткізуші – кәсіпкерлік қызметті жүзеге асыратын жеке тұлға, ТЖКҚ сатып алу туралы шартты жасасуға үміттенетін заңды тұлға, заңды тұлғалардың уақытша бірлестігі (консорциум);</w:t>
      </w:r>
    </w:p>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p>
      <w:pPr>
        <w:spacing w:after="0"/>
        <w:ind w:left="0"/>
        <w:jc w:val="both"/>
      </w:pPr>
      <w:r>
        <w:rPr>
          <w:rFonts w:ascii="Times New Roman"/>
          <w:b w:val="false"/>
          <w:i w:val="false"/>
          <w:color w:val="000000"/>
          <w:sz w:val="28"/>
        </w:rPr>
        <w:t>
      3) біртекті ТЖКҚ – бірдей болып табылмайтын, ұқсас сипаттамалары бар және бір функцияны орындауға және өзара алмасымды болуға мүмкіндік беретін ұқсас құрауыштардан тұратын ТЖКҚ;</w:t>
      </w:r>
    </w:p>
    <w:p>
      <w:pPr>
        <w:spacing w:after="0"/>
        <w:ind w:left="0"/>
        <w:jc w:val="both"/>
      </w:pPr>
      <w:r>
        <w:rPr>
          <w:rFonts w:ascii="Times New Roman"/>
          <w:b w:val="false"/>
          <w:i w:val="false"/>
          <w:color w:val="000000"/>
          <w:sz w:val="28"/>
        </w:rPr>
        <w:t>
      4)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тауарлардың, жұмыстардың және көрсетілетін қызметтердің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5) жер қойнауын пайдаланушының (мердігердің) уәкілетті тұлғасы – осы Қағидаларға сәйкес көмірсутектерді барлау немесе өндіру және уран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p>
      <w:pPr>
        <w:spacing w:after="0"/>
        <w:ind w:left="0"/>
        <w:jc w:val="both"/>
      </w:pPr>
      <w:r>
        <w:rPr>
          <w:rFonts w:ascii="Times New Roman"/>
          <w:b w:val="false"/>
          <w:i w:val="false"/>
          <w:color w:val="000000"/>
          <w:sz w:val="28"/>
        </w:rPr>
        <w:t>
      6)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p>
      <w:pPr>
        <w:spacing w:after="0"/>
        <w:ind w:left="0"/>
        <w:jc w:val="both"/>
      </w:pPr>
      <w:r>
        <w:rPr>
          <w:rFonts w:ascii="Times New Roman"/>
          <w:b w:val="false"/>
          <w:i w:val="false"/>
          <w:color w:val="000000"/>
          <w:sz w:val="28"/>
        </w:rPr>
        <w:t>
      7) жұмыстар – заттық нәтижесi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8) жүйе әкімшісі – жүйенің меншік иесі немесе иегері;</w:t>
      </w:r>
    </w:p>
    <w:p>
      <w:pPr>
        <w:spacing w:after="0"/>
        <w:ind w:left="0"/>
        <w:jc w:val="both"/>
      </w:pPr>
      <w:r>
        <w:rPr>
          <w:rFonts w:ascii="Times New Roman"/>
          <w:b w:val="false"/>
          <w:i w:val="false"/>
          <w:color w:val="000000"/>
          <w:sz w:val="28"/>
        </w:rPr>
        <w:t>
      9) конкурстық комиссия – осы Қағидалардың 6-тармағының және 7-тармағының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p>
      <w:pPr>
        <w:spacing w:after="0"/>
        <w:ind w:left="0"/>
        <w:jc w:val="both"/>
      </w:pPr>
      <w:r>
        <w:rPr>
          <w:rFonts w:ascii="Times New Roman"/>
          <w:b w:val="false"/>
          <w:i w:val="false"/>
          <w:color w:val="000000"/>
          <w:sz w:val="28"/>
        </w:rPr>
        <w:t>
      10)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p>
      <w:pPr>
        <w:spacing w:after="0"/>
        <w:ind w:left="0"/>
        <w:jc w:val="both"/>
      </w:pPr>
      <w:r>
        <w:rPr>
          <w:rFonts w:ascii="Times New Roman"/>
          <w:b w:val="false"/>
          <w:i w:val="false"/>
          <w:color w:val="000000"/>
          <w:sz w:val="28"/>
        </w:rPr>
        <w:t>
      11) көрсетілетін қызметтер – тапсырыс берушінің қажеттіліктерiн қанағаттандыруға бағытталған, заттық нәтижесi жоқ қызмет;</w:t>
      </w:r>
    </w:p>
    <w:p>
      <w:pPr>
        <w:spacing w:after="0"/>
        <w:ind w:left="0"/>
        <w:jc w:val="both"/>
      </w:pPr>
      <w:r>
        <w:rPr>
          <w:rFonts w:ascii="Times New Roman"/>
          <w:b w:val="false"/>
          <w:i w:val="false"/>
          <w:color w:val="000000"/>
          <w:sz w:val="28"/>
        </w:rPr>
        <w:t>
      12)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p>
      <w:pPr>
        <w:spacing w:after="0"/>
        <w:ind w:left="0"/>
        <w:jc w:val="both"/>
      </w:pPr>
      <w:r>
        <w:rPr>
          <w:rFonts w:ascii="Times New Roman"/>
          <w:b w:val="false"/>
          <w:i w:val="false"/>
          <w:color w:val="000000"/>
          <w:sz w:val="28"/>
        </w:rPr>
        <w:t>
      13) Қазақстанда шығарылған тауар – Қазақстан Республикасының аумағында шығарылғандығын растайтын, ішкі айналым үшін тауардың шығу тегі туралы сертификат берілген тауар;</w:t>
      </w:r>
    </w:p>
    <w:p>
      <w:pPr>
        <w:spacing w:after="0"/>
        <w:ind w:left="0"/>
        <w:jc w:val="both"/>
      </w:pPr>
      <w:r>
        <w:rPr>
          <w:rFonts w:ascii="Times New Roman"/>
          <w:b w:val="false"/>
          <w:i w:val="false"/>
          <w:color w:val="000000"/>
          <w:sz w:val="28"/>
        </w:rPr>
        <w:t>
      14)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p>
    <w:p>
      <w:pPr>
        <w:spacing w:after="0"/>
        <w:ind w:left="0"/>
        <w:jc w:val="both"/>
      </w:pPr>
      <w:r>
        <w:rPr>
          <w:rFonts w:ascii="Times New Roman"/>
          <w:b w:val="false"/>
          <w:i w:val="false"/>
          <w:color w:val="000000"/>
          <w:sz w:val="28"/>
        </w:rPr>
        <w:t>
      15) қаржы жылы – Қазақстан Республикасының бюджет заңнамасына сәйкес белгіленген уақыт кезеңі;</w:t>
      </w:r>
    </w:p>
    <w:p>
      <w:pPr>
        <w:spacing w:after="0"/>
        <w:ind w:left="0"/>
        <w:jc w:val="both"/>
      </w:pPr>
      <w:r>
        <w:rPr>
          <w:rFonts w:ascii="Times New Roman"/>
          <w:b w:val="false"/>
          <w:i w:val="false"/>
          <w:color w:val="000000"/>
          <w:sz w:val="28"/>
        </w:rPr>
        <w:t>
      16) құжаттың электрондық көшірмесі – түпнұсқа құжаттың түрі мен ақпаратын (деректерін) электрондық-цифрлық пішімде толық көрсететін құжат;</w:t>
      </w:r>
    </w:p>
    <w:p>
      <w:pPr>
        <w:spacing w:after="0"/>
        <w:ind w:left="0"/>
        <w:jc w:val="both"/>
      </w:pPr>
      <w:r>
        <w:rPr>
          <w:rFonts w:ascii="Times New Roman"/>
          <w:b w:val="false"/>
          <w:i w:val="false"/>
          <w:color w:val="000000"/>
          <w:sz w:val="28"/>
        </w:rPr>
        <w:t>
      17) мердігер – көмірсутектерді барлау немесе өндіру және уран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p>
      <w:pPr>
        <w:spacing w:after="0"/>
        <w:ind w:left="0"/>
        <w:jc w:val="both"/>
      </w:pPr>
      <w:r>
        <w:rPr>
          <w:rFonts w:ascii="Times New Roman"/>
          <w:b w:val="false"/>
          <w:i w:val="false"/>
          <w:color w:val="000000"/>
          <w:sz w:val="28"/>
        </w:rPr>
        <w:t xml:space="preserve">
      18) сатып алу коды – осы Қағидалардың 6-тармағының және 7-тармағының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p>
      <w:pPr>
        <w:spacing w:after="0"/>
        <w:ind w:left="0"/>
        <w:jc w:val="both"/>
      </w:pPr>
      <w:r>
        <w:rPr>
          <w:rFonts w:ascii="Times New Roman"/>
          <w:b w:val="false"/>
          <w:i w:val="false"/>
          <w:color w:val="000000"/>
          <w:sz w:val="28"/>
        </w:rPr>
        <w:t>
      19)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p>
      <w:pPr>
        <w:spacing w:after="0"/>
        <w:ind w:left="0"/>
        <w:jc w:val="both"/>
      </w:pPr>
      <w:r>
        <w:rPr>
          <w:rFonts w:ascii="Times New Roman"/>
          <w:b w:val="false"/>
          <w:i w:val="false"/>
          <w:color w:val="000000"/>
          <w:sz w:val="28"/>
        </w:rPr>
        <w:t>
      20) ТЖКҚ сатып алу – осы Қағидаларда белгіленген тәртіппен және тәсілдермен жүзеге асырылатын, көмірсутектерді барлау немесе өндіру және уран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p>
      <w:pPr>
        <w:spacing w:after="0"/>
        <w:ind w:left="0"/>
        <w:jc w:val="both"/>
      </w:pPr>
      <w:r>
        <w:rPr>
          <w:rFonts w:ascii="Times New Roman"/>
          <w:b w:val="false"/>
          <w:i w:val="false"/>
          <w:color w:val="000000"/>
          <w:sz w:val="28"/>
        </w:rPr>
        <w:t>
      21)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p>
      <w:pPr>
        <w:spacing w:after="0"/>
        <w:ind w:left="0"/>
        <w:jc w:val="both"/>
      </w:pPr>
      <w:r>
        <w:rPr>
          <w:rFonts w:ascii="Times New Roman"/>
          <w:b w:val="false"/>
          <w:i w:val="false"/>
          <w:color w:val="000000"/>
          <w:sz w:val="28"/>
        </w:rPr>
        <w:t>
      22) толық аяқталған құрылыс – құрылыс, оны қамтамасыз ету және пайдалануға дайын объектіні тапсырыс берушіге өткізу;</w:t>
      </w:r>
    </w:p>
    <w:p>
      <w:pPr>
        <w:spacing w:after="0"/>
        <w:ind w:left="0"/>
        <w:jc w:val="both"/>
      </w:pPr>
      <w:r>
        <w:rPr>
          <w:rFonts w:ascii="Times New Roman"/>
          <w:b w:val="false"/>
          <w:i w:val="false"/>
          <w:color w:val="000000"/>
          <w:sz w:val="28"/>
        </w:rPr>
        <w:t>
      23)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механизмдерін)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p>
      <w:pPr>
        <w:spacing w:after="0"/>
        <w:ind w:left="0"/>
        <w:jc w:val="both"/>
      </w:pPr>
      <w:r>
        <w:rPr>
          <w:rFonts w:ascii="Times New Roman"/>
          <w:b w:val="false"/>
          <w:i w:val="false"/>
          <w:color w:val="000000"/>
          <w:sz w:val="28"/>
        </w:rPr>
        <w:t>
      24) тізілім әкімшісі – қатты пайдалы қазбалар саласындағы уәкілетті орган;</w:t>
      </w:r>
    </w:p>
    <w:p>
      <w:pPr>
        <w:spacing w:after="0"/>
        <w:ind w:left="0"/>
        <w:jc w:val="both"/>
      </w:pPr>
      <w:r>
        <w:rPr>
          <w:rFonts w:ascii="Times New Roman"/>
          <w:b w:val="false"/>
          <w:i w:val="false"/>
          <w:color w:val="000000"/>
          <w:sz w:val="28"/>
        </w:rPr>
        <w:t>
      25) уран өндіру жөніндегі операцияларды жүргізу кезіндегі кешенді жұмыс – жобалық және (немесе) зерттеу жұмыстарын орындауды және (немесе) толық аяқталған құрылысты және (немесе) жобалық және зерттеу жұмыстарын, толық аяқталған құрылысты басқаруды қамтитын жұмыстар мен көрсетілетін қызметтердің жиынтығы және (немесе) осы жұмыстарға ілеспе тауарларды жеткізу, қызметтерді көрсету;</w:t>
      </w:r>
    </w:p>
    <w:p>
      <w:pPr>
        <w:spacing w:after="0"/>
        <w:ind w:left="0"/>
        <w:jc w:val="both"/>
      </w:pPr>
      <w:r>
        <w:rPr>
          <w:rFonts w:ascii="Times New Roman"/>
          <w:b w:val="false"/>
          <w:i w:val="false"/>
          <w:color w:val="000000"/>
          <w:sz w:val="28"/>
        </w:rPr>
        <w:t>
      26) шартты баға –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p>
      <w:pPr>
        <w:spacing w:after="0"/>
        <w:ind w:left="0"/>
        <w:jc w:val="both"/>
      </w:pPr>
      <w:r>
        <w:rPr>
          <w:rFonts w:ascii="Times New Roman"/>
          <w:b w:val="false"/>
          <w:i w:val="false"/>
          <w:color w:val="000000"/>
          <w:sz w:val="28"/>
        </w:rPr>
        <w:t>
      27) электрондық сатып алу жүйесі (бұдан әрі – жүйе) – көмірсутектер және уран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p>
      <w:pPr>
        <w:spacing w:after="0"/>
        <w:ind w:left="0"/>
        <w:jc w:val="both"/>
      </w:pPr>
      <w:r>
        <w:rPr>
          <w:rFonts w:ascii="Times New Roman"/>
          <w:b w:val="false"/>
          <w:i w:val="false"/>
          <w:color w:val="000000"/>
          <w:sz w:val="28"/>
        </w:rPr>
        <w:t>
      Осы Қағидаларда пайдаланылатын басқа да ұғымдар мен терминдер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Тізілімді және жүйені пайдалану әлеуетті жеткізушілер үшін тегін.</w:t>
      </w:r>
    </w:p>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Тізілім (жүйе) әкімшісі ұсынылған ақпаратты өзгерту құқығынсыз, заңды және жеке тұлғаларға, оның ішінде көмірсутектер және уран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қарауға қол жеткізуін қамтамасыз етеді.</w:t>
      </w:r>
    </w:p>
    <w:p>
      <w:pPr>
        <w:spacing w:after="0"/>
        <w:ind w:left="0"/>
        <w:jc w:val="both"/>
      </w:pPr>
      <w:r>
        <w:rPr>
          <w:rFonts w:ascii="Times New Roman"/>
          <w:b w:val="false"/>
          <w:i w:val="false"/>
          <w:color w:val="000000"/>
          <w:sz w:val="28"/>
        </w:rPr>
        <w:t>
      Тізілім (жүйе) әкімшісі тізілім (жүйе) белгіленген мерзімге дейін ашық конкурстың немесе бағаны төмендетуге бағытталған ашық конкурстың (электрондық сауда-саттық) әлеуетті жеткізушілері ұсынған баға ұсыныстарын ашқанға дейін оларды тізілім (жүйе) арқылы қарай алмайды.</w:t>
      </w:r>
    </w:p>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бірыңғай сатып алуды ұйымдастыруы және жүргізуі конкурстық құжаттамада мұндай ТЖКҚ-ны лоттарға бөле отырып жүзеге асырылады.</w:t>
      </w:r>
    </w:p>
    <w:p>
      <w:pPr>
        <w:spacing w:after="0"/>
        <w:ind w:left="0"/>
        <w:jc w:val="both"/>
      </w:pPr>
      <w:r>
        <w:rPr>
          <w:rFonts w:ascii="Times New Roman"/>
          <w:b w:val="false"/>
          <w:i w:val="false"/>
          <w:color w:val="000000"/>
          <w:sz w:val="28"/>
        </w:rPr>
        <w:t>
      Ашық конкурс тәсілімен біртекті ТЖКҚ-ның бірнеше түрін сатып алу ТЖКҚ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(көлемі) бойынша қосымша бөледі.</w:t>
      </w:r>
    </w:p>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p>
      <w:pPr>
        <w:spacing w:after="0"/>
        <w:ind w:left="0"/>
        <w:jc w:val="both"/>
      </w:pPr>
      <w:r>
        <w:rPr>
          <w:rFonts w:ascii="Times New Roman"/>
          <w:b w:val="false"/>
          <w:i w:val="false"/>
          <w:color w:val="000000"/>
          <w:sz w:val="28"/>
        </w:rPr>
        <w:t xml:space="preserve">
      Егер кен орындарының тобы, кен орнының бір бөлігі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p>
      <w:pPr>
        <w:spacing w:after="0"/>
        <w:ind w:left="0"/>
        <w:jc w:val="both"/>
      </w:pPr>
      <w:r>
        <w:rPr>
          <w:rFonts w:ascii="Times New Roman"/>
          <w:b w:val="false"/>
          <w:i w:val="false"/>
          <w:color w:val="000000"/>
          <w:sz w:val="28"/>
        </w:rPr>
        <w:t>
      Жабдықтың, көлік құралының белгілі бір үлгісінің қосалқы бөлшектерін (толымдаушы бұйымдарын) бір лотпен сатып алуға жол беріледі.</w:t>
      </w:r>
    </w:p>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 көрсетілетін қызметтерін бір лотпен сатып алуға жол беріледі.</w:t>
      </w:r>
    </w:p>
    <w:p>
      <w:pPr>
        <w:spacing w:after="0"/>
        <w:ind w:left="0"/>
        <w:jc w:val="both"/>
      </w:pPr>
      <w:r>
        <w:rPr>
          <w:rFonts w:ascii="Times New Roman"/>
          <w:b w:val="false"/>
          <w:i w:val="false"/>
          <w:color w:val="000000"/>
          <w:sz w:val="28"/>
        </w:rPr>
        <w:t xml:space="preserve">
      Тауарды монтаждық және (немесе) іске қосу-баптау жұмыстарын жүргізумен, және (немесе) персоналды осы жабдықты пайдалану бойынша оқытуды (нұсқама) жүргізумен бір лотпен сатып алуға жол беріледі. </w:t>
      </w:r>
    </w:p>
    <w:p>
      <w:pPr>
        <w:spacing w:after="0"/>
        <w:ind w:left="0"/>
        <w:jc w:val="both"/>
      </w:pPr>
      <w:r>
        <w:rPr>
          <w:rFonts w:ascii="Times New Roman"/>
          <w:b w:val="false"/>
          <w:i w:val="false"/>
          <w:color w:val="000000"/>
          <w:sz w:val="28"/>
        </w:rPr>
        <w:t>
      Толық аяқталған құрылыс, толық аяқталған ұңғыма құрылысы және уран өндіру жөніндегі операцияларды жүргізу кезіндегі кешенді жұмыстар бір лотпен сатып алынады.</w:t>
      </w:r>
    </w:p>
    <w:bookmarkStart w:name="z8" w:id="2"/>
    <w:p>
      <w:pPr>
        <w:spacing w:after="0"/>
        <w:ind w:left="0"/>
        <w:jc w:val="both"/>
      </w:pPr>
      <w:r>
        <w:rPr>
          <w:rFonts w:ascii="Times New Roman"/>
          <w:b w:val="false"/>
          <w:i w:val="false"/>
          <w:color w:val="000000"/>
          <w:sz w:val="28"/>
        </w:rPr>
        <w:t>
      16. Ашық конкурс тоғыз кезеңмен өткізіледі:</w:t>
      </w:r>
    </w:p>
    <w:bookmarkEnd w:id="2"/>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ашық конкурстың өткізілуі туралы хабарландыруды және конкурстық құжаттаманы тізілімде (жүйеде)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тізілімде (жүйеде) конкурстық өтінімдерді ашу, конкурстық өтінімдердің ашық конкурс талаптарына сай келуі мәніне конкурстық комиссияның қарауы және конкурстық өтінімдерді алдын ала қарау хаттамасын жасау;</w:t>
      </w:r>
    </w:p>
    <w:p>
      <w:pPr>
        <w:spacing w:after="0"/>
        <w:ind w:left="0"/>
        <w:jc w:val="both"/>
      </w:pPr>
      <w:r>
        <w:rPr>
          <w:rFonts w:ascii="Times New Roman"/>
          <w:b w:val="false"/>
          <w:i w:val="false"/>
          <w:color w:val="000000"/>
          <w:sz w:val="28"/>
        </w:rPr>
        <w:t>
      7) қорытынды шығару хаттамасын жасай отырып, ашық конкурстың жеңімпазын айқындау;</w:t>
      </w:r>
    </w:p>
    <w:p>
      <w:pPr>
        <w:spacing w:after="0"/>
        <w:ind w:left="0"/>
        <w:jc w:val="both"/>
      </w:pPr>
      <w:r>
        <w:rPr>
          <w:rFonts w:ascii="Times New Roman"/>
          <w:b w:val="false"/>
          <w:i w:val="false"/>
          <w:color w:val="000000"/>
          <w:sz w:val="28"/>
        </w:rPr>
        <w:t>
      8) құжаттарды салыстыру хаттамасын жасай отырып, құжаттарды салыстыру рәсімінен өту (конкурстық комиссия мүшелерінде ұсынылған құжаттардың түпнұсқалылығында дәлелді күмән пайда болған кезде тапсырыс берушінің шешімі бойынша);</w:t>
      </w:r>
    </w:p>
    <w:p>
      <w:pPr>
        <w:spacing w:after="0"/>
        <w:ind w:left="0"/>
        <w:jc w:val="both"/>
      </w:pPr>
      <w:r>
        <w:rPr>
          <w:rFonts w:ascii="Times New Roman"/>
          <w:b w:val="false"/>
          <w:i w:val="false"/>
          <w:color w:val="000000"/>
          <w:sz w:val="28"/>
        </w:rPr>
        <w:t>
      9) ашық конкурстың жеңімпазымен шарт (-тар) жасасу.</w:t>
      </w:r>
    </w:p>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Start w:name="z9" w:id="3"/>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3"/>
    <w:p>
      <w:pPr>
        <w:spacing w:after="0"/>
        <w:ind w:left="0"/>
        <w:jc w:val="both"/>
      </w:pPr>
      <w:r>
        <w:rPr>
          <w:rFonts w:ascii="Times New Roman"/>
          <w:b w:val="false"/>
          <w:i w:val="false"/>
          <w:color w:val="000000"/>
          <w:sz w:val="28"/>
        </w:rPr>
        <w:t>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бөлігінде өзгерістер енгізіледі.</w:t>
      </w:r>
    </w:p>
    <w:p>
      <w:pPr>
        <w:spacing w:after="0"/>
        <w:ind w:left="0"/>
        <w:jc w:val="both"/>
      </w:pPr>
      <w:r>
        <w:rPr>
          <w:rFonts w:ascii="Times New Roman"/>
          <w:b w:val="false"/>
          <w:i w:val="false"/>
          <w:color w:val="000000"/>
          <w:sz w:val="28"/>
        </w:rPr>
        <w:t>
      Ашық конкурс өткізілмей қалған кезде, жаңа ашық конкурс өткізілмей қалған мезеттен бастап бір айдың ішінде жарияланады.</w:t>
      </w:r>
    </w:p>
    <w:p>
      <w:pPr>
        <w:spacing w:after="0"/>
        <w:ind w:left="0"/>
        <w:jc w:val="both"/>
      </w:pPr>
      <w:r>
        <w:rPr>
          <w:rFonts w:ascii="Times New Roman"/>
          <w:b w:val="false"/>
          <w:i w:val="false"/>
          <w:color w:val="000000"/>
          <w:sz w:val="28"/>
        </w:rPr>
        <w:t>
      Тапсырыс беруші ашық конкурсты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болады.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p>
      <w:pPr>
        <w:spacing w:after="0"/>
        <w:ind w:left="0"/>
        <w:jc w:val="both"/>
      </w:pPr>
      <w:r>
        <w:rPr>
          <w:rFonts w:ascii="Times New Roman"/>
          <w:b w:val="false"/>
          <w:i w:val="false"/>
          <w:color w:val="000000"/>
          <w:sz w:val="28"/>
        </w:rPr>
        <w:t>
      Конкурстық комиссия мүшесі сырқаттануына немесе демалыста болуына байланысты, сондай-ақ жұмыстан шыққандығына орай болмағанда, ашық конкурстың қорытындысы шығарылғанға дейін немесе құжаттарды (бар болса) салыстыру рәсіміне дейін конкурстық комиссияның құрамына өзгерістерді немесе толықтыруларды енгізуге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"25. Конкурстық құжаттамада мынадай мәліметтер көрсетіледі:</w:t>
      </w:r>
    </w:p>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осы Қағидалардың 41-тармағына сәйкес әлеуетті жеткізушінің конкурстық өтінімінің мазмұны;</w:t>
      </w:r>
    </w:p>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нобайлар, сондай-ақ ТЖКҚ-ның осы талаптарға сәйкес келуін растайтын құжаттар тізбесі.</w:t>
      </w:r>
    </w:p>
    <w:p>
      <w:pPr>
        <w:spacing w:after="0"/>
        <w:ind w:left="0"/>
        <w:jc w:val="both"/>
      </w:pPr>
      <w:r>
        <w:rPr>
          <w:rFonts w:ascii="Times New Roman"/>
          <w:b w:val="false"/>
          <w:i w:val="false"/>
          <w:color w:val="000000"/>
          <w:sz w:val="28"/>
        </w:rPr>
        <w:t>
      Мердігерлік жұмыстар сатып алынған кезде құрылыста (жобалық құрылыстарды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p>
      <w:pPr>
        <w:spacing w:after="0"/>
        <w:ind w:left="0"/>
        <w:jc w:val="both"/>
      </w:pPr>
      <w:r>
        <w:rPr>
          <w:rFonts w:ascii="Times New Roman"/>
          <w:b w:val="false"/>
          <w:i w:val="false"/>
          <w:color w:val="000000"/>
          <w:sz w:val="28"/>
        </w:rPr>
        <w:t>
      6) төлем шарттары;</w:t>
      </w:r>
    </w:p>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көлемі;</w:t>
      </w:r>
    </w:p>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алпыс күн мөлшерінде.</w:t>
      </w:r>
    </w:p>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p>
      <w:pPr>
        <w:spacing w:after="0"/>
        <w:ind w:left="0"/>
        <w:jc w:val="both"/>
      </w:pPr>
      <w:r>
        <w:rPr>
          <w:rFonts w:ascii="Times New Roman"/>
          <w:b w:val="false"/>
          <w:i w:val="false"/>
          <w:color w:val="000000"/>
          <w:sz w:val="28"/>
        </w:rPr>
        <w:t>
      Конкурстық құжаттамада жеткізу мерзімі күнтізбелік алпыс күннен кем белгіленген кезде, сатып алынатын тауарлардың қазақстандық өндірушілеріне өздерінің конкурстық өтінімінде шарт жасалған күннен бастап және (немесе) жеткізілетін тауардың бірінші топтамасына өтінім жіберілген мезеттен бастап күнтізбелік тоқсан күннен аспайтын жеткізу мерзімін көрсетуге жол беріледі;</w:t>
      </w:r>
    </w:p>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p>
      <w:pPr>
        <w:spacing w:after="0"/>
        <w:ind w:left="0"/>
        <w:jc w:val="both"/>
      </w:pPr>
      <w:r>
        <w:rPr>
          <w:rFonts w:ascii="Times New Roman"/>
          <w:b w:val="false"/>
          <w:i w:val="false"/>
          <w:color w:val="000000"/>
          <w:sz w:val="28"/>
        </w:rPr>
        <w:t>
      11) конкурстық өтінімдерді ашу күні мен уақыты;</w:t>
      </w:r>
    </w:p>
    <w:p>
      <w:pPr>
        <w:spacing w:after="0"/>
        <w:ind w:left="0"/>
        <w:jc w:val="both"/>
      </w:pPr>
      <w:r>
        <w:rPr>
          <w:rFonts w:ascii="Times New Roman"/>
          <w:b w:val="false"/>
          <w:i w:val="false"/>
          <w:color w:val="000000"/>
          <w:sz w:val="28"/>
        </w:rPr>
        <w:t xml:space="preserve">
      12) редакциялауға болатын пішімде әрбір лот бойынша шарт жобасы; </w:t>
      </w:r>
    </w:p>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45-тармағында көрсетілген құжаттар тізбесі;</w:t>
      </w:r>
    </w:p>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және (немесе) ТЖКҚ сатып алу туралы шарттың орындалуын қамтамасыз ету көзделсе);</w:t>
      </w:r>
    </w:p>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p>
      <w:pPr>
        <w:spacing w:after="0"/>
        <w:ind w:left="0"/>
        <w:jc w:val="both"/>
      </w:pPr>
      <w:r>
        <w:rPr>
          <w:rFonts w:ascii="Times New Roman"/>
          <w:b w:val="false"/>
          <w:i w:val="false"/>
          <w:color w:val="000000"/>
          <w:sz w:val="28"/>
        </w:rPr>
        <w:t>
      17) осы Қағидалардың 17-тармағына сәйкес тапсырыс берушінің ТЖКҚ сатып алу жөніндегі ашық конкурсты өткізуден бас тартуының мерзімдері мен тәртібі туралы мәліметтер;</w:t>
      </w:r>
    </w:p>
    <w:p>
      <w:pPr>
        <w:spacing w:after="0"/>
        <w:ind w:left="0"/>
        <w:jc w:val="both"/>
      </w:pPr>
      <w:r>
        <w:rPr>
          <w:rFonts w:ascii="Times New Roman"/>
          <w:b w:val="false"/>
          <w:i w:val="false"/>
          <w:color w:val="000000"/>
          <w:sz w:val="28"/>
        </w:rPr>
        <w:t>
      18) әрбір лот бойынша пайызбен көрсетілген (0-ден 100-ге дейін) сатып алынатын ТЖКҚ елішілік құндылық бойынша ең аз талаптар.</w:t>
      </w:r>
    </w:p>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(0-ден 100-ге дейін) сатып алынатын тауарлардағы елішілік құндылық бойынша ең аз талаптарды белгілеуге жол беріледі.</w:t>
      </w:r>
    </w:p>
    <w:bookmarkStart w:name="z12" w:id="4"/>
    <w:p>
      <w:pPr>
        <w:spacing w:after="0"/>
        <w:ind w:left="0"/>
        <w:jc w:val="both"/>
      </w:pPr>
      <w:r>
        <w:rPr>
          <w:rFonts w:ascii="Times New Roman"/>
          <w:b w:val="false"/>
          <w:i w:val="false"/>
          <w:color w:val="000000"/>
          <w:sz w:val="28"/>
        </w:rPr>
        <w:t>
      26. Конкурстық құжаттамада мынадай талаптарды белгілеуге жол беріледі:</w:t>
      </w:r>
    </w:p>
    <w:bookmarkEnd w:id="4"/>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он төрт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берушімен белгіленеді.</w:t>
      </w:r>
    </w:p>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ұсыныс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5 (бес) жылдан асатын жұмыстарды орындау, қызметтерді көрсету саласында тәжірибенің бар болуы жөнінде талап белгіленбейді.</w:t>
      </w:r>
    </w:p>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p>
      <w:pPr>
        <w:spacing w:after="0"/>
        <w:ind w:left="0"/>
        <w:jc w:val="both"/>
      </w:pPr>
      <w:r>
        <w:rPr>
          <w:rFonts w:ascii="Times New Roman"/>
          <w:b w:val="false"/>
          <w:i w:val="false"/>
          <w:color w:val="000000"/>
          <w:sz w:val="28"/>
        </w:rPr>
        <w:t xml:space="preserve">
      Егер тапсырыс берушінің жұмыстарының немесе көрсетілетін қызметтерінің жылдық көлемі құндық мәндегі он төрт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он төрт мың еселік АЕК мөлшерінен асатын сомаға жұмыстар (көрсетілетін қызметтер) көлемінің орындалуын растайтын құжаттарды ұсынады. </w:t>
      </w:r>
    </w:p>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көрсетуге жол беріледі;</w:t>
      </w:r>
    </w:p>
    <w:p>
      <w:pPr>
        <w:spacing w:after="0"/>
        <w:ind w:left="0"/>
        <w:jc w:val="both"/>
      </w:pPr>
      <w:r>
        <w:rPr>
          <w:rFonts w:ascii="Times New Roman"/>
          <w:b w:val="false"/>
          <w:i w:val="false"/>
          <w:color w:val="000000"/>
          <w:sz w:val="28"/>
        </w:rPr>
        <w:t>
      2) сәйкестік туралы декларацияны және (немесе) сәйкестік сертификатын, және (немесе) бұрын шығарылған тауарға өндіруші зауыт беретін сынақ хаттамасын ұсыну туралы;</w:t>
      </w:r>
    </w:p>
    <w:p>
      <w:pPr>
        <w:spacing w:after="0"/>
        <w:ind w:left="0"/>
        <w:jc w:val="both"/>
      </w:pPr>
      <w:r>
        <w:rPr>
          <w:rFonts w:ascii="Times New Roman"/>
          <w:b w:val="false"/>
          <w:i w:val="false"/>
          <w:color w:val="000000"/>
          <w:sz w:val="28"/>
        </w:rPr>
        <w:t>
      3) осы зауыт осы тауарды бұрын шығармаған болса, өндіруші зауыттың (өндіруші зауыттың дистрибьюторы, ресми өкілінің) тауардың техникалық сипаттамасын ұсынуы туралы;</w:t>
      </w:r>
    </w:p>
    <w:p>
      <w:pPr>
        <w:spacing w:after="0"/>
        <w:ind w:left="0"/>
        <w:jc w:val="both"/>
      </w:pPr>
      <w:r>
        <w:rPr>
          <w:rFonts w:ascii="Times New Roman"/>
          <w:b w:val="false"/>
          <w:i w:val="false"/>
          <w:color w:val="000000"/>
          <w:sz w:val="28"/>
        </w:rPr>
        <w:t>
      4) әлеуетті жеткізушінің жұмыскерлерінің кәсіби біліктілігін растайтын дипломдардың, сертификаттардың, куәлік қағаздардың, куәліктердің бар болуы туралы;</w:t>
      </w:r>
    </w:p>
    <w:p>
      <w:pPr>
        <w:spacing w:after="0"/>
        <w:ind w:left="0"/>
        <w:jc w:val="both"/>
      </w:pPr>
      <w:r>
        <w:rPr>
          <w:rFonts w:ascii="Times New Roman"/>
          <w:b w:val="false"/>
          <w:i w:val="false"/>
          <w:color w:val="000000"/>
          <w:sz w:val="28"/>
        </w:rPr>
        <w:t xml:space="preserve">
      5) сатып алынатын тауарлардың дайындаушы зауыты (дистрибьюторы, дайындаушы зауыттың ресми өкілі) тапсырыс берушіге және әлеуетті жеткізушіге берген мыналарды қамтитын хатты ұсыну туралы: </w:t>
      </w:r>
    </w:p>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растамасы;</w:t>
      </w:r>
    </w:p>
    <w:p>
      <w:pPr>
        <w:spacing w:after="0"/>
        <w:ind w:left="0"/>
        <w:jc w:val="both"/>
      </w:pPr>
      <w:r>
        <w:rPr>
          <w:rFonts w:ascii="Times New Roman"/>
          <w:b w:val="false"/>
          <w:i w:val="false"/>
          <w:color w:val="000000"/>
          <w:sz w:val="28"/>
        </w:rPr>
        <w:t>
      6) қосалқы бөлшектер немесе шығын материалдары сатып алынатын тапсырыс берушідегі жабдықтың немесе көлік құралының өндіруші зауыт (өндіруші зауыттың дистрибьюторы, ресми өкілі) берген, әлеуетті жеткізуші ұсынып отырған қосалқы бөлшектердің немесе шығын материалдарының тапсырыс берушідегі осы өндірушінің жабдығымен немесе көлік құралымен салыстырмалылығы туралы хатты ұсыну туралы.</w:t>
      </w:r>
    </w:p>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p>
      <w:pPr>
        <w:spacing w:after="0"/>
        <w:ind w:left="0"/>
        <w:jc w:val="both"/>
      </w:pPr>
      <w:r>
        <w:rPr>
          <w:rFonts w:ascii="Times New Roman"/>
          <w:b w:val="false"/>
          <w:i w:val="false"/>
          <w:color w:val="000000"/>
          <w:sz w:val="28"/>
        </w:rPr>
        <w:t xml:space="preserve">
      7) әлеуетті жеткізушілердің әлеуетті жеткізушіде аккредиттелген ұйыммен сертификатталған, мемлекеттік стандарттардың талаптарына сәйкес сертификатталған менеджмент жүйесінің (сертификатталған жүйелердің) бар болуын растайтын құжаттарды ұсынуы туралы. </w:t>
      </w:r>
    </w:p>
    <w:bookmarkStart w:name="z13" w:id="5"/>
    <w:p>
      <w:pPr>
        <w:spacing w:after="0"/>
        <w:ind w:left="0"/>
        <w:jc w:val="both"/>
      </w:pPr>
      <w:r>
        <w:rPr>
          <w:rFonts w:ascii="Times New Roman"/>
          <w:b w:val="false"/>
          <w:i w:val="false"/>
          <w:color w:val="000000"/>
          <w:sz w:val="28"/>
        </w:rPr>
        <w:t>
      27. Конкурстық құжаттамада:</w:t>
      </w:r>
    </w:p>
    <w:bookmarkEnd w:id="5"/>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белгілеуге;</w:t>
      </w:r>
    </w:p>
    <w:p>
      <w:pPr>
        <w:spacing w:after="0"/>
        <w:ind w:left="0"/>
        <w:jc w:val="both"/>
      </w:pPr>
      <w:r>
        <w:rPr>
          <w:rFonts w:ascii="Times New Roman"/>
          <w:b w:val="false"/>
          <w:i w:val="false"/>
          <w:color w:val="000000"/>
          <w:sz w:val="28"/>
        </w:rPr>
        <w:t>
      2) әлеуетті жеткізуші қызметкерлерінде жұмыс тәжірибесінің бар болуы туралы талапты белгілеуге;</w:t>
      </w:r>
    </w:p>
    <w:p>
      <w:pPr>
        <w:spacing w:after="0"/>
        <w:ind w:left="0"/>
        <w:jc w:val="both"/>
      </w:pPr>
      <w:r>
        <w:rPr>
          <w:rFonts w:ascii="Times New Roman"/>
          <w:b w:val="false"/>
          <w:i w:val="false"/>
          <w:color w:val="000000"/>
          <w:sz w:val="28"/>
        </w:rPr>
        <w:t>
      3) негізгі (орнатылған) жабдықты жете жинақтау, жаңғырту, жете жарақтандыру, сондай-ақ одан әрі техникалық сүйемелдеу, сервистік қызмет көрсету және жөндеу, оның ішінде жоспарлы жөндеу үшін ТЖКҚ сатып алынатын жағдайларды қоспағанда, тауар таңбаларына,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жеткізушіге тиесілілігін айқындайтын өзге де сипаттамаларға сілтеуге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"30. Ашық конкурстың лотына әрбір лот бойынша конкурстық құжаттаманы және техникалық ерекшелікті жүктемеген (көшіріп алмаған) әлеуетті жеткізушілердің қатысуына жол берілмейді.</w:t>
      </w:r>
    </w:p>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тізілімде (жүйеде) автоматты түрде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өзгерістерді және (немесе) толықтыруларды енгізеді. Өзгерістер және (немесе) толықтырулар конкурстық құжаттамаға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өтінімдерді ұсынудың түпкілікті мерзімін конкурстық құжаттамаға өзгерістер немесе толықтырулар енгізілген күннен бастап әлеуетті жеткізушілер бұл өзгерістерді конкурстық өтінімдерде ескеруі үшін кемінде он жұмыс күніне ұзартады, бұл ретте конкурстық өтінімдерді ұсынудың түпкілікті мерзімін ұзартулардың саны шектелмейді.</w:t>
      </w:r>
    </w:p>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және (немесе) толықтырулар енгізілген күннен бастап күнтізбелік бір күннен кешіктірмей барлық әлеуетті жеткізушілерге оны тізілімде (жүйеде)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"35. Ашық конкурсты өткізу туралы хабарландыру:</w:t>
      </w:r>
    </w:p>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он төрт мың еселік АЕК мөлшеріне тең болса немесе одан аспаса, конкурстық өтінімдерді ұсынудың түпкілікті мерзімі аяқталғанға дейін кемінде күнтізбелік он бес күн бұрын;</w:t>
      </w:r>
    </w:p>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он төрт мың еселік АЕК мөлшерінен асса, конкурстық өтінімдерді ұсынудың түпкілікті мерзімі аяқталғанға дейін кемінде күнтізбелік отыз күн бұрын орналастырылады.";</w:t>
      </w:r>
    </w:p>
    <w:bookmarkStart w:name="z17" w:id="6"/>
    <w:p>
      <w:pPr>
        <w:spacing w:after="0"/>
        <w:ind w:left="0"/>
        <w:jc w:val="both"/>
      </w:pPr>
      <w:r>
        <w:rPr>
          <w:rFonts w:ascii="Times New Roman"/>
          <w:b w:val="false"/>
          <w:i w:val="false"/>
          <w:color w:val="000000"/>
          <w:sz w:val="28"/>
        </w:rPr>
        <w:t>
      36. Тізілімнің (жүйенің) ашық бөлігінде орналастырылатын ашық конкурсты өткізу туралы хабарландыруда мынадай мәліметтер көрсетіледі:</w:t>
      </w:r>
    </w:p>
    <w:bookmarkEnd w:id="6"/>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p>
      <w:pPr>
        <w:spacing w:after="0"/>
        <w:ind w:left="0"/>
        <w:jc w:val="both"/>
      </w:pPr>
      <w:r>
        <w:rPr>
          <w:rFonts w:ascii="Times New Roman"/>
          <w:b w:val="false"/>
          <w:i w:val="false"/>
          <w:color w:val="000000"/>
          <w:sz w:val="28"/>
        </w:rPr>
        <w:t>
      2)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p>
      <w:pPr>
        <w:spacing w:after="0"/>
        <w:ind w:left="0"/>
        <w:jc w:val="both"/>
      </w:pPr>
      <w:r>
        <w:rPr>
          <w:rFonts w:ascii="Times New Roman"/>
          <w:b w:val="false"/>
          <w:i w:val="false"/>
          <w:color w:val="000000"/>
          <w:sz w:val="28"/>
        </w:rPr>
        <w:t>
      4) әрбір лот бойынша тауарларды жеткізудің, жұмыстарды орындаудың немесе қызметтерді көрсетудің мерзімі ТЖКҚ сатып алу туралы шарт жасалған күннен және (немесе) конкурстық құжаттамада белгіленген күннен бастап, әрбір лот бойынша тауарларды жеткізу, қызметтерді көрсету, жұмыстарды орындау орны;</w:t>
      </w:r>
    </w:p>
    <w:p>
      <w:pPr>
        <w:spacing w:after="0"/>
        <w:ind w:left="0"/>
        <w:jc w:val="both"/>
      </w:pPr>
      <w:r>
        <w:rPr>
          <w:rFonts w:ascii="Times New Roman"/>
          <w:b w:val="false"/>
          <w:i w:val="false"/>
          <w:color w:val="000000"/>
          <w:sz w:val="28"/>
        </w:rPr>
        <w:t>
      5) конкурстық құжаттаманың электрондық көшірмесі;</w:t>
      </w:r>
    </w:p>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p>
      <w:pPr>
        <w:spacing w:after="0"/>
        <w:ind w:left="0"/>
        <w:jc w:val="both"/>
      </w:pPr>
      <w:r>
        <w:rPr>
          <w:rFonts w:ascii="Times New Roman"/>
          <w:b w:val="false"/>
          <w:i w:val="false"/>
          <w:color w:val="000000"/>
          <w:sz w:val="28"/>
        </w:rPr>
        <w:t>
      7) ҚҚС есепке алмағанда, әрбір лот бойынша ТЖКҚ сатып алуға бөлінген сома;</w:t>
      </w:r>
    </w:p>
    <w:p>
      <w:pPr>
        <w:spacing w:after="0"/>
        <w:ind w:left="0"/>
        <w:jc w:val="both"/>
      </w:pPr>
      <w:r>
        <w:rPr>
          <w:rFonts w:ascii="Times New Roman"/>
          <w:b w:val="false"/>
          <w:i w:val="false"/>
          <w:color w:val="000000"/>
          <w:sz w:val="28"/>
        </w:rPr>
        <w:t>
      8) әрбір лот бойынша ТЖКҚ сатып алу туралы шарт жасасудың талап етілетін мерзімі ашық конкурстың қорытындылары шығарылған күннен бастап немесе құжаттарды салыстыру хаттамасына қол қойылған күннен бастап;</w:t>
      </w:r>
    </w:p>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 бойынша ең аз талаптар;</w:t>
      </w:r>
    </w:p>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сатып алынатын тауарлардағы елішілік құндылық бойынша әрбір лот бойынша пайызбен көрсетілген ең аз талаптарды (0-ден 100-ге дейін) белгілеуге жол беріледі;</w:t>
      </w:r>
    </w:p>
    <w:p>
      <w:pPr>
        <w:spacing w:after="0"/>
        <w:ind w:left="0"/>
        <w:jc w:val="both"/>
      </w:pPr>
      <w:r>
        <w:rPr>
          <w:rFonts w:ascii="Times New Roman"/>
          <w:b w:val="false"/>
          <w:i w:val="false"/>
          <w:color w:val="000000"/>
          <w:sz w:val="28"/>
        </w:rPr>
        <w:t>
      10) әрбір лот бойынша, оның шеңберінде ТЖКҚ сатып алу жүзеге асырылатын жер қойнауын пайдалануға арналған келісімшарт (-тар) нөмірі;</w:t>
      </w:r>
    </w:p>
    <w:p>
      <w:pPr>
        <w:spacing w:after="0"/>
        <w:ind w:left="0"/>
        <w:jc w:val="both"/>
      </w:pPr>
      <w:r>
        <w:rPr>
          <w:rFonts w:ascii="Times New Roman"/>
          <w:b w:val="false"/>
          <w:i w:val="false"/>
          <w:color w:val="000000"/>
          <w:sz w:val="28"/>
        </w:rPr>
        <w:t>
      11) сатып алынатын ТЖКҚ бағасынан басқа, әлеуетті жеткізушінің конкурстық баға ұсынысына, ҚҚС есептемегенде, конкурстық құжаттамада көзделген өзге шығыстарды қосудың қажеттілігі туралы талап;</w:t>
      </w:r>
    </w:p>
    <w:p>
      <w:pPr>
        <w:spacing w:after="0"/>
        <w:ind w:left="0"/>
        <w:jc w:val="both"/>
      </w:pPr>
      <w:r>
        <w:rPr>
          <w:rFonts w:ascii="Times New Roman"/>
          <w:b w:val="false"/>
          <w:i w:val="false"/>
          <w:color w:val="000000"/>
          <w:sz w:val="28"/>
        </w:rPr>
        <w:t>
      12) конкурстық өтінімнің қолданыс мерзімі;</w:t>
      </w:r>
    </w:p>
    <w:p>
      <w:pPr>
        <w:spacing w:after="0"/>
        <w:ind w:left="0"/>
        <w:jc w:val="both"/>
      </w:pPr>
      <w:r>
        <w:rPr>
          <w:rFonts w:ascii="Times New Roman"/>
          <w:b w:val="false"/>
          <w:i w:val="false"/>
          <w:color w:val="000000"/>
          <w:sz w:val="28"/>
        </w:rPr>
        <w:t>
      13) сатып алу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"38. Тізілімде (жүйеде) тіркелу үшін әлеуетті жеткізуші тізілімде (жүйеде) мыналарды орналастырады:</w:t>
      </w:r>
    </w:p>
    <w:p>
      <w:pPr>
        <w:spacing w:after="0"/>
        <w:ind w:left="0"/>
        <w:jc w:val="both"/>
      </w:pPr>
      <w:r>
        <w:rPr>
          <w:rFonts w:ascii="Times New Roman"/>
          <w:b w:val="false"/>
          <w:i w:val="false"/>
          <w:color w:val="000000"/>
          <w:sz w:val="28"/>
        </w:rPr>
        <w:t>
      1) заңды тұлғалар үшін:</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электрондық көшірмесін;</w:t>
      </w:r>
    </w:p>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көшірмесін: үлгілік жарғы негізінде тіркелген заңды тұлғалар үшін жарғының электрондық көшірмесін – заңды тұлғаны тіркеу туралы белгіленген нысандағы өтініштің электрондық көшірмесін, акцияларды ұстаушылардың тізілімінен үзіндінің электрондық көшірмесін (акционерлік қоғамдар үшін), сондай-ақ құрылтайшылар туралы мәліметтерді қамтитын басқа құжаттың электрондық көшірмесін;</w:t>
      </w:r>
    </w:p>
    <w:p>
      <w:pPr>
        <w:spacing w:after="0"/>
        <w:ind w:left="0"/>
        <w:jc w:val="both"/>
      </w:pPr>
      <w:r>
        <w:rPr>
          <w:rFonts w:ascii="Times New Roman"/>
          <w:b w:val="false"/>
          <w:i w:val="false"/>
          <w:color w:val="000000"/>
          <w:sz w:val="28"/>
        </w:rPr>
        <w:t>
      2) кәсіпкерлік қызметті жүзеге асыратын жеке тұлғалар үшін – кәсіпкерлік субъектісі ретінде тіркеу туралы құжаттың электрондық көшірмесін;</w:t>
      </w:r>
    </w:p>
    <w:p>
      <w:pPr>
        <w:spacing w:after="0"/>
        <w:ind w:left="0"/>
        <w:jc w:val="both"/>
      </w:pPr>
      <w:r>
        <w:rPr>
          <w:rFonts w:ascii="Times New Roman"/>
          <w:b w:val="false"/>
          <w:i w:val="false"/>
          <w:color w:val="000000"/>
          <w:sz w:val="28"/>
        </w:rPr>
        <w:t>
      3) заңды тұлғалардың уақытша бірлестігі (консорциум) үшін – консорциум туралы келісімнің электрондық көшірмесін, жұмыстарды орындау, қызметтерді көрсету кезінде тартылған консорциумның қатысушыларын мемлекеттік тіркеу (қайта тіркеу) туралы анықтамалардың электрондық көшірмелерін, үлгілік жарғы негізінде тіркелген заңды тұлғалар үшін қатысушылар жарғыларының электрондық көшірмелерін – заңды тұлғаны-қатысушыны тіркеу туралы белгіленген нысандағы өтініштің электрондық көшірмесін;</w:t>
      </w:r>
    </w:p>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көшірмелерін, не нотариус куәландырған мемлекеттік және (немесе) орыс тілдеріндегі аудармалармен бірге, Қазақстан Республикасының бейрезиденті болып табылатын әлеуетті жеткізуші Қазақстан Республикасының бейрезиденттері болып табылатын консорциумның қатысушысы (қатысушылары) туралы ұқсас мәліметтерді қамтитын құжаттардың электрондық көшірмелерін.</w:t>
      </w:r>
    </w:p>
    <w:p>
      <w:pPr>
        <w:spacing w:after="0"/>
        <w:ind w:left="0"/>
        <w:jc w:val="both"/>
      </w:pPr>
      <w:r>
        <w:rPr>
          <w:rFonts w:ascii="Times New Roman"/>
          <w:b w:val="false"/>
          <w:i w:val="false"/>
          <w:color w:val="000000"/>
          <w:sz w:val="28"/>
        </w:rPr>
        <w:t>
      Тізілімде (жүйеде) тіркелген соң, Қағидалардың осы тармағында көрсетілген деректер өзгерген кезде, әлеуетті жеткізушілер оларды тізілімде (жүйеде) жаңартуды жүзеге асырады.</w:t>
      </w:r>
    </w:p>
    <w:p>
      <w:pPr>
        <w:spacing w:after="0"/>
        <w:ind w:left="0"/>
        <w:jc w:val="both"/>
      </w:pPr>
      <w:r>
        <w:rPr>
          <w:rFonts w:ascii="Times New Roman"/>
          <w:b w:val="false"/>
          <w:i w:val="false"/>
          <w:color w:val="000000"/>
          <w:sz w:val="28"/>
        </w:rPr>
        <w:t>
      Қағидалардың осы тармағында көрсетілген құжаттарды ұсынбау және (немесе) тізілімде (жүйеде) жаңартылған деректерді және (немесе) әріптік, цифрлық және өзге де символдармен сәйкестендірілмейтін ақпаратты қамтитын деректерді орналастырмау әлеуетті жеткізушінің конкурстық өтінімін қабылдамау үшін негіз болып табылады.</w:t>
      </w:r>
    </w:p>
    <w:bookmarkStart w:name="z19" w:id="7"/>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7"/>
    <w:p>
      <w:pPr>
        <w:spacing w:after="0"/>
        <w:ind w:left="0"/>
        <w:jc w:val="both"/>
      </w:pPr>
      <w:r>
        <w:rPr>
          <w:rFonts w:ascii="Times New Roman"/>
          <w:b w:val="false"/>
          <w:i w:val="false"/>
          <w:color w:val="000000"/>
          <w:sz w:val="28"/>
        </w:rPr>
        <w:t>
      Әлеуетті жеткізушілер конкурстық құжаттамада көзделген жағдайларда басқа тілдердегі аударманы қоса бере отырып, конкурстық өтінімді мемлекеттік және (немесе) орыс тілдерінде ұсынады.</w:t>
      </w:r>
    </w:p>
    <w:p>
      <w:pPr>
        <w:spacing w:after="0"/>
        <w:ind w:left="0"/>
        <w:jc w:val="both"/>
      </w:pPr>
      <w:r>
        <w:rPr>
          <w:rFonts w:ascii="Times New Roman"/>
          <w:b w:val="false"/>
          <w:i w:val="false"/>
          <w:color w:val="000000"/>
          <w:sz w:val="28"/>
        </w:rPr>
        <w:t>
      Құжаттар арасында қайшылық болса, мемлекеттік тілде ұсынылған құжат артықшылыққа ие болады.</w:t>
      </w:r>
    </w:p>
    <w:p>
      <w:pPr>
        <w:spacing w:after="0"/>
        <w:ind w:left="0"/>
        <w:jc w:val="both"/>
      </w:pPr>
      <w:r>
        <w:rPr>
          <w:rFonts w:ascii="Times New Roman"/>
          <w:b w:val="false"/>
          <w:i w:val="false"/>
          <w:color w:val="000000"/>
          <w:sz w:val="28"/>
        </w:rPr>
        <w:t>
      Конкурстық өтінімнің құрамында нотариус куәландырған құжаттардың электрондық көшірмелерін ұсынуға жол беріледі.</w:t>
      </w:r>
    </w:p>
    <w:p>
      <w:pPr>
        <w:spacing w:after="0"/>
        <w:ind w:left="0"/>
        <w:jc w:val="both"/>
      </w:pPr>
      <w:r>
        <w:rPr>
          <w:rFonts w:ascii="Times New Roman"/>
          <w:b w:val="false"/>
          <w:i w:val="false"/>
          <w:color w:val="000000"/>
          <w:sz w:val="28"/>
        </w:rPr>
        <w:t>
      Әлеуетті жеткізуші конкурстық өтінімнің құрамында ұсынған әріптік, цифрлық және өзге де символдармен сәйкестендіруге келмейтін ақпаратты қамтитын құжат әлеуетті жеткізуші ұсынбаған болып есептелінеді.</w:t>
      </w:r>
    </w:p>
    <w:p>
      <w:pPr>
        <w:spacing w:after="0"/>
        <w:ind w:left="0"/>
        <w:jc w:val="both"/>
      </w:pPr>
      <w:r>
        <w:rPr>
          <w:rFonts w:ascii="Times New Roman"/>
          <w:b w:val="false"/>
          <w:i w:val="false"/>
          <w:color w:val="000000"/>
          <w:sz w:val="28"/>
        </w:rPr>
        <w:t>
      Әлеуетті жеткізуші нотариус куәландырған мемлекеттік және (немесе) орыс тілдеріндегі аудармасыз ұсынған шетел тіліндегі құжат әлеуетті жеткізуші ұсынбаған болып есептелінеді.</w:t>
      </w:r>
    </w:p>
    <w:p>
      <w:pPr>
        <w:spacing w:after="0"/>
        <w:ind w:left="0"/>
        <w:jc w:val="both"/>
      </w:pPr>
      <w:r>
        <w:rPr>
          <w:rFonts w:ascii="Times New Roman"/>
          <w:b w:val="false"/>
          <w:i w:val="false"/>
          <w:color w:val="000000"/>
          <w:sz w:val="28"/>
        </w:rPr>
        <w:t>
      Мемлекеттік ақпараттық жүйелер арқылы алынған құжаттарды қоспағанда, құжаттардың электрондық көшірмелері әлеуетті жеткізушіде төлнұсқалардың немесе осындай құжаттардың нотариус куәландырған көшірмелерінің бар болуы шартымен қағаз нұсқада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69" w:id="8"/>
    <w:p>
      <w:pPr>
        <w:spacing w:after="0"/>
        <w:ind w:left="0"/>
        <w:jc w:val="both"/>
      </w:pPr>
      <w:r>
        <w:rPr>
          <w:rFonts w:ascii="Times New Roman"/>
          <w:b w:val="false"/>
          <w:i w:val="false"/>
          <w:color w:val="000000"/>
          <w:sz w:val="28"/>
        </w:rPr>
        <w:t>
      "41. Әлеуетті жеткізушінің конкурстық өтінімінде:</w:t>
      </w:r>
    </w:p>
    <w:bookmarkEnd w:id="8"/>
    <w:p>
      <w:pPr>
        <w:spacing w:after="0"/>
        <w:ind w:left="0"/>
        <w:jc w:val="both"/>
      </w:pPr>
      <w:r>
        <w:rPr>
          <w:rFonts w:ascii="Times New Roman"/>
          <w:b w:val="false"/>
          <w:i w:val="false"/>
          <w:color w:val="000000"/>
          <w:sz w:val="28"/>
        </w:rPr>
        <w:t>
      1) лицензиялардың электрондық көшірмелері (ашық конкурстың шарттарында міндетті лицензиялауға жататын қызмет көзделген жағдайда);</w:t>
      </w:r>
    </w:p>
    <w:p>
      <w:pPr>
        <w:spacing w:after="0"/>
        <w:ind w:left="0"/>
        <w:jc w:val="both"/>
      </w:pPr>
      <w:r>
        <w:rPr>
          <w:rFonts w:ascii="Times New Roman"/>
          <w:b w:val="false"/>
          <w:i w:val="false"/>
          <w:color w:val="000000"/>
          <w:sz w:val="28"/>
        </w:rPr>
        <w:t xml:space="preserve">
      2) конкурстық өтінімдерді ашу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қол қойылған анықтамасының электрондық көшірмесі болады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 </w:t>
      </w:r>
    </w:p>
    <w:p>
      <w:pPr>
        <w:spacing w:after="0"/>
        <w:ind w:left="0"/>
        <w:jc w:val="both"/>
      </w:pPr>
      <w:r>
        <w:rPr>
          <w:rFonts w:ascii="Times New Roman"/>
          <w:b w:val="false"/>
          <w:i w:val="false"/>
          <w:color w:val="000000"/>
          <w:sz w:val="28"/>
        </w:rPr>
        <w:t xml:space="preserve">
      3) берешектің жоқтығы туралы не конкурстық өтінімдерді ашу күнінің алдындағы бір айдан кейін берілген бір теңгеден кем берешектің болуы туралы тиісті салық органы анықтамасының электрондық көшірмесі; </w:t>
      </w:r>
    </w:p>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 қамтылған техникалық ерекшеліктің, сондай-ақ ТЖКҚ-ның осы талаптарға сәйкестігін растайтын құжаттардың электрондық көшірмелері болады.</w:t>
      </w:r>
    </w:p>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p>
      <w:pPr>
        <w:spacing w:after="0"/>
        <w:ind w:left="0"/>
        <w:jc w:val="both"/>
      </w:pPr>
      <w:r>
        <w:rPr>
          <w:rFonts w:ascii="Times New Roman"/>
          <w:b w:val="false"/>
          <w:i w:val="false"/>
          <w:color w:val="000000"/>
          <w:sz w:val="28"/>
        </w:rPr>
        <w:t>
      Сатып алынатын тауарлардағы елішілік құндылық бойынша әрбір лот бойынша пайызбен көрсетілген ең аз талаптарды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p>
      <w:pPr>
        <w:spacing w:after="0"/>
        <w:ind w:left="0"/>
        <w:jc w:val="both"/>
      </w:pPr>
      <w:r>
        <w:rPr>
          <w:rFonts w:ascii="Times New Roman"/>
          <w:b w:val="false"/>
          <w:i w:val="false"/>
          <w:color w:val="000000"/>
          <w:sz w:val="28"/>
        </w:rPr>
        <w:t>
      7) көмірсутектерді барлау немесе өндіру және уран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жеткізушінің мердігерлік шартын орындауға қажетті ТЖКҚ сатып алған жағдайда);</w:t>
      </w:r>
    </w:p>
    <w:p>
      <w:pPr>
        <w:spacing w:after="0"/>
        <w:ind w:left="0"/>
        <w:jc w:val="both"/>
      </w:pPr>
      <w:r>
        <w:rPr>
          <w:rFonts w:ascii="Times New Roman"/>
          <w:b w:val="false"/>
          <w:i w:val="false"/>
          <w:color w:val="000000"/>
          <w:sz w:val="28"/>
        </w:rPr>
        <w:t>
      8) осы Қағидалардың 26-тармағының 1) тармақшасының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p>
      <w:pPr>
        <w:spacing w:after="0"/>
        <w:ind w:left="0"/>
        <w:jc w:val="both"/>
      </w:pPr>
      <w:r>
        <w:rPr>
          <w:rFonts w:ascii="Times New Roman"/>
          <w:b w:val="false"/>
          <w:i w:val="false"/>
          <w:color w:val="000000"/>
          <w:sz w:val="28"/>
        </w:rPr>
        <w:t>
      9)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құжаттың электрондық көшірмесі (конкурстық құжаттамада тиісті талап бар болған жағдайда) болады.</w:t>
      </w:r>
    </w:p>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 есепке алмағанда әрбір лот бойынша бөлек, электрондық құжат нысанында тізілімде (жүйеде) ұсынылады.";</w:t>
      </w:r>
    </w:p>
    <w:bookmarkStart w:name="z21" w:id="9"/>
    <w:p>
      <w:pPr>
        <w:spacing w:after="0"/>
        <w:ind w:left="0"/>
        <w:jc w:val="both"/>
      </w:pPr>
      <w:r>
        <w:rPr>
          <w:rFonts w:ascii="Times New Roman"/>
          <w:b w:val="false"/>
          <w:i w:val="false"/>
          <w:color w:val="000000"/>
          <w:sz w:val="28"/>
        </w:rPr>
        <w:t>
      мынадай мазмұндағы 41-1-тармақпен толықтырылсын:</w:t>
      </w:r>
    </w:p>
    <w:bookmarkEnd w:id="9"/>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w:t>
      </w:r>
    </w:p>
    <w:p>
      <w:pPr>
        <w:spacing w:after="0"/>
        <w:ind w:left="0"/>
        <w:jc w:val="both"/>
      </w:pPr>
      <w:r>
        <w:rPr>
          <w:rFonts w:ascii="Times New Roman"/>
          <w:b w:val="false"/>
          <w:i w:val="false"/>
          <w:color w:val="000000"/>
          <w:sz w:val="28"/>
        </w:rPr>
        <w:t>
      Әлеуетті жеткізушілерге үшінші тұлғалармен ақылы қызмет көрсету шартын және мердігерлік шартын ұсынуға жол берілмейді.</w:t>
      </w:r>
    </w:p>
    <w:p>
      <w:pPr>
        <w:spacing w:after="0"/>
        <w:ind w:left="0"/>
        <w:jc w:val="both"/>
      </w:pPr>
      <w:r>
        <w:rPr>
          <w:rFonts w:ascii="Times New Roman"/>
          <w:b w:val="false"/>
          <w:i w:val="false"/>
          <w:color w:val="000000"/>
          <w:sz w:val="28"/>
        </w:rPr>
        <w:t>
      Ашық конкурсқа қатысуға үшінші тұлғалар тартылса, конкурстық өтінім осы Қағидалардың 41 және 42-тармақтарының талаптарына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"42. Ашық конкурсқа қатысу үшін заңды тұлғалардың уақытша бірлестігі (консорциум) мыналарды ұсынады:</w:t>
      </w:r>
    </w:p>
    <w:p>
      <w:pPr>
        <w:spacing w:after="0"/>
        <w:ind w:left="0"/>
        <w:jc w:val="both"/>
      </w:pPr>
      <w:r>
        <w:rPr>
          <w:rFonts w:ascii="Times New Roman"/>
          <w:b w:val="false"/>
          <w:i w:val="false"/>
          <w:color w:val="000000"/>
          <w:sz w:val="28"/>
        </w:rPr>
        <w:t>
      1) заңды тұлғалардың уақытша бірлестігінің (консорциумның) әр мүшесі осы Қағидалардың 41-тармағының 2), 3) және 4) тармақшаларында көзделген құжаттарды ұсынады;</w:t>
      </w:r>
    </w:p>
    <w:p>
      <w:pPr>
        <w:spacing w:after="0"/>
        <w:ind w:left="0"/>
        <w:jc w:val="both"/>
      </w:pPr>
      <w:r>
        <w:rPr>
          <w:rFonts w:ascii="Times New Roman"/>
          <w:b w:val="false"/>
          <w:i w:val="false"/>
          <w:color w:val="000000"/>
          <w:sz w:val="28"/>
        </w:rPr>
        <w:t>
      2) Қағидалардың осы тармағының 1) тармақшасында көрсетілген құжаттарды қоспағанда, Қағидалардың 41-тармағында көзделген құжаттарды заңды тұлғалардың уақытша бірлестігінің (консорциумның) бір және (немесе) бірнеше қатысушысы ұсынады.</w:t>
      </w:r>
    </w:p>
    <w:p>
      <w:pPr>
        <w:spacing w:after="0"/>
        <w:ind w:left="0"/>
        <w:jc w:val="both"/>
      </w:pPr>
      <w:r>
        <w:rPr>
          <w:rFonts w:ascii="Times New Roman"/>
          <w:b w:val="false"/>
          <w:i w:val="false"/>
          <w:color w:val="000000"/>
          <w:sz w:val="28"/>
        </w:rPr>
        <w:t xml:space="preserve">
      Бірлескен қызмет туралы шартта консорциумға басшылық жасау көзделеді, сондай-ақ жұмысты немесе көрсетілетін қызметті сатып алу туралы шартқа қол қоюды жұмыс тәжірибесі мол (егер конкурстық құжаттамада жұмыс тәжірибесіне қойылатын талаптар көзделсе) және сатып алу нысанасына сәйкес қызметті жүзеге асыруға рұқсат беру құжаттары бар (егер қызметті жүзеге асыру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құжаттары қажет болса) консорциум қатысушысы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"45. Әлеуетті жеткізушілер шартты бағаны есептеу үшін осы Қағидалардың 41-тармағында көзделген құжаттардан басқа, егер әлеуетті жеткізуші ашық конкурстың нысанасы болып табылатын жұмыстар мен көрсетілетін қызметтердің қазақстандық өндірушісі болып табылса, құжаттың электрондық көшірмесі түрінде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қызметкерлердің саны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"58. Тапсырыс беруші әлеуетті жеткізушіге ол енгізген конкурстық өтінімді қамтамасыз етуді мынадай жағдайлар туындаған күннен бастап он жұмыс күні ішінде қайтарады:</w:t>
      </w:r>
    </w:p>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алса;</w:t>
      </w:r>
    </w:p>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қойса.</w:t>
      </w:r>
    </w:p>
    <w:p>
      <w:pPr>
        <w:spacing w:after="0"/>
        <w:ind w:left="0"/>
        <w:jc w:val="both"/>
      </w:pPr>
      <w:r>
        <w:rPr>
          <w:rFonts w:ascii="Times New Roman"/>
          <w:b w:val="false"/>
          <w:i w:val="false"/>
          <w:color w:val="000000"/>
          <w:sz w:val="28"/>
        </w:rPr>
        <w:t>
      Осы тармақшаның шарттары ТЖКҚ сатып алуға қатысуға рұқсат алмаған әлеуетті жеткізушілерге қолданылады;</w:t>
      </w:r>
    </w:p>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қойса.</w:t>
      </w:r>
    </w:p>
    <w:p>
      <w:pPr>
        <w:spacing w:after="0"/>
        <w:ind w:left="0"/>
        <w:jc w:val="both"/>
      </w:pPr>
      <w:r>
        <w:rPr>
          <w:rFonts w:ascii="Times New Roman"/>
          <w:b w:val="false"/>
          <w:i w:val="false"/>
          <w:color w:val="000000"/>
          <w:sz w:val="28"/>
        </w:rPr>
        <w:t>
      Осы тармақша ашық конкурс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деп айқындалған ашық конкурстың әлеуетті жеткізушісіне қолданылмайды;</w:t>
      </w:r>
    </w:p>
    <w:p>
      <w:pPr>
        <w:spacing w:after="0"/>
        <w:ind w:left="0"/>
        <w:jc w:val="both"/>
      </w:pPr>
      <w:r>
        <w:rPr>
          <w:rFonts w:ascii="Times New Roman"/>
          <w:b w:val="false"/>
          <w:i w:val="false"/>
          <w:color w:val="000000"/>
          <w:sz w:val="28"/>
        </w:rPr>
        <w:t>
      4) ТЖКҚ сатып алу туралы шарт күшіне енген және ашық конкурс жеңімпазы ТЖКҚ сатып алу туралы шарттың орындалуын қамтамасыз етуді енгізген жағдайда, егер оның енгізілуі конкурстық құжаттамада көзделсе.</w:t>
      </w:r>
    </w:p>
    <w:p>
      <w:pPr>
        <w:spacing w:after="0"/>
        <w:ind w:left="0"/>
        <w:jc w:val="both"/>
      </w:pPr>
      <w:r>
        <w:rPr>
          <w:rFonts w:ascii="Times New Roman"/>
          <w:b w:val="false"/>
          <w:i w:val="false"/>
          <w:color w:val="000000"/>
          <w:sz w:val="28"/>
        </w:rPr>
        <w:t>
      Конкурстық өтінімді қамтамасыз ету жеңімпазға және конкурстық баға ұсынысы ашық конкурс жеңімпазының конкурстық баға ұсынысынан кейін тәуірлеу болып табылатын екінші әлеуетті жеткізушіге қайтарылады;</w:t>
      </w:r>
    </w:p>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өтсе;</w:t>
      </w:r>
    </w:p>
    <w:p>
      <w:pPr>
        <w:spacing w:after="0"/>
        <w:ind w:left="0"/>
        <w:jc w:val="both"/>
      </w:pPr>
      <w:r>
        <w:rPr>
          <w:rFonts w:ascii="Times New Roman"/>
          <w:b w:val="false"/>
          <w:i w:val="false"/>
          <w:color w:val="000000"/>
          <w:sz w:val="28"/>
        </w:rPr>
        <w:t>
      6) тапсырыс берушінің ТЖКҚ сатып алудан бас тартуына байланысты ашық конкурстың нысанасы болып табылатын осы ТЖКҚ кейбір лоттары алынып тасталса.</w:t>
      </w:r>
    </w:p>
    <w:p>
      <w:pPr>
        <w:spacing w:after="0"/>
        <w:ind w:left="0"/>
        <w:jc w:val="both"/>
      </w:pPr>
      <w:r>
        <w:rPr>
          <w:rFonts w:ascii="Times New Roman"/>
          <w:b w:val="false"/>
          <w:i w:val="false"/>
          <w:color w:val="000000"/>
          <w:sz w:val="28"/>
        </w:rPr>
        <w:t>
      Осы тармақшаның шарты тапсырыс беруші алып тастаған лотқа қатысу үшін конкурстық өтінімдерді ұсынған әлеуетті жеткізушілерге таралады;</w:t>
      </w:r>
    </w:p>
    <w:p>
      <w:pPr>
        <w:spacing w:after="0"/>
        <w:ind w:left="0"/>
        <w:jc w:val="both"/>
      </w:pPr>
      <w:r>
        <w:rPr>
          <w:rFonts w:ascii="Times New Roman"/>
          <w:b w:val="false"/>
          <w:i w:val="false"/>
          <w:color w:val="000000"/>
          <w:sz w:val="28"/>
        </w:rPr>
        <w:t>
      7) тапсырыс беруші ТЖКҚ сатып алу жөніндегі ашық конкурстан бас тартса немесе оны жойса;</w:t>
      </w:r>
    </w:p>
    <w:p>
      <w:pPr>
        <w:spacing w:after="0"/>
        <w:ind w:left="0"/>
        <w:jc w:val="both"/>
      </w:pPr>
      <w:r>
        <w:rPr>
          <w:rFonts w:ascii="Times New Roman"/>
          <w:b w:val="false"/>
          <w:i w:val="false"/>
          <w:color w:val="000000"/>
          <w:sz w:val="28"/>
        </w:rPr>
        <w:t xml:space="preserve">
      8) сатып алудың жеңімпазы болып айқындалған әлеуетті жеткізуші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p>
      <w:pPr>
        <w:spacing w:after="0"/>
        <w:ind w:left="0"/>
        <w:jc w:val="both"/>
      </w:pPr>
      <w:r>
        <w:rPr>
          <w:rFonts w:ascii="Times New Roman"/>
          <w:b w:val="false"/>
          <w:i w:val="false"/>
          <w:color w:val="000000"/>
          <w:sz w:val="28"/>
        </w:rPr>
        <w:t xml:space="preserve">
      1) әлеуетті жеткізуші конкурстық өтінімді қамтамасыз етуді енгізу тәсілін Қазақстан Республикасының екінші деңгейдегі бір немесе бірнеше банкінің кепілдігі нысанында таңдаған жағдайда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сондай-ақ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2) конкурстық өтінім файлды ашудағы қатемен ұсынылса;</w:t>
      </w:r>
    </w:p>
    <w:p>
      <w:pPr>
        <w:spacing w:after="0"/>
        <w:ind w:left="0"/>
        <w:jc w:val="both"/>
      </w:pPr>
      <w:r>
        <w:rPr>
          <w:rFonts w:ascii="Times New Roman"/>
          <w:b w:val="false"/>
          <w:i w:val="false"/>
          <w:color w:val="000000"/>
          <w:sz w:val="28"/>
        </w:rPr>
        <w:t>
      3) құрылтай құжаттары осы Қағидалардың 38-тармағының талаптарын бұза отырып орналастырылса;</w:t>
      </w:r>
    </w:p>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 түрлерінің біреуінен болса да мерзімі өткен берешек болса;</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елішілік құндылық талап етілетін көрсеткіштерінен кем болса;</w:t>
      </w:r>
    </w:p>
    <w:p>
      <w:pPr>
        <w:spacing w:after="0"/>
        <w:ind w:left="0"/>
        <w:jc w:val="both"/>
      </w:pPr>
      <w:r>
        <w:rPr>
          <w:rFonts w:ascii="Times New Roman"/>
          <w:b w:val="false"/>
          <w:i w:val="false"/>
          <w:color w:val="000000"/>
          <w:sz w:val="28"/>
        </w:rPr>
        <w:t>
      10) күмәнді ақпаратты ұсыну фактісі анықталса.</w:t>
      </w:r>
    </w:p>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p>
      <w:pPr>
        <w:spacing w:after="0"/>
        <w:ind w:left="0"/>
        <w:jc w:val="both"/>
      </w:pPr>
      <w:r>
        <w:rPr>
          <w:rFonts w:ascii="Times New Roman"/>
          <w:b w:val="false"/>
          <w:i w:val="false"/>
          <w:color w:val="000000"/>
          <w:sz w:val="28"/>
        </w:rPr>
        <w:t>
       Конкурстық өтінімдерді осы Қағидалардың осы тармағында көзделмеген негіздер бойынша қабылдамауға жол берілмейді.</w:t>
      </w:r>
    </w:p>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 көрсетіледі.</w:t>
      </w:r>
    </w:p>
    <w:p>
      <w:pPr>
        <w:spacing w:after="0"/>
        <w:ind w:left="0"/>
        <w:jc w:val="both"/>
      </w:pPr>
      <w:r>
        <w:rPr>
          <w:rFonts w:ascii="Times New Roman"/>
          <w:b w:val="false"/>
          <w:i w:val="false"/>
          <w:color w:val="000000"/>
          <w:sz w:val="28"/>
        </w:rPr>
        <w:t>
      Тапсырыс беруші мен мыналар:</w:t>
      </w:r>
    </w:p>
    <w:p>
      <w:pPr>
        <w:spacing w:after="0"/>
        <w:ind w:left="0"/>
        <w:jc w:val="both"/>
      </w:pPr>
      <w:r>
        <w:rPr>
          <w:rFonts w:ascii="Times New Roman"/>
          <w:b w:val="false"/>
          <w:i w:val="false"/>
          <w:color w:val="000000"/>
          <w:sz w:val="28"/>
        </w:rPr>
        <w:t>
      11) осы конкурстық өтінімдерді ұсынған әлеуетті жеткізушілер, заңды тұлғалардың уақытша бірлестіктерінің (консорциумдардың) қатысушылары;</w:t>
      </w:r>
    </w:p>
    <w:p>
      <w:pPr>
        <w:spacing w:after="0"/>
        <w:ind w:left="0"/>
        <w:jc w:val="both"/>
      </w:pPr>
      <w:r>
        <w:rPr>
          <w:rFonts w:ascii="Times New Roman"/>
          <w:b w:val="false"/>
          <w:i w:val="false"/>
          <w:color w:val="000000"/>
          <w:sz w:val="28"/>
        </w:rPr>
        <w:t>
      12)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Start w:name="z26" w:id="10"/>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жұмыстардың немесе көрсетілетін қызметтердің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bookmarkEnd w:id="10"/>
    <w:p>
      <w:pPr>
        <w:spacing w:after="0"/>
        <w:ind w:left="0"/>
        <w:jc w:val="both"/>
      </w:pPr>
      <w:r>
        <w:rPr>
          <w:rFonts w:ascii="Times New Roman"/>
          <w:b w:val="false"/>
          <w:i w:val="false"/>
          <w:color w:val="000000"/>
          <w:sz w:val="28"/>
        </w:rPr>
        <w:t xml:space="preserve">
      Әлеуетті жеткізуші оның қазақстандық жұмыстардың немесе қызметтердің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p>
      <w:pPr>
        <w:spacing w:after="0"/>
        <w:ind w:left="0"/>
        <w:jc w:val="both"/>
      </w:pPr>
      <w:r>
        <w:rPr>
          <w:rFonts w:ascii="Times New Roman"/>
          <w:b w:val="false"/>
          <w:i w:val="false"/>
          <w:color w:val="000000"/>
          <w:sz w:val="28"/>
        </w:rPr>
        <w:t>
      2) отырыстың өткізілетін күнін, уақыты мен орнын;</w:t>
      </w:r>
    </w:p>
    <w:p>
      <w:pPr>
        <w:spacing w:after="0"/>
        <w:ind w:left="0"/>
        <w:jc w:val="both"/>
      </w:pPr>
      <w:r>
        <w:rPr>
          <w:rFonts w:ascii="Times New Roman"/>
          <w:b w:val="false"/>
          <w:i w:val="false"/>
          <w:color w:val="000000"/>
          <w:sz w:val="28"/>
        </w:rPr>
        <w:t>
      3) конкурстық комиссия құрамын;</w:t>
      </w:r>
    </w:p>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p>
      <w:pPr>
        <w:spacing w:after="0"/>
        <w:ind w:left="0"/>
        <w:jc w:val="both"/>
      </w:pPr>
      <w:r>
        <w:rPr>
          <w:rFonts w:ascii="Times New Roman"/>
          <w:b w:val="false"/>
          <w:i w:val="false"/>
          <w:color w:val="000000"/>
          <w:sz w:val="28"/>
        </w:rPr>
        <w:t>
      6) конкурстық өтінімдерді ұсыну күні мен уақытын көрсетумен, конкурстық өтінімдерді ұсынған әлеуетті жеткізушілердің атауын (заңды тұлғалар үшін) немесе тегін, атын, әкесінің атын (бар болса) (жеке тұлғалар үшін);</w:t>
      </w:r>
    </w:p>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p>
      <w:pPr>
        <w:spacing w:after="0"/>
        <w:ind w:left="0"/>
        <w:jc w:val="both"/>
      </w:pPr>
      <w:r>
        <w:rPr>
          <w:rFonts w:ascii="Times New Roman"/>
          <w:b w:val="false"/>
          <w:i w:val="false"/>
          <w:color w:val="000000"/>
          <w:sz w:val="28"/>
        </w:rPr>
        <w:t>
      8) жеке әрбір лот бойынша әлеуетті жеткізушілердің ашылған конкурстық өтінімдерінің мазмұны туралы ақпаратты;</w:t>
      </w:r>
    </w:p>
    <w:p>
      <w:pPr>
        <w:spacing w:after="0"/>
        <w:ind w:left="0"/>
        <w:jc w:val="both"/>
      </w:pPr>
      <w:r>
        <w:rPr>
          <w:rFonts w:ascii="Times New Roman"/>
          <w:b w:val="false"/>
          <w:i w:val="false"/>
          <w:color w:val="000000"/>
          <w:sz w:val="28"/>
        </w:rPr>
        <w:t>
      9) қабылдамауға негіз болған себептерді көрсетумен,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p>
      <w:pPr>
        <w:spacing w:after="0"/>
        <w:ind w:left="0"/>
        <w:jc w:val="both"/>
      </w:pPr>
      <w:r>
        <w:rPr>
          <w:rFonts w:ascii="Times New Roman"/>
          <w:b w:val="false"/>
          <w:i w:val="false"/>
          <w:color w:val="000000"/>
          <w:sz w:val="28"/>
        </w:rPr>
        <w:t>
      10) конкурстық өтінімдері ашық конкурсқа қатысуға жіберілген әлеуетті жеткізушілердің атауын (заңды тұлғалар үшін) немесе тегін, атын, әкесінің атын (бар болса) (жеке тұлғалар үшін);</w:t>
      </w:r>
    </w:p>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 (конкурстық комиссияның шешімі бойынша).</w:t>
      </w:r>
    </w:p>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 ұсынылған құжаттардың түпнұсқалылығына күмән келтірсе, конкурстық рәсімдердің жеңімпазы құжаттарды салыстыру рәсімінен өту үшін, конкурстық өтінімге қоса берілген барлық құжаттар тізбесін ұсынады;</w:t>
      </w:r>
    </w:p>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p>
      <w:pPr>
        <w:spacing w:after="0"/>
        <w:ind w:left="0"/>
        <w:jc w:val="both"/>
      </w:pPr>
      <w:r>
        <w:rPr>
          <w:rFonts w:ascii="Times New Roman"/>
          <w:b w:val="false"/>
          <w:i w:val="false"/>
          <w:color w:val="000000"/>
          <w:sz w:val="28"/>
        </w:rPr>
        <w:t>
      14) ТЖКҚ сатып алу жүзеге асырылған жер қойнауын пайдалануға арналған келісімшарттың (келісімшарттардың) нөмірін (нөмірлерін).</w:t>
      </w:r>
    </w:p>
    <w:p>
      <w:pPr>
        <w:spacing w:after="0"/>
        <w:ind w:left="0"/>
        <w:jc w:val="both"/>
      </w:pPr>
      <w:r>
        <w:rPr>
          <w:rFonts w:ascii="Times New Roman"/>
          <w:b w:val="false"/>
          <w:i w:val="false"/>
          <w:color w:val="000000"/>
          <w:sz w:val="28"/>
        </w:rPr>
        <w:t>
      Конкурстық өтінімдерді қарау хаттамасының қағаз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"74. Конкурстық баға ұсынысы ашық конкурстың шарттарына сәйкес келмейді деп қабылданбай қоймаған ашық конкурстың жалғыз әлеуетті жеткізушісі болған жағдайда, ондай әлеуетті жеткізуші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"75. Осы Қағидалардың 73-тармағында келтірілген шарт бойынша бас тартылмаған конкурстық баға ұсыныстары тізілімде (жүйеде) бағаланады және салыстырылады,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 бағасының негізінде ашық конкурстың жеңімпазы (лоттар бойынша) айқындалады.</w:t>
      </w:r>
    </w:p>
    <w:bookmarkStart w:name="z30" w:id="11"/>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қазақстандық жұмыстардың, көрсетілетін қызметтердің өндірушісіне беріледі.</w:t>
      </w:r>
    </w:p>
    <w:bookmarkEnd w:id="11"/>
    <w:bookmarkStart w:name="z31" w:id="12"/>
    <w:p>
      <w:pPr>
        <w:spacing w:after="0"/>
        <w:ind w:left="0"/>
        <w:jc w:val="both"/>
      </w:pPr>
      <w:r>
        <w:rPr>
          <w:rFonts w:ascii="Times New Roman"/>
          <w:b w:val="false"/>
          <w:i w:val="false"/>
          <w:color w:val="000000"/>
          <w:sz w:val="28"/>
        </w:rPr>
        <w:t>
      77. Ашық конкурстың нысанасы болып табылатын сатып алынатын жұмыстардағы немесе көрсетілетін қызметтердегі елішілік құндылық бойынша ең үлкен пайызын ұсынған әлеуетті жеткізуші мынадай жағдайларда ашық конкурстың жеңімпазы болып танылады:</w:t>
      </w:r>
    </w:p>
    <w:bookmarkEnd w:id="12"/>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p>
      <w:pPr>
        <w:spacing w:after="0"/>
        <w:ind w:left="0"/>
        <w:jc w:val="both"/>
      </w:pPr>
      <w:r>
        <w:rPr>
          <w:rFonts w:ascii="Times New Roman"/>
          <w:b w:val="false"/>
          <w:i w:val="false"/>
          <w:color w:val="000000"/>
          <w:sz w:val="28"/>
        </w:rPr>
        <w:t>
      2)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Start w:name="z32" w:id="13"/>
    <w:p>
      <w:pPr>
        <w:spacing w:after="0"/>
        <w:ind w:left="0"/>
        <w:jc w:val="both"/>
      </w:pPr>
      <w:r>
        <w:rPr>
          <w:rFonts w:ascii="Times New Roman"/>
          <w:b w:val="false"/>
          <w:i w:val="false"/>
          <w:color w:val="000000"/>
          <w:sz w:val="28"/>
        </w:rPr>
        <w:t>
      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13"/>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w:t>
      </w:r>
    </w:p>
    <w:p>
      <w:pPr>
        <w:spacing w:after="0"/>
        <w:ind w:left="0"/>
        <w:jc w:val="both"/>
      </w:pPr>
      <w:r>
        <w:rPr>
          <w:rFonts w:ascii="Times New Roman"/>
          <w:b w:val="false"/>
          <w:i w:val="false"/>
          <w:color w:val="000000"/>
          <w:sz w:val="28"/>
        </w:rPr>
        <w:t>
      2) конкурстық баға ұсыныстары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 жағдайда, ашық конкурстың жеңімпазы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"82. Ашық конкурстың қорытындысын шығару хаттамасы мыналарды қамтиды:</w:t>
      </w:r>
    </w:p>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атауын мен орналасқан орнын;</w:t>
      </w:r>
    </w:p>
    <w:p>
      <w:pPr>
        <w:spacing w:after="0"/>
        <w:ind w:left="0"/>
        <w:jc w:val="both"/>
      </w:pPr>
      <w:r>
        <w:rPr>
          <w:rFonts w:ascii="Times New Roman"/>
          <w:b w:val="false"/>
          <w:i w:val="false"/>
          <w:color w:val="000000"/>
          <w:sz w:val="28"/>
        </w:rPr>
        <w:t>
      2) ашық конкурстың қорытындысын шығару күнін, уақытын;</w:t>
      </w:r>
    </w:p>
    <w:p>
      <w:pPr>
        <w:spacing w:after="0"/>
        <w:ind w:left="0"/>
        <w:jc w:val="both"/>
      </w:pPr>
      <w:r>
        <w:rPr>
          <w:rFonts w:ascii="Times New Roman"/>
          <w:b w:val="false"/>
          <w:i w:val="false"/>
          <w:color w:val="000000"/>
          <w:sz w:val="28"/>
        </w:rPr>
        <w:t>
      3) конкурстық комиссия құрамын;</w:t>
      </w:r>
    </w:p>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нысанасын (егер ашық конкурстың нысанасына бірнеше лот кірген жағдайда, лоттардың атауларын);</w:t>
      </w:r>
    </w:p>
    <w:p>
      <w:pPr>
        <w:spacing w:after="0"/>
        <w:ind w:left="0"/>
        <w:jc w:val="both"/>
      </w:pPr>
      <w:r>
        <w:rPr>
          <w:rFonts w:ascii="Times New Roman"/>
          <w:b w:val="false"/>
          <w:i w:val="false"/>
          <w:color w:val="000000"/>
          <w:sz w:val="28"/>
        </w:rPr>
        <w:t>
      5) әкімшілік-аумақтық объектілердің сыныптауышына сәйкес, конкурстық баға ұсыныстары тізілімде (жүйеде) ашылған ашық конкурстың әлеуетті жеткізушілерінің атауы мен орналасқан жерінің мекенжайын (заңды тұлғалар үшін) немесе тегін, атын, әкесінің атын (бар болса) және орналасқан орнын (жеке тұлғалар үшін);</w:t>
      </w:r>
    </w:p>
    <w:p>
      <w:pPr>
        <w:spacing w:after="0"/>
        <w:ind w:left="0"/>
        <w:jc w:val="both"/>
      </w:pPr>
      <w:r>
        <w:rPr>
          <w:rFonts w:ascii="Times New Roman"/>
          <w:b w:val="false"/>
          <w:i w:val="false"/>
          <w:color w:val="000000"/>
          <w:sz w:val="28"/>
        </w:rPr>
        <w:t>
      6) өлшем және есеп бірліктерінің мемлекетаралық сыныптауышына сәйкес өлшем бірлігін, сипатын, әрбір лот бойынша сатып алынатын ТЖКҚ санын (көлемін);</w:t>
      </w:r>
    </w:p>
    <w:p>
      <w:pPr>
        <w:spacing w:after="0"/>
        <w:ind w:left="0"/>
        <w:jc w:val="both"/>
      </w:pPr>
      <w:r>
        <w:rPr>
          <w:rFonts w:ascii="Times New Roman"/>
          <w:b w:val="false"/>
          <w:i w:val="false"/>
          <w:color w:val="000000"/>
          <w:sz w:val="28"/>
        </w:rPr>
        <w:t>
      7) конкурстық баға ұсыныстарының бағаларын көрсетумен, конкурстық баға ұсыныстары осы Қағидалардың 73-тармағында келтірілген себеппен қабылданбаған ашық конкурстың әлеуетті жеткізушілерінің атауын (заңды тұлғалар үшін) немесе тегін, атын, әкесінің атын (бар болса) (жеке тұлғалар үшін);</w:t>
      </w:r>
    </w:p>
    <w:p>
      <w:pPr>
        <w:spacing w:after="0"/>
        <w:ind w:left="0"/>
        <w:jc w:val="both"/>
      </w:pPr>
      <w:r>
        <w:rPr>
          <w:rFonts w:ascii="Times New Roman"/>
          <w:b w:val="false"/>
          <w:i w:val="false"/>
          <w:color w:val="000000"/>
          <w:sz w:val="28"/>
        </w:rPr>
        <w:t xml:space="preserve">
      8)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өлшемшартын қолдануды ескере отырып, ашық конкурстың әлеуетті жеткізушілерінің қабылданған конкурстық баға ұсыныстарының бағаларын (лоттар бойынша);</w:t>
      </w:r>
    </w:p>
    <w:p>
      <w:pPr>
        <w:spacing w:after="0"/>
        <w:ind w:left="0"/>
        <w:jc w:val="both"/>
      </w:pPr>
      <w:r>
        <w:rPr>
          <w:rFonts w:ascii="Times New Roman"/>
          <w:b w:val="false"/>
          <w:i w:val="false"/>
          <w:color w:val="000000"/>
          <w:sz w:val="28"/>
        </w:rPr>
        <w:t>
      9) әкімшілік-аумақтық объектілердің сыныптауышына сәйкес, ашық конкурс жеңімпазының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 және (немесе) ашық конкурстың нәтижесінде жеңімпаз анықталмаса, себепті (лоттар бойынша);</w:t>
      </w:r>
    </w:p>
    <w:p>
      <w:pPr>
        <w:spacing w:after="0"/>
        <w:ind w:left="0"/>
        <w:jc w:val="both"/>
      </w:pPr>
      <w:r>
        <w:rPr>
          <w:rFonts w:ascii="Times New Roman"/>
          <w:b w:val="false"/>
          <w:i w:val="false"/>
          <w:color w:val="000000"/>
          <w:sz w:val="28"/>
        </w:rPr>
        <w:t>
      10) әкімшілік-аумақтық объектілердің сыныптауышына сәйкес, конкурстық баға ұсынысы ашық конкурс жеңімпазының конкурстық баға ұсынысынан кейін тәуірлеу болып табылатын екінші әлеуетті жеткізушінің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w:t>
      </w:r>
    </w:p>
    <w:p>
      <w:pPr>
        <w:spacing w:after="0"/>
        <w:ind w:left="0"/>
        <w:jc w:val="both"/>
      </w:pPr>
      <w:r>
        <w:rPr>
          <w:rFonts w:ascii="Times New Roman"/>
          <w:b w:val="false"/>
          <w:i w:val="false"/>
          <w:color w:val="000000"/>
          <w:sz w:val="28"/>
        </w:rPr>
        <w:t>
      11) жеңімпаздың және баға ұсынысы ашық конкурс жеңімпазының конкурстық баға ұсынысынан кейін тәуірлеу болатын екінші әлеуетті жеткізушінің міндеттемелерін, әрбір лот бойынша пайызбен көрсетілген (0-ден 100-ге дейін) ұсынылатын тауарлардағы немесе жұмыстардағы немесе көрсетілетін қызметтердегі елішілік құндылық бойынша міндеттемелерін;</w:t>
      </w:r>
    </w:p>
    <w:p>
      <w:pPr>
        <w:spacing w:after="0"/>
        <w:ind w:left="0"/>
        <w:jc w:val="both"/>
      </w:pPr>
      <w:r>
        <w:rPr>
          <w:rFonts w:ascii="Times New Roman"/>
          <w:b w:val="false"/>
          <w:i w:val="false"/>
          <w:color w:val="000000"/>
          <w:sz w:val="28"/>
        </w:rPr>
        <w:t>
      12) сатып алу кодын және тізілімнің (жүйенің) интернет-ресурсының мекенжайын;</w:t>
      </w:r>
    </w:p>
    <w:p>
      <w:pPr>
        <w:spacing w:after="0"/>
        <w:ind w:left="0"/>
        <w:jc w:val="both"/>
      </w:pPr>
      <w:r>
        <w:rPr>
          <w:rFonts w:ascii="Times New Roman"/>
          <w:b w:val="false"/>
          <w:i w:val="false"/>
          <w:color w:val="000000"/>
          <w:sz w:val="28"/>
        </w:rPr>
        <w:t>
      13) ТЖКҚ сатып алу жүзеге асырылатын жер қойнауын пайдалануға арналған келісімшарттың (келісімшарттардың) нөмірін (нөмірлерін).</w:t>
      </w:r>
    </w:p>
    <w:bookmarkStart w:name="z34" w:id="14"/>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оны жеңімпаздың электрондық пошта мекенжайына жолдайды және ол мыналарды қамтиды:</w:t>
      </w:r>
    </w:p>
    <w:bookmarkEnd w:id="14"/>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берумен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bookmarkStart w:name="z35" w:id="15"/>
    <w:p>
      <w:pPr>
        <w:spacing w:after="0"/>
        <w:ind w:left="0"/>
        <w:jc w:val="both"/>
      </w:pPr>
      <w:r>
        <w:rPr>
          <w:rFonts w:ascii="Times New Roman"/>
          <w:b w:val="false"/>
          <w:i w:val="false"/>
          <w:color w:val="000000"/>
          <w:sz w:val="28"/>
        </w:rPr>
        <w:t>
      84. Өткен ашық конкурстың, төмендетуге бағытталған ашық конкурстың (электрондық сауда-саттық) қорытындысы бойынша бір көзден алу тәсілімен ТЖКҚ сатып алу мына жағдайларда жүзеге асырылады:</w:t>
      </w:r>
    </w:p>
    <w:bookmarkEnd w:id="15"/>
    <w:p>
      <w:pPr>
        <w:spacing w:after="0"/>
        <w:ind w:left="0"/>
        <w:jc w:val="both"/>
      </w:pPr>
      <w:r>
        <w:rPr>
          <w:rFonts w:ascii="Times New Roman"/>
          <w:b w:val="false"/>
          <w:i w:val="false"/>
          <w:color w:val="000000"/>
          <w:sz w:val="28"/>
        </w:rPr>
        <w:t>
      1) ашық конкурс, бағаны төмендетуге бағытталған ашық конкурс (электрондық сауда-саттық):</w:t>
      </w:r>
    </w:p>
    <w:p>
      <w:pPr>
        <w:spacing w:after="0"/>
        <w:ind w:left="0"/>
        <w:jc w:val="both"/>
      </w:pPr>
      <w:r>
        <w:rPr>
          <w:rFonts w:ascii="Times New Roman"/>
          <w:b w:val="false"/>
          <w:i w:val="false"/>
          <w:color w:val="000000"/>
          <w:sz w:val="28"/>
        </w:rPr>
        <w:t>
      төмендетуге бағытталған ашық конкурс (электрондық сауда-саттық) өткізілген кезде әлеуетті жеткізушілер ұсынған конкурстық өтінімдердің, конкурстық баға ұсыныстарының болмауына байланысты;</w:t>
      </w:r>
    </w:p>
    <w:p>
      <w:pPr>
        <w:spacing w:after="0"/>
        <w:ind w:left="0"/>
        <w:jc w:val="both"/>
      </w:pPr>
      <w:r>
        <w:rPr>
          <w:rFonts w:ascii="Times New Roman"/>
          <w:b w:val="false"/>
          <w:i w:val="false"/>
          <w:color w:val="000000"/>
          <w:sz w:val="28"/>
        </w:rPr>
        <w:t xml:space="preserve">
      әлеуетті жеткізушілердің барлық конкурстық өтінімдері немесе барлық конкурстық баға ұсыныстары ашық конкурстың, төмендетуге ашық конкурстың (электрондық сауда-саттық) талаптарына сәйкес келмейтін ретінде қабылданбағандықтан, өтпеді деп танылса; </w:t>
      </w:r>
    </w:p>
    <w:p>
      <w:pPr>
        <w:spacing w:after="0"/>
        <w:ind w:left="0"/>
        <w:jc w:val="both"/>
      </w:pPr>
      <w:r>
        <w:rPr>
          <w:rFonts w:ascii="Times New Roman"/>
          <w:b w:val="false"/>
          <w:i w:val="false"/>
          <w:color w:val="000000"/>
          <w:sz w:val="28"/>
        </w:rPr>
        <w:t xml:space="preserve">
      2) ашық конкурстың жеңімпазы деп айқындалған әлеуетті жеткізуші және (немесе) конкурстық баға ұсынысы ашық конкурс, төмендетуге бағытталған ашық конкурс (электрондық сауда-саттық) жеңімпазының конкурстық баға ұсынысынан кейін тәуірлеу болып табылатын екінші әлеуетті жеткізуші (бар болса)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 </w:t>
      </w:r>
    </w:p>
    <w:p>
      <w:pPr>
        <w:spacing w:after="0"/>
        <w:ind w:left="0"/>
        <w:jc w:val="both"/>
      </w:pPr>
      <w:r>
        <w:rPr>
          <w:rFonts w:ascii="Times New Roman"/>
          <w:b w:val="false"/>
          <w:i w:val="false"/>
          <w:color w:val="000000"/>
          <w:sz w:val="28"/>
        </w:rPr>
        <w:t>
      3) ТЖКҚ сатып алу туралы шартқа қоса берілетін құжаттардың түпнұсқалары немесе нотариус куәландырған көшірмелері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өтпесе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4) төмендетуге бағытталған ашық конкурс (электрондық сауда-саттық) жеңімпазы және (немесе) конкурстық баға ұсынысы жеңімпаздың конкурстық баға ұсынысынан кейін тәуірлеу болып табылатын екінші әлеуетті жеткізуші (бар болса) ТЖКҚ сатып алу туралы шарт жасасып, ТЖКҚ сатып алу туралы шарттың орындалуын қамтамасыз етуді енгізу туралы конкурстық құжаттамада белгіленген талаптарды орындамаса, егер оның енгізілуі конкурстық құжаттамада көзделсе;</w:t>
      </w:r>
    </w:p>
    <w:p>
      <w:pPr>
        <w:spacing w:after="0"/>
        <w:ind w:left="0"/>
        <w:jc w:val="both"/>
      </w:pPr>
      <w:r>
        <w:rPr>
          <w:rFonts w:ascii="Times New Roman"/>
          <w:b w:val="false"/>
          <w:i w:val="false"/>
          <w:color w:val="000000"/>
          <w:sz w:val="28"/>
        </w:rPr>
        <w:t>
      5) жеңімпаз және конкурстық баға ұсынысы жеңімпаздың конкурстық баға ұсынысынан кейін тәуірлеу болып табылатын екінші әлеуетті жеткізуші (бар болса) осы Қағидалардың 121-тармағына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both"/>
      </w:pPr>
      <w:r>
        <w:rPr>
          <w:rFonts w:ascii="Times New Roman"/>
          <w:b w:val="false"/>
          <w:i w:val="false"/>
          <w:color w:val="000000"/>
          <w:sz w:val="28"/>
        </w:rPr>
        <w:t>
      6) жеткізушінің міндеттемелерді орындамауына байланысты ТЖКҚ сатып алу туралы шарт тараптардың екіжақты келісімі бойынша бұзылса. Шарт бір көзден алу тәсілімен сатып алудың қорытындысы бойынша Қағидалардың 86-тармағында көзделген талаптармен бұрын бұзылған шарт бойынша ТЖКҚ-ның орындалмаған көлеміне жасалады.</w:t>
      </w:r>
    </w:p>
    <w:bookmarkStart w:name="z36" w:id="16"/>
    <w:p>
      <w:pPr>
        <w:spacing w:after="0"/>
        <w:ind w:left="0"/>
        <w:jc w:val="both"/>
      </w:pPr>
      <w:r>
        <w:rPr>
          <w:rFonts w:ascii="Times New Roman"/>
          <w:b w:val="false"/>
          <w:i w:val="false"/>
          <w:color w:val="000000"/>
          <w:sz w:val="28"/>
        </w:rPr>
        <w:t>
      85. ТЖКҚ-ны бір көзден алу тәсілімен сатып алу мына тізбе бойынша жүзеге асырылады:</w:t>
      </w:r>
    </w:p>
    <w:bookmarkEnd w:id="16"/>
    <w:p>
      <w:pPr>
        <w:spacing w:after="0"/>
        <w:ind w:left="0"/>
        <w:jc w:val="both"/>
      </w:pPr>
      <w:r>
        <w:rPr>
          <w:rFonts w:ascii="Times New Roman"/>
          <w:b w:val="false"/>
          <w:i w:val="false"/>
          <w:color w:val="000000"/>
          <w:sz w:val="28"/>
        </w:rPr>
        <w:t>
      1) жол сапарларында кідірмей қалпына келтіруді талап ететін, механизмдер, агрегаттар, шығын материалдарында сынықтар пайда болған және олар істен шыққан кезде;</w:t>
      </w:r>
    </w:p>
    <w:p>
      <w:pPr>
        <w:spacing w:after="0"/>
        <w:ind w:left="0"/>
        <w:jc w:val="both"/>
      </w:pPr>
      <w:r>
        <w:rPr>
          <w:rFonts w:ascii="Times New Roman"/>
          <w:b w:val="false"/>
          <w:i w:val="false"/>
          <w:color w:val="000000"/>
          <w:sz w:val="28"/>
        </w:rPr>
        <w:t>
      2) Қазақстан Республикасы аумағындағы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3) төтенше жағдайлардың салдарын оқшаулау және (немесе) жою, аварияларды жою үшін ТЖКҚ сатып алу;</w:t>
      </w:r>
    </w:p>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жағдайларында ТЖКҚ сатып алу;</w:t>
      </w:r>
    </w:p>
    <w:p>
      <w:pPr>
        <w:spacing w:after="0"/>
        <w:ind w:left="0"/>
        <w:jc w:val="both"/>
      </w:pPr>
      <w:r>
        <w:rPr>
          <w:rFonts w:ascii="Times New Roman"/>
          <w:b w:val="false"/>
          <w:i w:val="false"/>
          <w:color w:val="000000"/>
          <w:sz w:val="28"/>
        </w:rPr>
        <w:t>
      5) сатып алынатын ТЖКҚ-ға қатысты айрықша құқықтарға ие тұлғадан зияткерлік меншік объектілері болып табылатын ТЖКҚ сатып алу;</w:t>
      </w:r>
    </w:p>
    <w:p>
      <w:pPr>
        <w:spacing w:after="0"/>
        <w:ind w:left="0"/>
        <w:jc w:val="both"/>
      </w:pPr>
      <w:r>
        <w:rPr>
          <w:rFonts w:ascii="Times New Roman"/>
          <w:b w:val="false"/>
          <w:i w:val="false"/>
          <w:color w:val="000000"/>
          <w:sz w:val="28"/>
        </w:rPr>
        <w:t>
      6) бірінші, екінші және үшінші деңгейдегі мұнайдың авариялық төгілу салдарын жоюды қамтамасыз ету жөніндегі ТЖКҚ сатып алу;</w:t>
      </w:r>
    </w:p>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p>
      <w:pPr>
        <w:spacing w:after="0"/>
        <w:ind w:left="0"/>
        <w:jc w:val="both"/>
      </w:pPr>
      <w:r>
        <w:rPr>
          <w:rFonts w:ascii="Times New Roman"/>
          <w:b w:val="false"/>
          <w:i w:val="false"/>
          <w:color w:val="000000"/>
          <w:sz w:val="28"/>
        </w:rPr>
        <w:t>
      8) моноқалаларда тіркелген жалғыз қала қалыптастырушы кәсіпорын ретінде тапсырыс берушінің кәсіпорны болып табылатын қазақстандық ТЖКҚ өндірушілерінен ТЖКҚ сатып алу.</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p>
      <w:pPr>
        <w:spacing w:after="0"/>
        <w:ind w:left="0"/>
        <w:jc w:val="both"/>
      </w:pPr>
      <w:r>
        <w:rPr>
          <w:rFonts w:ascii="Times New Roman"/>
          <w:b w:val="false"/>
          <w:i w:val="false"/>
          <w:color w:val="000000"/>
          <w:sz w:val="28"/>
        </w:rPr>
        <w:t>
      10) оффтейк-шарттардың шеңберінде Қазақстан Республикасында шығарылған тауарларды сатып алу;</w:t>
      </w:r>
    </w:p>
    <w:p>
      <w:pPr>
        <w:spacing w:after="0"/>
        <w:ind w:left="0"/>
        <w:jc w:val="both"/>
      </w:pPr>
      <w:r>
        <w:rPr>
          <w:rFonts w:ascii="Times New Roman"/>
          <w:b w:val="false"/>
          <w:i w:val="false"/>
          <w:color w:val="000000"/>
          <w:sz w:val="28"/>
        </w:rPr>
        <w:t>
      11) жобалық, жобаға дейінгі құжаттаманы әзірлеген жеткізушіден жобалық, жобаға дейінгі құжаттамасына өзгерістер мен толықтырулар енгізу жөніндегі көрсетілетін қызметтерді сатып алу;</w:t>
      </w:r>
    </w:p>
    <w:p>
      <w:pPr>
        <w:spacing w:after="0"/>
        <w:ind w:left="0"/>
        <w:jc w:val="both"/>
      </w:pPr>
      <w:r>
        <w:rPr>
          <w:rFonts w:ascii="Times New Roman"/>
          <w:b w:val="false"/>
          <w:i w:val="false"/>
          <w:color w:val="000000"/>
          <w:sz w:val="28"/>
        </w:rPr>
        <w:t>
      12) кепілді қызмет көрсету кезеңінде техникалық сүйемелдеуге, лицензиялық бағдарламалық өнімдерді техникалық сүйемелдеуге арналған ТЖКҚ;</w:t>
      </w:r>
    </w:p>
    <w:p>
      <w:pPr>
        <w:spacing w:after="0"/>
        <w:ind w:left="0"/>
        <w:jc w:val="both"/>
      </w:pPr>
      <w:r>
        <w:rPr>
          <w:rFonts w:ascii="Times New Roman"/>
          <w:b w:val="false"/>
          <w:i w:val="false"/>
          <w:color w:val="000000"/>
          <w:sz w:val="28"/>
        </w:rPr>
        <w:t>
      13) жер қойнауын пайдаланушылар үшін экономикалық тиімділік болса Қазақстанда шығарылған тауарларды сатып алу.</w:t>
      </w:r>
    </w:p>
    <w:bookmarkStart w:name="z37" w:id="17"/>
    <w:p>
      <w:pPr>
        <w:spacing w:after="0"/>
        <w:ind w:left="0"/>
        <w:jc w:val="both"/>
      </w:pPr>
      <w:r>
        <w:rPr>
          <w:rFonts w:ascii="Times New Roman"/>
          <w:b w:val="false"/>
          <w:i w:val="false"/>
          <w:color w:val="000000"/>
          <w:sz w:val="28"/>
        </w:rPr>
        <w:t>
      86. ТЖКҚ осы Қағидалардың 84-тармағының 1) тармақшасына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болуы тиіс.</w:t>
      </w:r>
    </w:p>
    <w:bookmarkEnd w:id="17"/>
    <w:p>
      <w:pPr>
        <w:spacing w:after="0"/>
        <w:ind w:left="0"/>
        <w:jc w:val="both"/>
      </w:pPr>
      <w:r>
        <w:rPr>
          <w:rFonts w:ascii="Times New Roman"/>
          <w:b w:val="false"/>
          <w:i w:val="false"/>
          <w:color w:val="000000"/>
          <w:sz w:val="28"/>
        </w:rPr>
        <w:t>
      ТЖКҚ осы Қағидалардың 84-тармағының 2), 3), 4), 5) тармақшаларына сәйкес бір көзден алу тәсілімен сатып алынған кезде, ТЖКҚ сатып алудың шарттары сатып алу қорытындылары бойынша бір көзден сатып алу жүзеге асырылатын ашық конкурстың конкурстық құжаттамасының, төмендетуге бағытталған ашық конкурстың (электрондық сауда-саттықтың) талаптарына сәйкес келуі тиіс.</w:t>
      </w:r>
    </w:p>
    <w:p>
      <w:pPr>
        <w:spacing w:after="0"/>
        <w:ind w:left="0"/>
        <w:jc w:val="both"/>
      </w:pPr>
      <w:r>
        <w:rPr>
          <w:rFonts w:ascii="Times New Roman"/>
          <w:b w:val="false"/>
          <w:i w:val="false"/>
          <w:color w:val="000000"/>
          <w:sz w:val="28"/>
        </w:rPr>
        <w:t>
      Қағидалардың 84-тармағына сәйкес ТЖКҚ-ны сатып алу кезінде әлеуетті жеткізуші ТЖКҚ сатып алу туралы шартты жасау алдында тапсырыс берушіге осы Қағидалардың 84-тармағының 1) тармақшасына сәйкес өтпеген ашық конкурстың, төмендетуге бағытталған ашық конкурстың (электрондық сауда-саттық) талаптарына сәйкес немесе Қағидалардың 84-тармағының 2), 3), 4), 5) тармақшаларына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p>
      <w:pPr>
        <w:spacing w:after="0"/>
        <w:ind w:left="0"/>
        <w:jc w:val="both"/>
      </w:pPr>
      <w:r>
        <w:rPr>
          <w:rFonts w:ascii="Times New Roman"/>
          <w:b w:val="false"/>
          <w:i w:val="false"/>
          <w:color w:val="000000"/>
          <w:sz w:val="28"/>
        </w:rPr>
        <w:t>
      Конкурстық өтінімді әлеуеттік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"88. Бір көзден алу тәсілімен біртекті болып табылмайтын ТЖКҚ-ны сатып алуды жүзеге асыру кезінде тапсырыс берушіге қорытынды шығару хаттамасында мұндай ТЖКҚ-ны міндетті түрде лоттарға бөле отырып, көрсетілген тәсілмен бірыңғай ТЖКҚ-ны сатып алуды ұйымдастыруға және өткізуге жол беріледі.</w:t>
      </w:r>
    </w:p>
    <w:p>
      <w:pPr>
        <w:spacing w:after="0"/>
        <w:ind w:left="0"/>
        <w:jc w:val="both"/>
      </w:pPr>
      <w:r>
        <w:rPr>
          <w:rFonts w:ascii="Times New Roman"/>
          <w:b w:val="false"/>
          <w:i w:val="false"/>
          <w:color w:val="000000"/>
          <w:sz w:val="28"/>
        </w:rPr>
        <w:t>
      Бір көзден алу тәсілімен біртекті ТЖКҚ-ның бірнеше түрін сатып алу ТЖКҚ-ны олардың біртекті түрлері бойынша лоттарға бөлу арқылы жүзеге асырылады.</w:t>
      </w:r>
    </w:p>
    <w:bookmarkStart w:name="z39" w:id="18"/>
    <w:p>
      <w:pPr>
        <w:spacing w:after="0"/>
        <w:ind w:left="0"/>
        <w:jc w:val="both"/>
      </w:pPr>
      <w:r>
        <w:rPr>
          <w:rFonts w:ascii="Times New Roman"/>
          <w:b w:val="false"/>
          <w:i w:val="false"/>
          <w:color w:val="000000"/>
          <w:sz w:val="28"/>
        </w:rPr>
        <w:t>
      89. Бір көзден алу тәсілімен ТЖКҚ сатып алудың қорытындыларын шығару хаттамасын тапсырыс берушінің тізілімде (жүйеде) ақпаратты қалыптастыруға және орналастыруға уәкілеттік берген тұлғасы қалыптастырады, оған тапсырыс берушінің электрондық цифрлық қолтаңбасы қойылады және ТЖКҚ сатып алу туралы шарт жасалғаннан кейін жеті жұмыс күнінен кешіктірмей тізілімнің (жүйенің) ашық бөлігінде орналастырылады, мына мәліметтерді көрсете отырып:</w:t>
      </w:r>
    </w:p>
    <w:bookmarkEnd w:id="18"/>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ТЖКҚ осы Қағидалардың 85-тармағына сәйкес сатып алынған жағдайда, бір көзден алу тәсілімен сатып алуды қолдану негіздемесінің электрондық көшірмесін қоса беріп, бір көзден алу тәсілімен ТЖКҚ сатып алудың негіздемесі (бір көзден алу тәсілімен ТЖКҚ сатып алудың нысанасына бірнеше лот кірсе, әрбір лот бойынша);</w:t>
      </w:r>
    </w:p>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алудың нысанасы (егер бір көзден алу тәсілімен сатып алудың нысанасына бірнеше лот кірсе, лоттардың атаулары және нөмірлері);</w:t>
      </w:r>
    </w:p>
    <w:p>
      <w:pPr>
        <w:spacing w:after="0"/>
        <w:ind w:left="0"/>
        <w:jc w:val="both"/>
      </w:pPr>
      <w:r>
        <w:rPr>
          <w:rFonts w:ascii="Times New Roman"/>
          <w:b w:val="false"/>
          <w:i w:val="false"/>
          <w:color w:val="000000"/>
          <w:sz w:val="28"/>
        </w:rPr>
        <w:t>
      4) әрбір лот бойынша сатып алынатын ТЖКҚ сипаттамасы, өлшем және есеп бірліктерінің мемлекетаралық сыныптауышына сәйкес өлшем және есеп бірлігі, саны (көлемі);</w:t>
      </w:r>
    </w:p>
    <w:p>
      <w:pPr>
        <w:spacing w:after="0"/>
        <w:ind w:left="0"/>
        <w:jc w:val="both"/>
      </w:pPr>
      <w:r>
        <w:rPr>
          <w:rFonts w:ascii="Times New Roman"/>
          <w:b w:val="false"/>
          <w:i w:val="false"/>
          <w:color w:val="000000"/>
          <w:sz w:val="28"/>
        </w:rPr>
        <w:t>
      5) әрбір лот бойынша тауарларды жеткізу немесе жұмыстарды орындау, немесе қызметтерді көрсету мерзімдері мен орны;</w:t>
      </w:r>
    </w:p>
    <w:p>
      <w:pPr>
        <w:spacing w:after="0"/>
        <w:ind w:left="0"/>
        <w:jc w:val="both"/>
      </w:pPr>
      <w:r>
        <w:rPr>
          <w:rFonts w:ascii="Times New Roman"/>
          <w:b w:val="false"/>
          <w:i w:val="false"/>
          <w:color w:val="000000"/>
          <w:sz w:val="28"/>
        </w:rPr>
        <w:t>
      6) әлеуетті жеткізушінің атауы;</w:t>
      </w:r>
    </w:p>
    <w:p>
      <w:pPr>
        <w:spacing w:after="0"/>
        <w:ind w:left="0"/>
        <w:jc w:val="both"/>
      </w:pPr>
      <w:r>
        <w:rPr>
          <w:rFonts w:ascii="Times New Roman"/>
          <w:b w:val="false"/>
          <w:i w:val="false"/>
          <w:color w:val="000000"/>
          <w:sz w:val="28"/>
        </w:rPr>
        <w:t>
      7) әрбір лот бойынша, ҚҚС есепке алмағанда, теңгемен көрсетілген, ұсынылатын ТЖКҚ-ға әлеуетті жеткізушінің ұсынған бағасы;</w:t>
      </w:r>
    </w:p>
    <w:p>
      <w:pPr>
        <w:spacing w:after="0"/>
        <w:ind w:left="0"/>
        <w:jc w:val="both"/>
      </w:pPr>
      <w:r>
        <w:rPr>
          <w:rFonts w:ascii="Times New Roman"/>
          <w:b w:val="false"/>
          <w:i w:val="false"/>
          <w:color w:val="000000"/>
          <w:sz w:val="28"/>
        </w:rPr>
        <w:t>
      8) әрбір лот бойынша, ҚҚС есепке алмағанда, теңгемен көрсетілген, тауарларды сатып алуға, жұмыстарды орындауға немесе қызметтерді көрсетуге бөлінген сома;</w:t>
      </w:r>
    </w:p>
    <w:p>
      <w:pPr>
        <w:spacing w:after="0"/>
        <w:ind w:left="0"/>
        <w:jc w:val="both"/>
      </w:pPr>
      <w:r>
        <w:rPr>
          <w:rFonts w:ascii="Times New Roman"/>
          <w:b w:val="false"/>
          <w:i w:val="false"/>
          <w:color w:val="000000"/>
          <w:sz w:val="28"/>
        </w:rPr>
        <w:t>
      9) әрбір лот бойынша пайызбен көрсетілген (0-ден 100-ге дейін), әлеуетті жеткізушінің ұсынылатын ТЖКҚ-дағы елішілік құндылық бойынша міндеттемелері;</w:t>
      </w:r>
    </w:p>
    <w:p>
      <w:pPr>
        <w:spacing w:after="0"/>
        <w:ind w:left="0"/>
        <w:jc w:val="both"/>
      </w:pPr>
      <w:r>
        <w:rPr>
          <w:rFonts w:ascii="Times New Roman"/>
          <w:b w:val="false"/>
          <w:i w:val="false"/>
          <w:color w:val="000000"/>
          <w:sz w:val="28"/>
        </w:rPr>
        <w:t>
      10) сатып алу коды және тізілімнің (жүйенің) интернет-ресурсының мекенжайы;</w:t>
      </w:r>
    </w:p>
    <w:p>
      <w:pPr>
        <w:spacing w:after="0"/>
        <w:ind w:left="0"/>
        <w:jc w:val="both"/>
      </w:pPr>
      <w:r>
        <w:rPr>
          <w:rFonts w:ascii="Times New Roman"/>
          <w:b w:val="false"/>
          <w:i w:val="false"/>
          <w:color w:val="000000"/>
          <w:sz w:val="28"/>
        </w:rPr>
        <w:t>
      11) ТЖКҚ сатып алу жүзеге асырылатын жер қойнауын пайдалануға арналған келісімшарттың (келісімшарттардың) нөмірі (нөмірлері);</w:t>
      </w:r>
    </w:p>
    <w:p>
      <w:pPr>
        <w:spacing w:after="0"/>
        <w:ind w:left="0"/>
        <w:jc w:val="both"/>
      </w:pPr>
      <w:r>
        <w:rPr>
          <w:rFonts w:ascii="Times New Roman"/>
          <w:b w:val="false"/>
          <w:i w:val="false"/>
          <w:color w:val="000000"/>
          <w:sz w:val="28"/>
        </w:rPr>
        <w:t>
      12) Қағидалардың 84-тармағына сәйкес олардың қорытындылары бойынша бір көзден сатып алу өткізілетін ашық конкурстың, төмендетуге бағытталған ашық конкурстың (электрондық сауда-саттық) сатып алу коды;</w:t>
      </w:r>
    </w:p>
    <w:p>
      <w:pPr>
        <w:spacing w:after="0"/>
        <w:ind w:left="0"/>
        <w:jc w:val="both"/>
      </w:pPr>
      <w:r>
        <w:rPr>
          <w:rFonts w:ascii="Times New Roman"/>
          <w:b w:val="false"/>
          <w:i w:val="false"/>
          <w:color w:val="000000"/>
          <w:sz w:val="28"/>
        </w:rPr>
        <w:t>
      13) осы Қағидалардың 86-тармағының талаптарына сәйкес, өтпеген ашық конкурстың, төмендетуге бағытталған ашық конкурстың (электрондық сауда-саттық) конкурстық құжаттамасының талаптарына сәйкес келетін жеткізушінің конкурстық өтінімі.</w:t>
      </w:r>
    </w:p>
    <w:p>
      <w:pPr>
        <w:spacing w:after="0"/>
        <w:ind w:left="0"/>
        <w:jc w:val="both"/>
      </w:pPr>
      <w:r>
        <w:rPr>
          <w:rFonts w:ascii="Times New Roman"/>
          <w:b w:val="false"/>
          <w:i w:val="false"/>
          <w:color w:val="000000"/>
          <w:sz w:val="28"/>
        </w:rPr>
        <w:t>
      Тізілімде (жүйеде) қалыптастырылған бір көзден алу тәсілімен ТЖКҚ сатып алудың қорытындыларын шығару хаттамасының қағаз данасына тапсырыс берушінің бірінші басшысы немесе тапсырыс берушінің уәкілетті өкілі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қолтаңбамен қояды.</w:t>
      </w:r>
    </w:p>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тізіліммен (жүйемен)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Нұр-Сұлтан қаласының уақыты бойынша сағат 9-00-ден 20-00-ге дейінгі кезеңде кем дегенде бес сағатқа белгіленеді.</w:t>
      </w:r>
    </w:p>
    <w:p>
      <w:pPr>
        <w:spacing w:after="0"/>
        <w:ind w:left="0"/>
        <w:jc w:val="both"/>
      </w:pPr>
      <w:r>
        <w:rPr>
          <w:rFonts w:ascii="Times New Roman"/>
          <w:b w:val="false"/>
          <w:i w:val="false"/>
          <w:color w:val="000000"/>
          <w:sz w:val="28"/>
        </w:rPr>
        <w:t>
      Төмендетуге бағытталған ашық конкурс (электрондық сауда-саттық) тәсілімен конкурстық өтінімдерді қарау хаттамалары сауда-саттықты өткізуге қажетті уақытты ескере отырып, "Қазақстан Республикасындағы мерекелер туралы" Қазақстан Республикасының Заңына сәйкес демалыс және (немесе) мереке күндеріне түспейтін және олармен бөлінбейтін жұмыс күндері тізілімнің (жүйенің) ашық бөлігінде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"95. Конкурстық баға ұсыныстарын бағалау және салыстырып тексеру тізілімде (жүйеде) жүзеге асырылады,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төменгі бағасы негізінде жеңімпаз анықталады.</w:t>
      </w:r>
    </w:p>
    <w:bookmarkStart w:name="z42" w:id="19"/>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қазақстандық жұмыстардың немесе көрсетілетін қызметтердің өндірушісіне беріледі.</w:t>
      </w:r>
    </w:p>
    <w:bookmarkEnd w:id="19"/>
    <w:bookmarkStart w:name="z43" w:id="20"/>
    <w:p>
      <w:pPr>
        <w:spacing w:after="0"/>
        <w:ind w:left="0"/>
        <w:jc w:val="both"/>
      </w:pPr>
      <w:r>
        <w:rPr>
          <w:rFonts w:ascii="Times New Roman"/>
          <w:b w:val="false"/>
          <w:i w:val="false"/>
          <w:color w:val="000000"/>
          <w:sz w:val="28"/>
        </w:rPr>
        <w:t>
      97. Бағаны төмендетуге бағытталған ашық конкурстың (электрондық сауда-саттық) нысанасы болып табылатын, сатып алынатын жұмыстардағы немесе көрсетілетін қызметтердегі елішілік құндылық бойынша міндеттемелердің ең үлкен пайызын ұсынған әлеуетті жеткізуші мынадай жағдайларда:</w:t>
      </w:r>
    </w:p>
    <w:bookmarkEnd w:id="20"/>
    <w:p>
      <w:pPr>
        <w:spacing w:after="0"/>
        <w:ind w:left="0"/>
        <w:jc w:val="both"/>
      </w:pPr>
      <w:r>
        <w:rPr>
          <w:rFonts w:ascii="Times New Roman"/>
          <w:b w:val="false"/>
          <w:i w:val="false"/>
          <w:color w:val="000000"/>
          <w:sz w:val="28"/>
        </w:rPr>
        <w:t>
      1) Кодекстің 131-бабының 1-тармағында, 179-бабының 1-тармағында көзделген бағаны шартты түрде азайту бойынша өлшемшартты қолдануды ескере отырып,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p>
      <w:pPr>
        <w:spacing w:after="0"/>
        <w:ind w:left="0"/>
        <w:jc w:val="both"/>
      </w:pPr>
      <w:r>
        <w:rPr>
          <w:rFonts w:ascii="Times New Roman"/>
          <w:b w:val="false"/>
          <w:i w:val="false"/>
          <w:color w:val="000000"/>
          <w:sz w:val="28"/>
        </w:rPr>
        <w:t xml:space="preserve">
      2)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 </w:t>
      </w:r>
    </w:p>
    <w:bookmarkStart w:name="z44" w:id="21"/>
    <w:p>
      <w:pPr>
        <w:spacing w:after="0"/>
        <w:ind w:left="0"/>
        <w:jc w:val="both"/>
      </w:pPr>
      <w:r>
        <w:rPr>
          <w:rFonts w:ascii="Times New Roman"/>
          <w:b w:val="false"/>
          <w:i w:val="false"/>
          <w:color w:val="000000"/>
          <w:sz w:val="28"/>
        </w:rPr>
        <w:t>
      98. Конкурстық баға ұсынысы басқа әлеуетті жеткізушілердің конкурстық баға ұсыныстарынан бұрын түскен әлеуетті жеткізуші бағаны төмендетуге бағытталған ашық конкурстың (электрондық сауда-саттық) жеңімпазы болып танылады мынадай жағдайларда:</w:t>
      </w:r>
    </w:p>
    <w:bookmarkEnd w:id="21"/>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 </w:t>
      </w:r>
    </w:p>
    <w:p>
      <w:pPr>
        <w:spacing w:after="0"/>
        <w:ind w:left="0"/>
        <w:jc w:val="both"/>
      </w:pPr>
      <w:r>
        <w:rPr>
          <w:rFonts w:ascii="Times New Roman"/>
          <w:b w:val="false"/>
          <w:i w:val="false"/>
          <w:color w:val="000000"/>
          <w:sz w:val="28"/>
        </w:rPr>
        <w:t>
      2) конкурстық баға ұсыныстары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 жағдайда.</w:t>
      </w:r>
    </w:p>
    <w:bookmarkStart w:name="z45" w:id="22"/>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22"/>
    <w:p>
      <w:pPr>
        <w:spacing w:after="0"/>
        <w:ind w:left="0"/>
        <w:jc w:val="both"/>
      </w:pPr>
      <w:r>
        <w:rPr>
          <w:rFonts w:ascii="Times New Roman"/>
          <w:b w:val="false"/>
          <w:i w:val="false"/>
          <w:color w:val="000000"/>
          <w:sz w:val="28"/>
        </w:rPr>
        <w:t>
       1) ұсынылған конкурстық өтінімдердің,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"101. Конкурстық баға ұсыныстарын ашу күнінен кешіктірмей конкурстық баға ұсыныстарын бағалаудың және салыстырудың қорытындысы бойынша шешім тапсырыс берушінің ақпаратты тізілімде (жүйеде)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тізілімнің (жүйенің) ашық бөлігінде қалыптастырылады және жарияланады, онда мыналар көрсетіледі:</w:t>
      </w:r>
    </w:p>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бағаны төмендетуге бағытталған ашық конкурстың (электрондық сауда-саттық) қорытындысын шығару күні мен уақыты;</w:t>
      </w:r>
    </w:p>
    <w:p>
      <w:pPr>
        <w:spacing w:after="0"/>
        <w:ind w:left="0"/>
        <w:jc w:val="both"/>
      </w:pPr>
      <w:r>
        <w:rPr>
          <w:rFonts w:ascii="Times New Roman"/>
          <w:b w:val="false"/>
          <w:i w:val="false"/>
          <w:color w:val="000000"/>
          <w:sz w:val="28"/>
        </w:rPr>
        <w:t>
      3) бағаны төмендетуге бағытталған ашық конкурстың (электрондық сауда-саттық) нысанасы (егер бағаны төмендетуге бағытталған ашық конкурстың (электрондық сауда-саттық) нысанасына бірнеше лот кірген жағдайда, лоттардың атаулары);</w:t>
      </w:r>
    </w:p>
    <w:p>
      <w:pPr>
        <w:spacing w:after="0"/>
        <w:ind w:left="0"/>
        <w:jc w:val="both"/>
      </w:pPr>
      <w:r>
        <w:rPr>
          <w:rFonts w:ascii="Times New Roman"/>
          <w:b w:val="false"/>
          <w:i w:val="false"/>
          <w:color w:val="000000"/>
          <w:sz w:val="28"/>
        </w:rPr>
        <w:t>
      4) конкурстық комиссия құрамы;</w:t>
      </w:r>
    </w:p>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p>
      <w:pPr>
        <w:spacing w:after="0"/>
        <w:ind w:left="0"/>
        <w:jc w:val="both"/>
      </w:pPr>
      <w:r>
        <w:rPr>
          <w:rFonts w:ascii="Times New Roman"/>
          <w:b w:val="false"/>
          <w:i w:val="false"/>
          <w:color w:val="000000"/>
          <w:sz w:val="28"/>
        </w:rPr>
        <w:t>
      6) әкімшілік-аумақтық объектілердің сыныптауышына сәйкес бағаны төмендетуге бағытталған ашық конкурстың (электрондық сауда-саттық) әлеуетті жеткізушілерінің атауы мен нақты орналасқан орны (заңды тұлғалар үшін) немесе әкімшілік-аумақтық объектілердің сыныптауышына сәйкес тегі, аты, әкесінің аты (бар болса), заңды мекенжайы (жеке тұлғалар үшін);</w:t>
      </w:r>
    </w:p>
    <w:p>
      <w:pPr>
        <w:spacing w:after="0"/>
        <w:ind w:left="0"/>
        <w:jc w:val="both"/>
      </w:pPr>
      <w:r>
        <w:rPr>
          <w:rFonts w:ascii="Times New Roman"/>
          <w:b w:val="false"/>
          <w:i w:val="false"/>
          <w:color w:val="000000"/>
          <w:sz w:val="28"/>
        </w:rPr>
        <w:t xml:space="preserve">
      7)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бойынша өлшемшартты қолдануды ескере отырып, бағаны төмендетуге бағытталған ашық конкурстың (электрондық сауда-саттық) әлеуетті жеткізушілерінің конкурстық баға ұсыныстарының бағалары (лоттар бойынша);</w:t>
      </w:r>
    </w:p>
    <w:p>
      <w:pPr>
        <w:spacing w:after="0"/>
        <w:ind w:left="0"/>
        <w:jc w:val="both"/>
      </w:pPr>
      <w:r>
        <w:rPr>
          <w:rFonts w:ascii="Times New Roman"/>
          <w:b w:val="false"/>
          <w:i w:val="false"/>
          <w:color w:val="000000"/>
          <w:sz w:val="28"/>
        </w:rPr>
        <w:t>
      8) бағаны төмендетуге бағытталған ашық конкурс (электрондық сауда-саттық) жеңімпазының атауы (заңды тұлғалар үшін) немесе тегі, аты, әкесінің аты (бар болса) (жеке тұлғалар үшін) және конкурстық баға ұсынысының бағасы (лоттар бойынша), немесе нәтижесінде жеңімпаз айқындалмаса, себепті көрсету (лоттар бойынша);</w:t>
      </w:r>
    </w:p>
    <w:p>
      <w:pPr>
        <w:spacing w:after="0"/>
        <w:ind w:left="0"/>
        <w:jc w:val="both"/>
      </w:pPr>
      <w:r>
        <w:rPr>
          <w:rFonts w:ascii="Times New Roman"/>
          <w:b w:val="false"/>
          <w:i w:val="false"/>
          <w:color w:val="000000"/>
          <w:sz w:val="28"/>
        </w:rPr>
        <w:t>
       9) конкурстық баға ұсынысы бағаны төмендетуге бағытталған ашық конкурстың (электрондық сауда-саттық) жеңімпазының конкурстық баға ұсынысынан кейін тәуірлеу болып табылатын екінші әлеуетті жеткізушінің атауы (заңды тұлғалар үшін) немесе тегі, аты, әкесінің аты (бар болса) (жеке тұлғалар үшін), конкурстық баға ұсынысының бағасы (лоттар бойынша);</w:t>
      </w:r>
    </w:p>
    <w:p>
      <w:pPr>
        <w:spacing w:after="0"/>
        <w:ind w:left="0"/>
        <w:jc w:val="both"/>
      </w:pPr>
      <w:r>
        <w:rPr>
          <w:rFonts w:ascii="Times New Roman"/>
          <w:b w:val="false"/>
          <w:i w:val="false"/>
          <w:color w:val="000000"/>
          <w:sz w:val="28"/>
        </w:rPr>
        <w:t>
      10) ТЖКҚ-дағы елішілік құндылық бойынша міндеттемелер;</w:t>
      </w:r>
    </w:p>
    <w:p>
      <w:pPr>
        <w:spacing w:after="0"/>
        <w:ind w:left="0"/>
        <w:jc w:val="both"/>
      </w:pPr>
      <w:r>
        <w:rPr>
          <w:rFonts w:ascii="Times New Roman"/>
          <w:b w:val="false"/>
          <w:i w:val="false"/>
          <w:color w:val="000000"/>
          <w:sz w:val="28"/>
        </w:rPr>
        <w:t>
      11) сатып алу коды және тізілімнің (жүйенің) интернет-ресурсының мекенжайы.</w:t>
      </w:r>
    </w:p>
    <w:bookmarkStart w:name="z47" w:id="23"/>
    <w:p>
      <w:pPr>
        <w:spacing w:after="0"/>
        <w:ind w:left="0"/>
        <w:jc w:val="both"/>
      </w:pPr>
      <w:r>
        <w:rPr>
          <w:rFonts w:ascii="Times New Roman"/>
          <w:b w:val="false"/>
          <w:i w:val="false"/>
          <w:color w:val="000000"/>
          <w:sz w:val="28"/>
        </w:rPr>
        <w:t>
      102.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жеңімпаздың электрондық пошта мекенжайына жолдайды және ол мыналарды қамтиды:</w:t>
      </w:r>
    </w:p>
    <w:bookmarkEnd w:id="23"/>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өкілетті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bookmarkStart w:name="z48" w:id="24"/>
    <w:p>
      <w:pPr>
        <w:spacing w:after="0"/>
        <w:ind w:left="0"/>
        <w:jc w:val="both"/>
      </w:pPr>
      <w:r>
        <w:rPr>
          <w:rFonts w:ascii="Times New Roman"/>
          <w:b w:val="false"/>
          <w:i w:val="false"/>
          <w:color w:val="000000"/>
          <w:sz w:val="28"/>
        </w:rPr>
        <w:t>
      мынадай мазмұндағы 5-1-тараумен толықтырылсын:</w:t>
      </w:r>
    </w:p>
    <w:bookmarkEnd w:id="24"/>
    <w:p>
      <w:pPr>
        <w:spacing w:after="0"/>
        <w:ind w:left="0"/>
        <w:jc w:val="both"/>
      </w:pPr>
      <w:r>
        <w:rPr>
          <w:rFonts w:ascii="Times New Roman"/>
          <w:b w:val="false"/>
          <w:i w:val="false"/>
          <w:color w:val="000000"/>
          <w:sz w:val="28"/>
        </w:rPr>
        <w:t>
      "5-1-тарау. Әлеуетті жеткізушілер ашық конкурсқа, төмендетуге бағытталған ашық конкурсқа (электрондық сауда-саттыққа) қатысуға арналған конкурстық өтінімнің құрамында ұсынған құжаттарды олардың сәйкес келуі тұрғысынан салыстырып-тексеру</w:t>
      </w:r>
    </w:p>
    <w:bookmarkStart w:name="z49" w:id="25"/>
    <w:p>
      <w:pPr>
        <w:spacing w:after="0"/>
        <w:ind w:left="0"/>
        <w:jc w:val="both"/>
      </w:pPr>
      <w:r>
        <w:rPr>
          <w:rFonts w:ascii="Times New Roman"/>
          <w:b w:val="false"/>
          <w:i w:val="false"/>
          <w:color w:val="000000"/>
          <w:sz w:val="28"/>
        </w:rPr>
        <w:t>
      112-1. Конкурстық комиссияның мүшелерінде ұсынылған құжаттардың түпнұсқалылығына дәлелді күмән туындаса құжаттарды салыстырып-тексеру рәсімі тапсырыс берушінің шешімі бойынша жүргізіледі.</w:t>
      </w:r>
    </w:p>
    <w:bookmarkEnd w:id="25"/>
    <w:bookmarkStart w:name="z50" w:id="26"/>
    <w:p>
      <w:pPr>
        <w:spacing w:after="0"/>
        <w:ind w:left="0"/>
        <w:jc w:val="both"/>
      </w:pPr>
      <w:r>
        <w:rPr>
          <w:rFonts w:ascii="Times New Roman"/>
          <w:b w:val="false"/>
          <w:i w:val="false"/>
          <w:color w:val="000000"/>
          <w:sz w:val="28"/>
        </w:rPr>
        <w:t xml:space="preserve">
      112-2. Ашық конкурстың, төмендетуге бағытталған ашық конкурстың (электрондық сауда-саттық) жеңімпазы болып танылған әлеуетті жеткізуші хабарлама жіберілген сәттен 5 (бес) жұмыс күнінен немесе 7 (жеті) жұмыс күнінен аспайтын мерзімде (Қазақстан Республикасының бейрезиденттері болып табылатын әлеуетті жеткізушілер үшін) осы Қағидалардың 102-тармағына сәйкес тапсырыс беруші конкурстық өтінімдерді қарау хаттамасында көрсетілген немесе ол ашық конкурсқа, төмендетуге бағытталған ашық конкурсқа (электрондық сауда-саттық) қатысуға арналған конкурстық өтінімнің құрамында орналастырған құжаттардың түпнұсқаларын немесе нотариус куәландырған көшірмелерін салыстырып-тексеру рәсімі үшін ұсынады. </w:t>
      </w:r>
    </w:p>
    <w:bookmarkEnd w:id="26"/>
    <w:bookmarkStart w:name="z51" w:id="27"/>
    <w:p>
      <w:pPr>
        <w:spacing w:after="0"/>
        <w:ind w:left="0"/>
        <w:jc w:val="both"/>
      </w:pPr>
      <w:r>
        <w:rPr>
          <w:rFonts w:ascii="Times New Roman"/>
          <w:b w:val="false"/>
          <w:i w:val="false"/>
          <w:color w:val="000000"/>
          <w:sz w:val="28"/>
        </w:rPr>
        <w:t>
      112-3. Конкурстық комиссия әлеуетті жеткізуші құжаттарды ұсынған күннен бастап 5 (бес) жұмыс күнінен аспайтын мерзімде құжаттардың түпнұсқаларын және (немесе) нотариус куәландырған көшірмелерін олардың әлеуетті жеткізуші конкурстық өтінімнің құрамында ұсынған электрондық көшірмелерге сәйкес келуі тұрғысынан қарайды.</w:t>
      </w:r>
    </w:p>
    <w:bookmarkEnd w:id="27"/>
    <w:p>
      <w:pPr>
        <w:spacing w:after="0"/>
        <w:ind w:left="0"/>
        <w:jc w:val="both"/>
      </w:pPr>
      <w:r>
        <w:rPr>
          <w:rFonts w:ascii="Times New Roman"/>
          <w:b w:val="false"/>
          <w:i w:val="false"/>
          <w:color w:val="000000"/>
          <w:sz w:val="28"/>
        </w:rPr>
        <w:t>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салыстырып-тексеру рәсімі үшін әлеуетті жеткізуші конкурстық құжаттамада және осы Қағидалардың 41-тармағында көзделмеген қосымша құжаттарды ұсынбайды.</w:t>
      </w:r>
    </w:p>
    <w:bookmarkStart w:name="z52" w:id="28"/>
    <w:p>
      <w:pPr>
        <w:spacing w:after="0"/>
        <w:ind w:left="0"/>
        <w:jc w:val="both"/>
      </w:pPr>
      <w:r>
        <w:rPr>
          <w:rFonts w:ascii="Times New Roman"/>
          <w:b w:val="false"/>
          <w:i w:val="false"/>
          <w:color w:val="000000"/>
          <w:sz w:val="28"/>
        </w:rPr>
        <w:t>
      112-4. Тапсырыс беруші салыстырып-тексеру рәсімінен өту үшін ұсынылған құжаттарды әлеуетті жеткізушілерге қайтарады. Бұл ретте, тапсырыс беруші салыстыру рәсімінен өту үшін әлеуетті жеткізушілерге ұсынылған құжаттардың көшірмелерін қалдыруға құқылы.</w:t>
      </w:r>
    </w:p>
    <w:bookmarkEnd w:id="28"/>
    <w:bookmarkStart w:name="z53" w:id="29"/>
    <w:p>
      <w:pPr>
        <w:spacing w:after="0"/>
        <w:ind w:left="0"/>
        <w:jc w:val="both"/>
      </w:pPr>
      <w:r>
        <w:rPr>
          <w:rFonts w:ascii="Times New Roman"/>
          <w:b w:val="false"/>
          <w:i w:val="false"/>
          <w:color w:val="000000"/>
          <w:sz w:val="28"/>
        </w:rPr>
        <w:t>
      112-5. Құжаттарды салыстырып-тексерудің қорытындысы бойынша шешім осы Қағидалардың 112-3-тармағында көрсетілген мерзім аяқталған күннен 1 (бір) жұмыс күнінен кешіктірмей тапсырыс берушінің тізілімде (жүйеде) ақпаратты қалыптастыру мен орналастыруға уәкілетті тұлғасының электрондық цифрлық қолтаңбасы қойылған құжаттарды салыстыру хаттамасы ретінде тізілімнің (жүйенің) ашық бөлігінде қалыптастырылады және жарияланады, мынадай мәліметтерді көрсете отырып:</w:t>
      </w:r>
    </w:p>
    <w:bookmarkEnd w:id="29"/>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ашық конкурстың, төмендетуге бағытталған ашық конкурстың (электрондық сауда-саттық) мәні (егер төмендетуге бағытталған ашық конкурс (электрондық сауда-саттық) тәсілімен ТЖКҚ сатып алудың мәніне бірнеше лот кірсе және салыстыру бірнеше лот бойынша жүргізілсе, лоттардың атаулары);</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4) ашық конкурс, төмендетуге бағытталған ашық конкурс (электрондық сауда-саттық) жеңімпазының атауы;</w:t>
      </w:r>
    </w:p>
    <w:p>
      <w:pPr>
        <w:spacing w:after="0"/>
        <w:ind w:left="0"/>
        <w:jc w:val="both"/>
      </w:pPr>
      <w:r>
        <w:rPr>
          <w:rFonts w:ascii="Times New Roman"/>
          <w:b w:val="false"/>
          <w:i w:val="false"/>
          <w:color w:val="000000"/>
          <w:sz w:val="28"/>
        </w:rPr>
        <w:t>
      5) жеңімпаз ұсынған құжаттардың тізбесі;</w:t>
      </w:r>
    </w:p>
    <w:p>
      <w:pPr>
        <w:spacing w:after="0"/>
        <w:ind w:left="0"/>
        <w:jc w:val="both"/>
      </w:pPr>
      <w:r>
        <w:rPr>
          <w:rFonts w:ascii="Times New Roman"/>
          <w:b w:val="false"/>
          <w:i w:val="false"/>
          <w:color w:val="000000"/>
          <w:sz w:val="28"/>
        </w:rPr>
        <w:t>
      6) салыстырып-тексеру рәсімінің қорытындысын шығару;</w:t>
      </w:r>
    </w:p>
    <w:p>
      <w:pPr>
        <w:spacing w:after="0"/>
        <w:ind w:left="0"/>
        <w:jc w:val="both"/>
      </w:pPr>
      <w:r>
        <w:rPr>
          <w:rFonts w:ascii="Times New Roman"/>
          <w:b w:val="false"/>
          <w:i w:val="false"/>
          <w:color w:val="000000"/>
          <w:sz w:val="28"/>
        </w:rPr>
        <w:t>
      7) сатып алу коды және тізілім (жүйе) интернет-ресурсының мекенжайы.";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"115. Егер ашық конкурстың, төмендетуге бағытталған ашық конкурстың (электрондық сауда-саттық) жеңімпазы болып танылған әлеуетті жеткізуші:</w:t>
      </w:r>
    </w:p>
    <w:p>
      <w:pPr>
        <w:spacing w:after="0"/>
        <w:ind w:left="0"/>
        <w:jc w:val="both"/>
      </w:pPr>
      <w:r>
        <w:rPr>
          <w:rFonts w:ascii="Times New Roman"/>
          <w:b w:val="false"/>
          <w:i w:val="false"/>
          <w:color w:val="000000"/>
          <w:sz w:val="28"/>
        </w:rPr>
        <w:t>
      ТЖКҚ сатып алу шартын хабарламада белгіленген мерзімде ұсынбаса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келмесе;</w:t>
      </w:r>
    </w:p>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өтпеген, ТЖКҚ сатып алу туралы шартқа қоса берілетін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xml:space="preserve">
      ТЖКҚ сатып алу туралы шартты жасап, конкурстық құжаттамада ТЖКҚ сатып алу туралы шарттың орындалуын қамтамасыз етуді енгізу туралы белгіленген талаптарды орындамаса (егер шарттың орындалуын қамтамасыз ету конкурстық құжаттамада көзделсе), тапсырыс беруші ашық конкурстың, төмендетуге бағытталған ашық конкурстың (электрондық сауда-саттық) жеңімпазына шартты жасасудан (орындаудан) бас тарту үшін негіз болған себептерді түсіндірумен, осындай бас тартуды қамтитын хабарлама жібереді. </w:t>
      </w:r>
    </w:p>
    <w:bookmarkStart w:name="z55" w:id="30"/>
    <w:p>
      <w:pPr>
        <w:spacing w:after="0"/>
        <w:ind w:left="0"/>
        <w:jc w:val="both"/>
      </w:pPr>
      <w:r>
        <w:rPr>
          <w:rFonts w:ascii="Times New Roman"/>
          <w:b w:val="false"/>
          <w:i w:val="false"/>
          <w:color w:val="000000"/>
          <w:sz w:val="28"/>
        </w:rPr>
        <w:t>
      116. Шартты жасасудан (орындаудан) бас тартуды қамтитын тапсырыс берушінің хабарламасы ТЖКҚ сатып алу туралы шартты осы Қағидалардың 83, 102, 112-1, 112-2, 112-3, 112-4, 112-5, 115-тармақтарында көзделген тәртіппен конкурстық баға ұсынысы жеңімпаздың конкурстық баға ұсынысынан кейін тәуірлеу болып табылатын екінші әлеуетті жеткізушімен жасасу үшін негіздеме немесе жаңа ашық конкурсты, бағаны төмендетуге бағытталған ашық конкурсты (электрондық сауда-саттық) өткізу үшін негіздеме болып табылады.</w:t>
      </w:r>
    </w:p>
    <w:bookmarkEnd w:id="30"/>
    <w:bookmarkStart w:name="z56" w:id="31"/>
    <w:p>
      <w:pPr>
        <w:spacing w:after="0"/>
        <w:ind w:left="0"/>
        <w:jc w:val="both"/>
      </w:pPr>
      <w:r>
        <w:rPr>
          <w:rFonts w:ascii="Times New Roman"/>
          <w:b w:val="false"/>
          <w:i w:val="false"/>
          <w:color w:val="000000"/>
          <w:sz w:val="28"/>
        </w:rPr>
        <w:t>
      117. Ашық конкурс немесе төмендетуге бағытталған ашық конкурс (электрондық сауда-саттық) тәсілімен ТЖКҚ сатып алу туралы шарт қорытынды шығару хаттамасында көрсетілген, бірақ қорытынды туралы хаттамаға немесе құжаттарды салыстыру хаттамасына қол қойылған күннен бастап жиырма бес жұмыс күнінен аспайтын мерзімде жасалады.</w:t>
      </w:r>
    </w:p>
    <w:bookmarkEnd w:id="31"/>
    <w:p>
      <w:pPr>
        <w:spacing w:after="0"/>
        <w:ind w:left="0"/>
        <w:jc w:val="both"/>
      </w:pPr>
      <w:r>
        <w:rPr>
          <w:rFonts w:ascii="Times New Roman"/>
          <w:b w:val="false"/>
          <w:i w:val="false"/>
          <w:color w:val="000000"/>
          <w:sz w:val="28"/>
        </w:rPr>
        <w:t>
      Егер ТЖКҚ сатып алу бірнеше лот бойынша өткізілсе, ТЖКҚ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жеткізуші бірнеше лот бойынша жеңімпаз болып танылса, лоттарды жекелеген техникалық ерекшеліктерге лоттар бойынша міндетті түрде бөле отырып, бірыңғай шарт жасауға жол беріледі (шартқа қосымшалар әрбір лотқа бөлек).";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"119. ТЖКҚ сатып алу туралы шарт:</w:t>
      </w:r>
    </w:p>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xml:space="preserve">
      3) ТЖКҚ сатып алудың қорытындыларын шығару хаттамасына сәйкес ТЖКҚ-дағы елішілік құндылық бойынша жеткізушінің міндеттемесін; </w:t>
      </w:r>
    </w:p>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күнтізбелік алпыс күннен кешіктірмей төлем жүргізу туралы талапты.</w:t>
      </w:r>
    </w:p>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тауарлыр мен жұмыстарды жеткізушілерге Қазақстанда шығарылған жеткізілген тауар, орындалған жұмыс үшін төлем тауарларды қабылдау-тапсыру актілеріне қол қойылған күннен күнтізбелік отыз күннен кешіктірмей жасалады;</w:t>
      </w:r>
    </w:p>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 қою.</w:t>
      </w:r>
    </w:p>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тауарды (көрсетілген қызметтерді, орындалған жұмыстарды) қабылдау-тапсыру актілеріне тапсырыс берушінің қолы қойылғаны деп саналады.</w:t>
      </w:r>
    </w:p>
    <w:p>
      <w:pPr>
        <w:spacing w:after="0"/>
        <w:ind w:left="0"/>
        <w:jc w:val="both"/>
      </w:pPr>
      <w:r>
        <w:rPr>
          <w:rFonts w:ascii="Times New Roman"/>
          <w:b w:val="false"/>
          <w:i w:val="false"/>
          <w:color w:val="000000"/>
          <w:sz w:val="28"/>
        </w:rPr>
        <w:t>
      7) конкурстық құжаттамада көзделген өзге де құқықтар мен міндеттерді қамтиды.</w:t>
      </w:r>
    </w:p>
    <w:bookmarkStart w:name="z58" w:id="32"/>
    <w:p>
      <w:pPr>
        <w:spacing w:after="0"/>
        <w:ind w:left="0"/>
        <w:jc w:val="both"/>
      </w:pPr>
      <w:r>
        <w:rPr>
          <w:rFonts w:ascii="Times New Roman"/>
          <w:b w:val="false"/>
          <w:i w:val="false"/>
          <w:color w:val="000000"/>
          <w:sz w:val="28"/>
        </w:rPr>
        <w:t>
      120. Тапсырыс беруші қазақстандық тауар өндірушісімен сатып алу туралы шартты жасасқан жағдайда, шарттың ережелерінде жеткізушінің Қазақстан Республикасының аумағында шығарылғанын растайтын, сатып алынатын тауардың номенклатурасына сәйкес келетін "CT-KZ" нысандағы тауардың шығу тегі туралы сертификаттың нотариус куәландырған көшірмесін ұсынуы туралы талапты енгізуге жол беріледі, бұл ретте сертификат жасалған шарттың шеңберінде жеткізілетін тауар көлемінен кем болмайтын тауар көлемін қамтиды.</w:t>
      </w:r>
    </w:p>
    <w:bookmarkEnd w:id="32"/>
    <w:p>
      <w:pPr>
        <w:spacing w:after="0"/>
        <w:ind w:left="0"/>
        <w:jc w:val="both"/>
      </w:pPr>
      <w:r>
        <w:rPr>
          <w:rFonts w:ascii="Times New Roman"/>
          <w:b w:val="false"/>
          <w:i w:val="false"/>
          <w:color w:val="000000"/>
          <w:sz w:val="28"/>
        </w:rPr>
        <w:t xml:space="preserve">
      Тапсырыс беруші қазақстандық жұмыстардың немесе көрсетілетін қызметтердің өндірушісімен жұмыстарды немесе көрсетілетін қызметтерді сатып алу туралы шартты жасаған жағдайда, шарттың ережелерінде жеткізушінің сатып алынатын ТЖКҚ және олардағы елішілік құндылық туралы есепті ұсынуы туралы талап көрсетіледі. </w:t>
      </w:r>
    </w:p>
    <w:bookmarkStart w:name="z59" w:id="33"/>
    <w:p>
      <w:pPr>
        <w:spacing w:after="0"/>
        <w:ind w:left="0"/>
        <w:jc w:val="both"/>
      </w:pPr>
      <w:r>
        <w:rPr>
          <w:rFonts w:ascii="Times New Roman"/>
          <w:b w:val="false"/>
          <w:i w:val="false"/>
          <w:color w:val="000000"/>
          <w:sz w:val="28"/>
        </w:rPr>
        <w:t>
      121. Әлеуетті жеткізуші жеңімпаз болып айқындалған күннен бастап тауарды немесе жұмысты сатып алу туралы шартқа қол қойылған күнге дейінгі кезеңде ұлттық валюта (теңге) девальвацияға (ревальвацияға) ұшыраған кезде, тауарды немесе жұмысты сатып алу туралы шарт жобасына ТЖКҚ бағасының және сәйкесінше тауарды немесе жұмысты сатып алу туралы шарт жобасы сомасының өзгеруі бөлігіндегі өзгерістер тараптардың өзара келісімі бойынша енгізіледі.</w:t>
      </w:r>
    </w:p>
    <w:bookmarkEnd w:id="33"/>
    <w:p>
      <w:pPr>
        <w:spacing w:after="0"/>
        <w:ind w:left="0"/>
        <w:jc w:val="both"/>
      </w:pPr>
      <w:r>
        <w:rPr>
          <w:rFonts w:ascii="Times New Roman"/>
          <w:b w:val="false"/>
          <w:i w:val="false"/>
          <w:color w:val="000000"/>
          <w:sz w:val="28"/>
        </w:rPr>
        <w:t xml:space="preserve">
      Егер конкурстық өтінімдерді ашу күнінен бастап тауарды немесе жұмысты сатып алу туралы шартқа қол қойылған күнге дейінгі кезеңде теңгенің шетел валютасына қатысты ресми бағамы он пайыздан артық өзгерсе, тапсырыс беруші мен әлеуетті жеткізуші өзара келісім бойынша Қазақстан Республикасының Ұлттық Банкі (Қазақстан Ұлттық Банкі) тауарды немесе жұмысты сатып алу туралы шартқа қол қойылған күнге белгілеген шетел валютасының теңгеге қатысты ағымдағы бағамы бойынша төлеуге жататын соманы қайта есептейді. </w:t>
      </w:r>
    </w:p>
    <w:p>
      <w:pPr>
        <w:spacing w:after="0"/>
        <w:ind w:left="0"/>
        <w:jc w:val="both"/>
      </w:pPr>
      <w:r>
        <w:rPr>
          <w:rFonts w:ascii="Times New Roman"/>
          <w:b w:val="false"/>
          <w:i w:val="false"/>
          <w:color w:val="000000"/>
          <w:sz w:val="28"/>
        </w:rPr>
        <w:t>
      Бұл ретте әлеуетті жеткізуші растайтын құжаттарды қоса беру арқылы өндіріс шығыстарының толық калькуляциясын және (немесе) тауарды жеткізу, жұмыстарды орындау шығыстарының артуына немесе қысқаруына әсер ететін факторларды көрсете отырып, тауарды немесе жұмысты сатып алу туралы шарт жобасының бағасын ұлғайту немесе азайту негіздемесін тапсырыс берушіге ұсынады.</w:t>
      </w:r>
    </w:p>
    <w:bookmarkStart w:name="z60" w:id="34"/>
    <w:p>
      <w:pPr>
        <w:spacing w:after="0"/>
        <w:ind w:left="0"/>
        <w:jc w:val="both"/>
      </w:pPr>
      <w:r>
        <w:rPr>
          <w:rFonts w:ascii="Times New Roman"/>
          <w:b w:val="false"/>
          <w:i w:val="false"/>
          <w:color w:val="000000"/>
          <w:sz w:val="28"/>
        </w:rPr>
        <w:t>
      122. ТЖКҚ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34"/>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2) сатып алынатын жұмыстар, көрсетілетін қызметтер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xml:space="preserve">
      Әлеуетті жеткізушімен бірнеше лот бойынша ТЖКҚ сатып алу туралы шарт жасалған кезде, осы Қағидалардың 117-тармағына сәйкес ТЖКҚ-ны сатып алу туралы шарттың құнын әрбір лот бойынша он пайыздан аспайтын мөлшерге арттыруға жол беріледі;"; </w:t>
      </w:r>
    </w:p>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 (теңге) девальвацияға (ревальвацияға) ұшыраған кезде, тараптардың келісімі бойынша тауарларды немесе жұмыстарды сатып алу туралы шарттың бағасын өзгерту бөлігінде.</w:t>
      </w:r>
    </w:p>
    <w:p>
      <w:pPr>
        <w:spacing w:after="0"/>
        <w:ind w:left="0"/>
        <w:jc w:val="both"/>
      </w:pPr>
      <w:r>
        <w:rPr>
          <w:rFonts w:ascii="Times New Roman"/>
          <w:b w:val="false"/>
          <w:i w:val="false"/>
          <w:color w:val="000000"/>
          <w:sz w:val="28"/>
        </w:rPr>
        <w:t>
      Егер тауарды немесе жұмысты сатып алу туралы шарт бойынша төлем жүргізілген сәтте теңгенің шетел валютасына қатысты ресми бағамы он пайызға артық өзгерсе, тапсырыс беруші мен әлеуетті жеткізуші өзара келісім бойынша Қазақстан Республикасының Ұлттық Банкі (Қазақстан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w:t>
      </w:r>
    </w:p>
    <w:p>
      <w:pPr>
        <w:spacing w:after="0"/>
        <w:ind w:left="0"/>
        <w:jc w:val="both"/>
      </w:pPr>
      <w:r>
        <w:rPr>
          <w:rFonts w:ascii="Times New Roman"/>
          <w:b w:val="false"/>
          <w:i w:val="false"/>
          <w:color w:val="000000"/>
          <w:sz w:val="28"/>
        </w:rPr>
        <w:t>
      Бұл ретте жеткізуші растайтын құжаттарды қоса бере отырып, өндіріс шығыстарының толық калькуляциясын және (немесе) тауарды жеткізу, жұмыстарды орындау шарттың орындалмаған көлемінің бөлігіне артуына немесе қысқаруына әсер ететін факторларды көрсете отырып, тауарды немесе жұмысты сатып алу туралы шарт бағасын арттыру немесе азайту негіздемесін тапсырыс берушіге ұсынады;</w:t>
      </w:r>
    </w:p>
    <w:p>
      <w:pPr>
        <w:spacing w:after="0"/>
        <w:ind w:left="0"/>
        <w:jc w:val="both"/>
      </w:pPr>
      <w:r>
        <w:rPr>
          <w:rFonts w:ascii="Times New Roman"/>
          <w:b w:val="false"/>
          <w:i w:val="false"/>
          <w:color w:val="000000"/>
          <w:sz w:val="28"/>
        </w:rPr>
        <w:t>
      4) елеулі болып табылмайтын талаптар бөлігінде;</w:t>
      </w:r>
    </w:p>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ТЖКҚ жеткізушісімен жасасқан шарттың қолданылу мерзімін өзгерту бөлігінде;</w:t>
      </w:r>
    </w:p>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p>
      <w:pPr>
        <w:spacing w:after="0"/>
        <w:ind w:left="0"/>
        <w:jc w:val="both"/>
      </w:pPr>
      <w:r>
        <w:rPr>
          <w:rFonts w:ascii="Times New Roman"/>
          <w:b w:val="false"/>
          <w:i w:val="false"/>
          <w:color w:val="000000"/>
          <w:sz w:val="28"/>
        </w:rPr>
        <w:t>
      8) табиғи монополия субъектілерімен немсе мемлекеттік монополия субъектілерімен олардың қызметінің негізгі нысанасы бойынша;</w:t>
      </w:r>
    </w:p>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p>
      <w:pPr>
        <w:spacing w:after="0"/>
        <w:ind w:left="0"/>
        <w:jc w:val="both"/>
      </w:pPr>
      <w:r>
        <w:rPr>
          <w:rFonts w:ascii="Times New Roman"/>
          <w:b w:val="false"/>
          <w:i w:val="false"/>
          <w:color w:val="000000"/>
          <w:sz w:val="28"/>
        </w:rPr>
        <w:t>
      10) бір қаржы жылынан асатын кезеңге жасалатын ТЖКҚ сатып алу туралы шарт бағасының тараптардың келісімі бойынша тиісті кезеңге белгіленген инфляция деңгейіне сүйене отырып жыл сайын өзгеруі бөлігінде.";</w:t>
      </w:r>
    </w:p>
    <w:bookmarkStart w:name="z61" w:id="35"/>
    <w:p>
      <w:pPr>
        <w:spacing w:after="0"/>
        <w:ind w:left="0"/>
        <w:jc w:val="both"/>
      </w:pPr>
      <w:r>
        <w:rPr>
          <w:rFonts w:ascii="Times New Roman"/>
          <w:b w:val="false"/>
          <w:i w:val="false"/>
          <w:color w:val="000000"/>
          <w:sz w:val="28"/>
        </w:rPr>
        <w:t>
      мынадай мазмұндағы 123-1-тармақпен толықтырылсын:</w:t>
      </w:r>
    </w:p>
    <w:bookmarkEnd w:id="35"/>
    <w:p>
      <w:pPr>
        <w:spacing w:after="0"/>
        <w:ind w:left="0"/>
        <w:jc w:val="both"/>
      </w:pPr>
      <w:r>
        <w:rPr>
          <w:rFonts w:ascii="Times New Roman"/>
          <w:b w:val="false"/>
          <w:i w:val="false"/>
          <w:color w:val="000000"/>
          <w:sz w:val="28"/>
        </w:rPr>
        <w:t xml:space="preserve">
      "123-1. ТЖКҚ сатып алу туралы шарт жасалған күннен бастап бес жұмыс күні ішінде тапсырыс беруші ТЖКҚ сатып алу туралы шарттың электрондық көшірмесін тізілімнің жабық бөлігіне орналастырады. Тапсырыс беруші сатып алуды өткізу үшін жүйені пайдаланса, ТЖКҚ сатып алу туралы шарттың электрондық көшірмесін тапсырыс беруші жүйеде және тізілімде орналастырады. </w:t>
      </w:r>
    </w:p>
    <w:p>
      <w:pPr>
        <w:spacing w:after="0"/>
        <w:ind w:left="0"/>
        <w:jc w:val="both"/>
      </w:pPr>
      <w:r>
        <w:rPr>
          <w:rFonts w:ascii="Times New Roman"/>
          <w:b w:val="false"/>
          <w:i w:val="false"/>
          <w:color w:val="000000"/>
          <w:sz w:val="28"/>
        </w:rPr>
        <w:t xml:space="preserve">
      ТЖКҚ сатып алуға арналған шарт туралы ақпаратты "Сатып алудың бірыңғай терезесі" интернет-порталына беру үшін, тапсырыс беруші шарт жасалған күннен бастап бес жұмыс күні ішінде тізілімде (жүйеде) орналастырылған нысанды толтыру арқылы жасалған шарт туралы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оны тізілімнің жабық бөлігіне орналастырады. </w:t>
      </w:r>
    </w:p>
    <w:p>
      <w:pPr>
        <w:spacing w:after="0"/>
        <w:ind w:left="0"/>
        <w:jc w:val="both"/>
      </w:pPr>
      <w:r>
        <w:rPr>
          <w:rFonts w:ascii="Times New Roman"/>
          <w:b w:val="false"/>
          <w:i w:val="false"/>
          <w:color w:val="000000"/>
          <w:sz w:val="28"/>
        </w:rPr>
        <w:t>
      ТЖКҚ сатып алу туралы шартқа өзгеріс (өзгерістер) және (немесе) толықтыру (толықтырулар) енгізілген жағдайда, тапсырыс беруші көрсетілген оқиғалар басталған күннен бастап бес жұмыс күні ішінде жасалған ТЖКҚ сатып алуға арналған шартқа қосымша келісімнің электрондық көшірмесін тізілімнің (жүйенің) жабық бөлігінде орналастырады. Егер тапсырыс беруші сатып алуды өткізу үшін жүйені пайдаланған жағдайда, тапсырыс беруші ТЖКҚ сатып алуға арналған шартқа қосымша келісімнің электрондық көшірмесін жүйеде және тізілімде орналастырады.</w:t>
      </w:r>
    </w:p>
    <w:p>
      <w:pPr>
        <w:spacing w:after="0"/>
        <w:ind w:left="0"/>
        <w:jc w:val="both"/>
      </w:pPr>
      <w:r>
        <w:rPr>
          <w:rFonts w:ascii="Times New Roman"/>
          <w:b w:val="false"/>
          <w:i w:val="false"/>
          <w:color w:val="000000"/>
          <w:sz w:val="28"/>
        </w:rPr>
        <w:t xml:space="preserve">
      Тізілімде (жүйеде) бұрын толтырылған нысанда көрсетілген ТЖКҚ сатып алуға арналған шарт туралы деректер өзгерген жағдайда, тапсырыс беруші ТЖКҚ сатып алуға арналған шартқа қосымша келісім жасалған күннен бастап бес жұмыс күні ішінде тізілімде (жүйеде) орналастырылған нысанды толтыру арқылы жасалған шарт туралы өзекті ақпаратты ұсынады. Толтырылған нысанға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оны тізілімнің (жүйенің) жабық бөлігіне орналастырады."; </w:t>
      </w:r>
    </w:p>
    <w:bookmarkStart w:name="z62"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6"/>
    <w:bookmarkStart w:name="z63" w:id="37"/>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3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орналастыруды;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64" w:id="3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38"/>
    <w:bookmarkStart w:name="z65" w:id="3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Индустрия және инфрақұрылымдық даму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26 мамырдағы</w:t>
            </w:r>
            <w:r>
              <w:br/>
            </w:r>
            <w:r>
              <w:rPr>
                <w:rFonts w:ascii="Times New Roman"/>
                <w:b w:val="false"/>
                <w:i w:val="false"/>
                <w:color w:val="000000"/>
                <w:sz w:val="20"/>
              </w:rPr>
              <w:t>№ 190 Бұйрыққа</w:t>
            </w:r>
            <w:r>
              <w:br/>
            </w:r>
            <w:r>
              <w:rPr>
                <w:rFonts w:ascii="Times New Roman"/>
                <w:b w:val="false"/>
                <w:i w:val="false"/>
                <w:color w:val="000000"/>
                <w:sz w:val="20"/>
              </w:rPr>
              <w:t>1 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 немесе</w:t>
            </w:r>
            <w:r>
              <w:br/>
            </w:r>
            <w:r>
              <w:rPr>
                <w:rFonts w:ascii="Times New Roman"/>
                <w:b w:val="false"/>
                <w:i w:val="false"/>
                <w:color w:val="000000"/>
                <w:sz w:val="20"/>
              </w:rPr>
              <w:t>өндіру және уран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66" w:id="40"/>
    <w:p>
      <w:pPr>
        <w:spacing w:after="0"/>
        <w:ind w:left="0"/>
        <w:jc w:val="left"/>
      </w:pPr>
      <w:r>
        <w:rPr>
          <w:rFonts w:ascii="Times New Roman"/>
          <w:b/>
          <w:i w:val="false"/>
          <w:color w:val="000000"/>
        </w:rPr>
        <w:t xml:space="preserve"> Көмірсутектерді барлау немесе өндіру және уран өндіру жөніндегі операцияларды жүргізу кезінде пайдаланылатын тауарлардың, жұмыстардың және көрсетілетін қызметтердің тізбесі</w:t>
      </w:r>
    </w:p>
    <w:bookmarkEnd w:id="4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және Кодекстің 179-бабының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нормаларын қолданбай мыналар сатып алынады:</w:t>
      </w:r>
    </w:p>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p>
      <w:pPr>
        <w:spacing w:after="0"/>
        <w:ind w:left="0"/>
        <w:jc w:val="both"/>
      </w:pPr>
      <w:r>
        <w:rPr>
          <w:rFonts w:ascii="Times New Roman"/>
          <w:b w:val="false"/>
          <w:i w:val="false"/>
          <w:color w:val="000000"/>
          <w:sz w:val="28"/>
        </w:rPr>
        <w:t>
      5) коммуналдық қызмет көрсету;</w:t>
      </w:r>
    </w:p>
    <w:p>
      <w:pPr>
        <w:spacing w:after="0"/>
        <w:ind w:left="0"/>
        <w:jc w:val="both"/>
      </w:pPr>
      <w:r>
        <w:rPr>
          <w:rFonts w:ascii="Times New Roman"/>
          <w:b w:val="false"/>
          <w:i w:val="false"/>
          <w:color w:val="000000"/>
          <w:sz w:val="28"/>
        </w:rPr>
        <w:t>
      6) өкілдік шығыстармен байланысты ТЖКҚ;</w:t>
      </w:r>
    </w:p>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p>
      <w:pPr>
        <w:spacing w:after="0"/>
        <w:ind w:left="0"/>
        <w:jc w:val="both"/>
      </w:pPr>
      <w:r>
        <w:rPr>
          <w:rFonts w:ascii="Times New Roman"/>
          <w:b w:val="false"/>
          <w:i w:val="false"/>
          <w:color w:val="000000"/>
          <w:sz w:val="28"/>
        </w:rPr>
        <w:t>
      10) мүлікті сенімгерлікпен басқару қызметі:</w:t>
      </w:r>
    </w:p>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p>
      <w:pPr>
        <w:spacing w:after="0"/>
        <w:ind w:left="0"/>
        <w:jc w:val="both"/>
      </w:pPr>
      <w:r>
        <w:rPr>
          <w:rFonts w:ascii="Times New Roman"/>
          <w:b w:val="false"/>
          <w:i w:val="false"/>
          <w:color w:val="000000"/>
          <w:sz w:val="28"/>
        </w:rPr>
        <w:t>
      12) табиғи монополия субъектілерінен реттелмелі ТЖКҚ;</w:t>
      </w:r>
    </w:p>
    <w:p>
      <w:pPr>
        <w:spacing w:after="0"/>
        <w:ind w:left="0"/>
        <w:jc w:val="both"/>
      </w:pPr>
      <w:r>
        <w:rPr>
          <w:rFonts w:ascii="Times New Roman"/>
          <w:b w:val="false"/>
          <w:i w:val="false"/>
          <w:color w:val="000000"/>
          <w:sz w:val="28"/>
        </w:rPr>
        <w:t xml:space="preserve">
      13) мемлекеттік монополия субъектісінен оның көрсетілетін қызметінің негізгі нысанасы бойынша ТЖКҚ; </w:t>
      </w:r>
    </w:p>
    <w:p>
      <w:pPr>
        <w:spacing w:after="0"/>
        <w:ind w:left="0"/>
        <w:jc w:val="both"/>
      </w:pPr>
      <w:r>
        <w:rPr>
          <w:rFonts w:ascii="Times New Roman"/>
          <w:b w:val="false"/>
          <w:i w:val="false"/>
          <w:color w:val="000000"/>
          <w:sz w:val="28"/>
        </w:rPr>
        <w:t>
      14) медициналық қызмет көрсетулер;</w:t>
      </w:r>
    </w:p>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p>
      <w:pPr>
        <w:spacing w:after="0"/>
        <w:ind w:left="0"/>
        <w:jc w:val="both"/>
      </w:pPr>
      <w:r>
        <w:rPr>
          <w:rFonts w:ascii="Times New Roman"/>
          <w:b w:val="false"/>
          <w:i w:val="false"/>
          <w:color w:val="000000"/>
          <w:sz w:val="28"/>
        </w:rPr>
        <w:t xml:space="preserve">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 </w:t>
      </w:r>
    </w:p>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p>
      <w:pPr>
        <w:spacing w:after="0"/>
        <w:ind w:left="0"/>
        <w:jc w:val="both"/>
      </w:pPr>
      <w:r>
        <w:rPr>
          <w:rFonts w:ascii="Times New Roman"/>
          <w:b w:val="false"/>
          <w:i w:val="false"/>
          <w:color w:val="000000"/>
          <w:sz w:val="28"/>
        </w:rPr>
        <w:t>
      20) мамандырылған кітапханалардың қызмет көрсетуі;</w:t>
      </w:r>
    </w:p>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p>
      <w:pPr>
        <w:spacing w:after="0"/>
        <w:ind w:left="0"/>
        <w:jc w:val="both"/>
      </w:pPr>
      <w:r>
        <w:rPr>
          <w:rFonts w:ascii="Times New Roman"/>
          <w:b w:val="false"/>
          <w:i w:val="false"/>
          <w:color w:val="000000"/>
          <w:sz w:val="28"/>
        </w:rPr>
        <w:t>
      22) ТЖКҚ-ны сатып алудың үндестірілген электрондық жүйесін пайдалану қызметі;</w:t>
      </w:r>
    </w:p>
    <w:p>
      <w:pPr>
        <w:spacing w:after="0"/>
        <w:ind w:left="0"/>
        <w:jc w:val="both"/>
      </w:pPr>
      <w:r>
        <w:rPr>
          <w:rFonts w:ascii="Times New Roman"/>
          <w:b w:val="false"/>
          <w:i w:val="false"/>
          <w:color w:val="000000"/>
          <w:sz w:val="28"/>
        </w:rPr>
        <w:t>
      23) азық-түлік және (немесе) тамақтандыруды ұйымдастыру қызметі;</w:t>
      </w:r>
    </w:p>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p>
      <w:pPr>
        <w:spacing w:after="0"/>
        <w:ind w:left="0"/>
        <w:jc w:val="both"/>
      </w:pPr>
      <w:r>
        <w:rPr>
          <w:rFonts w:ascii="Times New Roman"/>
          <w:b w:val="false"/>
          <w:i w:val="false"/>
          <w:color w:val="000000"/>
          <w:sz w:val="28"/>
        </w:rPr>
        <w:t>
      25) дәрілік заттар;</w:t>
      </w:r>
    </w:p>
    <w:p>
      <w:pPr>
        <w:spacing w:after="0"/>
        <w:ind w:left="0"/>
        <w:jc w:val="both"/>
      </w:pPr>
      <w:r>
        <w:rPr>
          <w:rFonts w:ascii="Times New Roman"/>
          <w:b w:val="false"/>
          <w:i w:val="false"/>
          <w:color w:val="000000"/>
          <w:sz w:val="28"/>
        </w:rPr>
        <w:t>
      26) нотариалдық қызмет көрсетулер және жеке адвокаттардың қызмет көрсетулері;</w:t>
      </w:r>
    </w:p>
    <w:p>
      <w:pPr>
        <w:spacing w:after="0"/>
        <w:ind w:left="0"/>
        <w:jc w:val="both"/>
      </w:pPr>
      <w:r>
        <w:rPr>
          <w:rFonts w:ascii="Times New Roman"/>
          <w:b w:val="false"/>
          <w:i w:val="false"/>
          <w:color w:val="000000"/>
          <w:sz w:val="28"/>
        </w:rPr>
        <w:t>
      27) телефон және ұялы байланыс, интернетке қосылу қызметі;</w:t>
      </w:r>
    </w:p>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жобалық құжаттарды тәуелсіз сараптау операторының қызмет көрсетуі; </w:t>
      </w:r>
    </w:p>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p>
      <w:pPr>
        <w:spacing w:after="0"/>
        <w:ind w:left="0"/>
        <w:jc w:val="both"/>
      </w:pPr>
      <w:r>
        <w:rPr>
          <w:rFonts w:ascii="Times New Roman"/>
          <w:b w:val="false"/>
          <w:i w:val="false"/>
          <w:color w:val="000000"/>
          <w:sz w:val="28"/>
        </w:rPr>
        <w:t>
      30) авторлық қадағалау қызметі;</w:t>
      </w:r>
    </w:p>
    <w:p>
      <w:pPr>
        <w:spacing w:after="0"/>
        <w:ind w:left="0"/>
        <w:jc w:val="both"/>
      </w:pPr>
      <w:r>
        <w:rPr>
          <w:rFonts w:ascii="Times New Roman"/>
          <w:b w:val="false"/>
          <w:i w:val="false"/>
          <w:color w:val="000000"/>
          <w:sz w:val="28"/>
        </w:rPr>
        <w:t>
      31) ТЖКҚ, егер тиісті күнтізбелік жылға арналған жылдық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p>
      <w:pPr>
        <w:spacing w:after="0"/>
        <w:ind w:left="0"/>
        <w:jc w:val="both"/>
      </w:pPr>
      <w:r>
        <w:rPr>
          <w:rFonts w:ascii="Times New Roman"/>
          <w:b w:val="false"/>
          <w:i w:val="false"/>
          <w:color w:val="000000"/>
          <w:sz w:val="28"/>
        </w:rPr>
        <w:t>
      37) осы Қағидаларға сәйкес көмірсутектерді барлау немесе өндіру және уран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p>
      <w:pPr>
        <w:spacing w:after="0"/>
        <w:ind w:left="0"/>
        <w:jc w:val="both"/>
      </w:pPr>
      <w:r>
        <w:rPr>
          <w:rFonts w:ascii="Times New Roman"/>
          <w:b w:val="false"/>
          <w:i w:val="false"/>
          <w:color w:val="000000"/>
          <w:sz w:val="28"/>
        </w:rPr>
        <w:t xml:space="preserve">
      39) жылдық бөлінген сомасы тиісті қаржы жылына белгіленген жүз мың еселік АЕК аспайтын мердігерлердің жұмысы немесе көрсетілетін қызметі; </w:t>
      </w:r>
    </w:p>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26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r>
              <w:br/>
            </w: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 немесе</w:t>
            </w:r>
            <w:r>
              <w:br/>
            </w:r>
            <w:r>
              <w:rPr>
                <w:rFonts w:ascii="Times New Roman"/>
                <w:b w:val="false"/>
                <w:i w:val="false"/>
                <w:color w:val="000000"/>
                <w:sz w:val="20"/>
              </w:rPr>
              <w:t>өндіру және уран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 xml:space="preserve">алу қағидаларына </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Қызметкерлердің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 туралы басқа да құжаттар бойынша біліктілігі немесе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жеткізушінің қолы.</w:t>
      </w:r>
    </w:p>
    <w:p>
      <w:pPr>
        <w:spacing w:after="0"/>
        <w:ind w:left="0"/>
        <w:jc w:val="both"/>
      </w:pPr>
      <w:r>
        <w:rPr>
          <w:rFonts w:ascii="Times New Roman"/>
          <w:b w:val="false"/>
          <w:i w:val="false"/>
          <w:color w:val="000000"/>
          <w:sz w:val="28"/>
        </w:rPr>
        <w:t xml:space="preserve">
      Ұсыну күні мен уақыты.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