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9d91" w14:textId="77e9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6 сәуірдегі № ҚР ДСМ -33 бұйрығы. Қазақстан Республикасының Әділет министрлігінде 2022 жылғы 8 сәуірде № 27473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мынадай өзгеріс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 қосымшамен</w:t>
      </w:r>
      <w:r>
        <w:rPr>
          <w:rFonts w:ascii="Times New Roman"/>
          <w:b w:val="false"/>
          <w:i w:val="false"/>
          <w:color w:val="000000"/>
          <w:sz w:val="28"/>
        </w:rPr>
        <w:t xml:space="preserve"> бекітілген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w:t>
      </w:r>
      <w:r>
        <w:rPr>
          <w:rFonts w:ascii="Times New Roman"/>
          <w:b w:val="false"/>
          <w:i w:val="false"/>
          <w:color w:val="000000"/>
          <w:sz w:val="28"/>
        </w:rPr>
        <w:t>тізбеде</w:t>
      </w:r>
      <w:r>
        <w:rPr>
          <w:rFonts w:ascii="Times New Roman"/>
          <w:b w:val="false"/>
          <w:i w:val="false"/>
          <w:color w:val="000000"/>
          <w:sz w:val="28"/>
        </w:rPr>
        <w:t>:</w:t>
      </w:r>
    </w:p>
    <w:p>
      <w:pPr>
        <w:spacing w:after="0"/>
        <w:ind w:left="0"/>
        <w:jc w:val="both"/>
      </w:pPr>
      <w:r>
        <w:rPr>
          <w:rFonts w:ascii="Times New Roman"/>
          <w:b w:val="false"/>
          <w:i w:val="false"/>
          <w:color w:val="000000"/>
          <w:sz w:val="28"/>
        </w:rPr>
        <w:t>
      "Ересектерге арналған міндетті әлеуметтік медициналық сақтандыру жүйесіндегі дәрілік заттар" деген 3-бөлім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Ересектерге арналған міндетті әлеуметтік медициналық сақтандыру жүйесіндегі дәрілік заттар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 I25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тамырларды стенттеуден, аортокоронарлық шунттеуден, миокард инфарктісінен кейінгі науқастар. Кернеу стенокардиясы ІІІ-ІV ФК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 тіл астына себілетін аэрозоль, тіл астына себілетін дозаланған спрей, тіл астына салынатын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 спрей,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 I15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Қауіптің 2-4 дәрежесі; созылмалы бүйрек аурулары кезіндегі симптоматикалық артериялық гипертензия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Жүрекшелер фибрилляциясы (пароксизмалды, персистирленген, тұрақты), оның ішінде радиожиілік аблациясы (РЖА) орындалғаннан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I42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функциясының жеткіліксіздігі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ІІ-ІV диспансерлік есепте тұрған барлық санаттар NYHA бойынша функциялық кластар, оның ішінде дилатациялық кардиомиопатия және артериялық гипертензиямен және жүректің ишемиялық ауруларымен байланысты емес созылмалы жүрек функциясының жеткіліксіздігінің басқа да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 I34-I39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(жүрек қақпақшалары протезделген науқастар)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Динамикалық бақылауда тұрған ересек адамдар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 ингаляцияға арналған аэрозоль, небулайзерге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дозаланған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аэрозоль дозаланған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ұнтақ, ингаляцияға арналған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созылмалы обструктивті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сатысы және ремиссиялар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 ингаляцияға арналған аэрозоль, ингаляцияға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 ингаляцияға арналған ұнтақ, ингаляцияға арналған дозаланған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 ингаляцияға арналған ерітінді, ингаляцияға арналған аэрозоль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 ингаляцияға арналған ерітінді, ингаляцияға арналған ұнтағы бар капсула ингаляторымен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J13-J16, J18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Ауруханадан тыс пневмония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ішуге арналған суспензия дайындауға арналған ұнтақ,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 ішуге арналған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COVІD 19 коронавирустық инфекциясы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факторларынысыз жеңіл, орташа түрі (ЖРВИ клиникасы)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тромбоэмболия қауіп факторы бар пациентте қауіп факторлары бар ықтимал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 К74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 вирусты гепатиті, бауыр циррозы сатысын қоса 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 В18.1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агентімен және дельта агентсіз В вирустық гепатиті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 K26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 кезеңінде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кезеңінде. Бактерияға қарсы препараттар Н. Pylorі анықталған кезде тағайындалады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трикалия дицитрат,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 капсула, ауыз суспензиясын дайындауға арналған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Гастроэзофагальді рефлюкс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 кезеңінде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А02ВА03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ұю ағзаларының аурулары және иммундық механизмді тартатын жекелеген бұзылулар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D45-47.9, С81– С96 D56, D57, D59.5, D61, D69.3, D76.0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қоса алғанда, лимфалық, қан өндіру және солар тектес тіндердің қатерлі ісіктері, қанның кейбір ауруларын қоса алғанда, оның ішінде апластикалық анемия мен имунды тромбоцитопения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анықталған кезінде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 инъекция үшін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 ерітінді дайындауға арналған лиофилизат,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 дайындауға арналған лиофилизирленген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тапшылығы анемиясы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фертильді кезеңдегі әйелдер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дәрежелі темір тапшылығы анемиясының анықталған диагнозы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аскорбин қышқылы бар бір компонентті/біріктірілген,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 B03AЕ10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D55-64.9, D69 (D69.3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анемияны қоса алғанда, гематологиялық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 кезіндегі барлық ауырлық дәрежесі мен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алмасуының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E10-Е11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дәрежесі. Асқынуларсыз, терапияны таңдау ЖПД және/немесе эндокринологтың таңдауына негізделеді, диабеттің қалыптасуымен және өмір салтын өзгертумен кешенде жүргізілетін глюкозаланған гемоглобиннің нысаналы деңгейіне қол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А10ВН02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диабетінің барлық сатылары мен дәрежесі. Семіздік және жүрек-тамыр ауруларының қауіп факторлары болған жағдайда (қосымша ем) эндокринологтың тағайындауымен.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 тері астына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Ликсисенатид,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типті қант диабетінің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еритін гендік-инженерлік инсулин,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тәулік бойы әсер ететін (орташа) гендік-инженерлік инсулин изофан,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Адамнан алынған екі фазалы гендік-инженерлік инсулин,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лизпро (қысқа және ұзақ әсер ететін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 орташа инсулинмен біріктірілген екі фазалы Инсулин аспарт (әсері қысқа және орташа инсулин аналогтарының қоспасы),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Қанттық емес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 ішуге арналған лиофилизат,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E00-E03, E89.0, Е05, Е20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Гипертиреоз/ Гипопаратиреоз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верификацияланған диагноз. Гипертиреоз верификацияланған диагноз. Гипопаратиреоз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 (қоспағанда Е22.8), D35.2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гормональді белсенді ісіктері. Акромегалия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деректерімен верификацияланған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 иньекция үшін суспензия дайындауға арналған микросфералар, иньекция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 теріастылық инъекцияға арналған ерітінді,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тіндердің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M05-М06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 инъекцияға арналған ерітінді дайындау үшін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терапияның тиімсіз болуы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 ауыр төзбейтін уыттылық жағдайындағы ауру, бейінді мамандардың қатысуымен медициналық ұйымның дәрігерлік-консультациялық комиссиясының шешімі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тері астына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L04AС07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А07ЕС01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М01АВ01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 бірінші желілік терапия тиімсіз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препаратты қабылдаған пациенттерге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артрит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М15-М19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 М31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полиартерит пен сол тектес жағдайлар; Басқа өлі еттендіруші васкулопатиялар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 ішіне және бұлшықетке енгізу үшін ерітінді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салдану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тәрізді ұстамалар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таблетка, капсула, түйіршік, шәрбат, ішуге арналған тамшылар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таблетка, шайнайтын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 таблетка, ішу арқылы қолдануға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Альцгеймер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 G51, G52, G54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 нервілерінің зақымданулары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Ауырлығының барлық сатылары мен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таблетка, инъекцияға арналған майлы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 таблетка, ұзақ әсер ететін, бұлшықет ішіне енгізуге үшін суспензия дайындауға арналған ұнтақ,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 таблетка, бұлшықет ішіне енгізу үшін инъекцияға арналған әсері ұзақ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өспелер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 D00- D48 (D35.2 қоспағанда)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Таргеттік терапияның сезімтал сатысына қарамастан қатерлі жаңа өспелер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инъекцияға арналған ерітінді;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 тері астына енгізу үшін ерітінді дайындауға арналған лиофилизат, инъекция үшін суспензия дайындауға арналған лиофилизацияланған ұнтақ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 тері астына енгізуге арналған, ұзақ әсер ететін имплантат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 инъекция үшін суспензия дайындауға арналған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 бұлшықет ішіне енгізуге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альфа 2b,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интравизикальді енгізу үшін суспензия дайындауға арналған ұнтақ еріткішпен жиынтықта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 концентрат/ лиофилизацияланған ұнтақ, инфузия ерітіндісін дайындауға арналған лиофилизат, инфузияға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өспелердің, туберкулездің және АИТВ инфекциясының кең таралған түрлері, декомпенсация сатысындағы созылмалы өршитін аурулар, жүрек, өкпе, бауыр, бүйрек функцияларының жеткіліксіздігі, бауыр циррозының асқынулары бар пациенттерге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Симптоматикасы болған кездегі барлық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 таблетка, ректальді суппозиторийлер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 таблетка;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C03DА01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инъекцияға арналған ерітінді, таблетка,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инъекцияға арналған ерітінді,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трансдермальді емдік жүйе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таблетка, инъекцияға арналған ерітінді, капсула, суппозиторий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 таблетка, драже,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 суспензия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Транспланталған ағзалар мен тіндердің қабылдамау қаупінің алдын алу үшін, науқастар бір өндірушінің дәрілік препараттарын бүкіл өмірі бойына қабылдайды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есту мүшесі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 J32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синусит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ішуге арналған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ішуге арналған суспензия дайындауға арналған ұнтақ,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J30.1-J30.4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ринит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 мұрынға арналған спрей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Н66, Н67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іріңді ортаңғы отит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ішке қабылдауға арналған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таблетка, капсула, ішке қабылдауға арналған суспензия дайындауға арналған ұнтақ, ішке қабылдауға арналған суспензия дайындауға арналған түйіршіктер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кератит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 көзге арналған тамшыдәрі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көзге арналған жақпа 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S01AD03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 H10, H11, Н20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Жіті/созылмалы блефарит/конъюнктивит/иридоциклит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H40-Н42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 көз тамшылары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көзге арналған тамшыдәрі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 асты шелмайының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 қызару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жақпамай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кезеңдер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иммуносупрессивтік ем тиісіз болған жағдайда, медициналық ұйымның дәрігерлік- консультациялық комиссиясының шешімімен бейінді мамандардың қатысуымен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сатылары мен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таблетка,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иммуносупрессивтік ем тиісіз болған кезде бейінді мамандардың қатысуымен медициналық ұйымның дәрігерлік- консультациялық комиссиясының шешімімен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L04AВ06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 капсула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дәрежесі мен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N30, N34, N41.0, N41.1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созылмалы инфекциялары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ауырлық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 ішке қабылдауға арналған суспензия, капсулалар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гломерулярлық аурулар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Морфологиялық верификацияланған және клиникалық тұрғыдан көрініс беретін нефроздық және ағымы жылдам үдейтін нефриттік синдромдарымен, (соның ішінде аутоиммундық аурулар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 таблетка, венаға және бұлшықетке енгізу үшін ерітінді дайындауға лиофилизат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 капсула, ішке қабылдауға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реналді анемиямен созылмалы ауруы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бақылауда тұрған зейнетақы төлемдерін алушы ересек адамдар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диализ алатын пациенттерді қоспағанда, ІІІ-ІV-V сатылары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капсула,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 венаішілік және теріастылық инъекцияларға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 инъекцияға арналған ерітінді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ауыз арқылы қолданылатын суспензия дайындауға арналған ұнтақ, таблетка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r>
    </w:tbl>
    <w:p>
      <w:pPr>
        <w:spacing w:after="0"/>
        <w:ind w:left="0"/>
        <w:jc w:val="both"/>
      </w:pP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және 2) тармақшаларында көзделген іс-шаралардың орындалуы туралы мәліметерді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2022 жылғы 1 қаңтардан бастап туындайтын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