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2b2049" w14:textId="22b204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авиацияның авиациялық оқу орталығын сертификаттау және сертификат беру қағидаларын бекіту туралы" Қазақстан Республикасы Инвестициялар және даму министрінің міндетін атқарушының 2015 жылғы 6 ақпандағы № 115 бұйрығына өзгерістер енгізу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2022 жылғы 4 сәуірдегі № 178 бұйрығы. Қазақстан Республикасының Әділет министрлігінде 2022 жылғы 5 сәуірде № 27418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Бұйрықтың қолданысқа енгізілу тәртібін </w:t>
      </w:r>
      <w:r>
        <w:rPr>
          <w:rFonts w:ascii="Times New Roman"/>
          <w:b w:val="false"/>
          <w:i w:val="false"/>
          <w:color w:val="ff0000"/>
          <w:sz w:val="28"/>
        </w:rPr>
        <w:t>14-т</w:t>
      </w:r>
      <w:r>
        <w:rPr>
          <w:rFonts w:ascii="Times New Roman"/>
          <w:b w:val="false"/>
          <w:i w:val="false"/>
          <w:color w:val="ff0000"/>
          <w:sz w:val="28"/>
        </w:rPr>
        <w:t>. қараңыз.</w:t>
      </w:r>
    </w:p>
    <w:p>
      <w:pPr>
        <w:spacing w:after="0"/>
        <w:ind w:left="0"/>
        <w:jc w:val="both"/>
      </w:pPr>
      <w:r>
        <w:rPr>
          <w:rFonts w:ascii="Times New Roman"/>
          <w:b w:val="false"/>
          <w:i w:val="false"/>
          <w:color w:val="000000"/>
          <w:sz w:val="28"/>
        </w:rPr>
        <w:t xml:space="preserve">
      БҰЙЫРАМЫН: </w:t>
      </w:r>
    </w:p>
    <w:bookmarkStart w:name="z1" w:id="0"/>
    <w:p>
      <w:pPr>
        <w:spacing w:after="0"/>
        <w:ind w:left="0"/>
        <w:jc w:val="both"/>
      </w:pPr>
      <w:r>
        <w:rPr>
          <w:rFonts w:ascii="Times New Roman"/>
          <w:b w:val="false"/>
          <w:i w:val="false"/>
          <w:color w:val="000000"/>
          <w:sz w:val="28"/>
        </w:rPr>
        <w:t xml:space="preserve">
      1. "Азаматтық авиацияның авиациялық оқу орталығын сертификаттау және сертификат беру қағидаларын бекіту туралы" Қазақстан Республикасы Инвестициялар және даму министрінің міндетін атқарушының 2015 жылғы 6 ақпандағы № 115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№10486 болып тіркелген) мынадай өзгерістер енгізілсін:</w:t>
      </w:r>
    </w:p>
    <w:bookmarkEnd w:id="0"/>
    <w:bookmarkStart w:name="z2" w:id="1"/>
    <w:p>
      <w:pPr>
        <w:spacing w:after="0"/>
        <w:ind w:left="0"/>
        <w:jc w:val="both"/>
      </w:pPr>
      <w:r>
        <w:rPr>
          <w:rFonts w:ascii="Times New Roman"/>
          <w:b w:val="false"/>
          <w:i w:val="false"/>
          <w:color w:val="000000"/>
          <w:sz w:val="28"/>
        </w:rPr>
        <w:t xml:space="preserve">
      көрсетілген бұйрықпен бекітілген Азаматтық авиацияның авиациялық оқу орталығын сертификаттау және сертификат беру </w:t>
      </w:r>
      <w:r>
        <w:rPr>
          <w:rFonts w:ascii="Times New Roman"/>
          <w:b w:val="false"/>
          <w:i w:val="false"/>
          <w:color w:val="000000"/>
          <w:sz w:val="28"/>
        </w:rPr>
        <w:t>қағидаларында</w:t>
      </w:r>
      <w:r>
        <w:rPr>
          <w:rFonts w:ascii="Times New Roman"/>
          <w:b w:val="false"/>
          <w:i w:val="false"/>
          <w:color w:val="000000"/>
          <w:sz w:val="28"/>
        </w:rPr>
        <w:t>:</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"7. Уәкілетті ұйым кеңсесінің маманы құжаттар мен мәліметтерді тіркеуді олар келіп түскен күні жүзеге асырады.</w:t>
      </w:r>
    </w:p>
    <w:p>
      <w:pPr>
        <w:spacing w:after="0"/>
        <w:ind w:left="0"/>
        <w:jc w:val="both"/>
      </w:pPr>
      <w:r>
        <w:rPr>
          <w:rFonts w:ascii="Times New Roman"/>
          <w:b w:val="false"/>
          <w:i w:val="false"/>
          <w:color w:val="000000"/>
          <w:sz w:val="28"/>
        </w:rPr>
        <w:t>
      Өтініш беруші жұмыс уақыты аяқталғаннан кейін демалыс және мереке күндері жүгінген кезде өтінімді қабылдау және мемлекеттік қызметті көрсету нәтижесін беру келесі жұмыс күні жүзеге асырылады.</w:t>
      </w:r>
    </w:p>
    <w:p>
      <w:pPr>
        <w:spacing w:after="0"/>
        <w:ind w:left="0"/>
        <w:jc w:val="both"/>
      </w:pPr>
      <w:r>
        <w:rPr>
          <w:rFonts w:ascii="Times New Roman"/>
          <w:b w:val="false"/>
          <w:i w:val="false"/>
          <w:color w:val="000000"/>
          <w:sz w:val="28"/>
        </w:rPr>
        <w:t>
      Жеке басты куәландыратын құжаттар туралы, заңды тұлғаны мемлекеттік тіркеу (қайта тіркеу) туралы, дара кәсіпкер ретінде мемлекеттік тіркеу туралы мәліметтерді уәкілетті ұйым "электрондық үкіметтің" шлюзі арқылы тиісті мемлекеттік ақпараттық жүйелерден алады.</w:t>
      </w:r>
    </w:p>
    <w:p>
      <w:pPr>
        <w:spacing w:after="0"/>
        <w:ind w:left="0"/>
        <w:jc w:val="both"/>
      </w:pPr>
      <w:r>
        <w:rPr>
          <w:rFonts w:ascii="Times New Roman"/>
          <w:b w:val="false"/>
          <w:i w:val="false"/>
          <w:color w:val="000000"/>
          <w:sz w:val="28"/>
        </w:rPr>
        <w:t>
      Уәкілетті ұйым "электрондық үкімет" веб-порталында тіркелген пайдаланушының ұялы байланысының абоненттік нөмірі арқылы ұсынылған құжат иесінің келісімі болған жағдайда, іске асырылған интеграция арқылы цифрлық құжаттар сервисінен бір реттік парольді беру арқылы немесе "электрондық үкімет" веб-порталының хабарламасына жауап ретінде қысқа мәтіндік хабарлама жіберу арқылы алады.</w:t>
      </w:r>
    </w:p>
    <w:bookmarkStart w:name="z4" w:id="2"/>
    <w:p>
      <w:pPr>
        <w:spacing w:after="0"/>
        <w:ind w:left="0"/>
        <w:jc w:val="both"/>
      </w:pPr>
      <w:r>
        <w:rPr>
          <w:rFonts w:ascii="Times New Roman"/>
          <w:b w:val="false"/>
          <w:i w:val="false"/>
          <w:color w:val="000000"/>
          <w:sz w:val="28"/>
        </w:rPr>
        <w:t>
      8. Өтініш беруші Стандартта көрсетілген тізбеге сәйкес толық емес құжаттар топтамасын және (немесе) қолданылу мерзімі өткен құжаттарды ұсынған жағдайда, уәкілетті ұйым кеңсесінің маманы өтінішті қабылдаудан бас тартады.</w:t>
      </w:r>
    </w:p>
    <w:bookmarkEnd w:id="2"/>
    <w:p>
      <w:pPr>
        <w:spacing w:after="0"/>
        <w:ind w:left="0"/>
        <w:jc w:val="both"/>
      </w:pPr>
      <w:r>
        <w:rPr>
          <w:rFonts w:ascii="Times New Roman"/>
          <w:b w:val="false"/>
          <w:i w:val="false"/>
          <w:color w:val="000000"/>
          <w:sz w:val="28"/>
        </w:rPr>
        <w:t>
      Өтініш беруші Стандартта көрсетілген құжаттар топтамасын толық ұсынған жағдайда, қарау үшін кеңсе маманы құжаттар топтамасын уәкілетті ұйымның орындаушысын жетекшілік ететін басшының орынбасары және (немесе) уәкілетті ұйымның құрылымдық бөлімшесінің басшысы арқылы айқындайтын уәкілетті ұйымның басшысына не оның міндетін атқарушыға береді.</w:t>
      </w:r>
    </w:p>
    <w:p>
      <w:pPr>
        <w:spacing w:after="0"/>
        <w:ind w:left="0"/>
        <w:jc w:val="both"/>
      </w:pPr>
      <w:r>
        <w:rPr>
          <w:rFonts w:ascii="Times New Roman"/>
          <w:b w:val="false"/>
          <w:i w:val="false"/>
          <w:color w:val="000000"/>
          <w:sz w:val="28"/>
        </w:rPr>
        <w:t>
      Уәкілетті ұйымның орындаушысы ұсынылған құжаттар пакетінің осы Қағидалардың талаптарына сәйкестігін тексереді.</w:t>
      </w:r>
    </w:p>
    <w:bookmarkStart w:name="z5" w:id="3"/>
    <w:p>
      <w:pPr>
        <w:spacing w:after="0"/>
        <w:ind w:left="0"/>
        <w:jc w:val="both"/>
      </w:pPr>
      <w:r>
        <w:rPr>
          <w:rFonts w:ascii="Times New Roman"/>
          <w:b w:val="false"/>
          <w:i w:val="false"/>
          <w:color w:val="000000"/>
          <w:sz w:val="28"/>
        </w:rPr>
        <w:t>
      9. Құжаттама Стандарттың 8-тармағының талаптарына сәйкес келген кезде уәкілетті ұйым 2 (екі) жұмыс күні ішінде сертификаттық зерттеп-қарау жүргізу үшін комиссия (бұдан әрі – комиссия) құрады.</w:t>
      </w:r>
    </w:p>
    <w:bookmarkEnd w:id="3"/>
    <w:p>
      <w:pPr>
        <w:spacing w:after="0"/>
        <w:ind w:left="0"/>
        <w:jc w:val="both"/>
      </w:pPr>
      <w:r>
        <w:rPr>
          <w:rFonts w:ascii="Times New Roman"/>
          <w:b w:val="false"/>
          <w:i w:val="false"/>
          <w:color w:val="000000"/>
          <w:sz w:val="28"/>
        </w:rPr>
        <w:t>
      Комиссия құрамына құзыретіне кәсіптік даярлық, куәліктерді (сертификаттарды) және біліктілік рұқсатын беру, сондай-ақ тиісті сертификаттар мен рұқсаттар алуға арналған оқу ұйымдарының өтінімдерін қарау мәселелері жататын уәкілетті ұйымның кемінде 2 (екі) қызметкері енгізіледі.</w:t>
      </w:r>
    </w:p>
    <w:bookmarkStart w:name="z6" w:id="4"/>
    <w:p>
      <w:pPr>
        <w:spacing w:after="0"/>
        <w:ind w:left="0"/>
        <w:jc w:val="both"/>
      </w:pPr>
      <w:r>
        <w:rPr>
          <w:rFonts w:ascii="Times New Roman"/>
          <w:b w:val="false"/>
          <w:i w:val="false"/>
          <w:color w:val="000000"/>
          <w:sz w:val="28"/>
        </w:rPr>
        <w:t>
      10. Сертификаттық тексеру жүргізу басталғанға дейін кемінде 2 (екі) жұмыс күні бұрын уәкілетті ұйымның орындаушысы өтініш берушінің "жеке кабинетіне" сертификаттау рәсіміне басталу күні, ықтимал өзгерістер мен толықтырулар, сондай-ақ Қазақстан Республикасының нормативтік құқықтық актілерінің және оларға сәйкес сертификаттық тексеру жүзеге асырылатын халықаралық ұйымдар құжаттарының тізбесі туралы ақпаратты қамтитын еркін нысанда уәкілетті ұйымның уәкілетті тұлғасының электрондық цифрлық қолтаңбасы (бұдан әрі - ЭЦҚ) қойылған хабарламаны жіберуді қамтамасыз етеді.";</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"15. Актіге комиссияның барлық мүшелері қол қояды және уәкілетті ұйымның орындаушысы актінің бір данасын порталға өтініш берушінің "жеке кабинетіне" жіберуді қамтамасыз етеді.</w:t>
      </w:r>
    </w:p>
    <w:p>
      <w:pPr>
        <w:spacing w:after="0"/>
        <w:ind w:left="0"/>
        <w:jc w:val="both"/>
      </w:pPr>
      <w:r>
        <w:rPr>
          <w:rFonts w:ascii="Times New Roman"/>
          <w:b w:val="false"/>
          <w:i w:val="false"/>
          <w:color w:val="000000"/>
          <w:sz w:val="28"/>
        </w:rPr>
        <w:t xml:space="preserve">
      Өтініш беруші авиациялық оқу орталығын сертификаттық зерттеп-қарау бағдарламасының сертификаттық талаптарына сәйкес келген немесе қызметті жүзеге асыруға кедергі келтірмейтін және өндірісті жетілдіру кезінде оны жоюға жататын сертификаттық талаптарға сәйкес келмеген жағдайда уәкілетті ұйымның орындаушысы Актіге қол қойылған күннен бастап 3 (үш) жұмыс күні ішінде,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авиациялық оқу орталығының сертификатын не Стандарттың 9-тармағында көрсетілген негіздер бойынша мемлекеттік қызметті көрсетуден дәлелді бас тартуы ресімдейді және порталға өтініш берушінің "жеке кабинетіне" жібереді.</w:t>
      </w:r>
    </w:p>
    <w:p>
      <w:pPr>
        <w:spacing w:after="0"/>
        <w:ind w:left="0"/>
        <w:jc w:val="both"/>
      </w:pPr>
      <w:r>
        <w:rPr>
          <w:rFonts w:ascii="Times New Roman"/>
          <w:b w:val="false"/>
          <w:i w:val="false"/>
          <w:color w:val="000000"/>
          <w:sz w:val="28"/>
        </w:rPr>
        <w:t>
      Сертификаттық зерттеп-қарау процесінде өтініш берушінің авиациялық оқу орталығын сертификаттық зерттеп-қарау бағдарламасының сертификаттық талаптарына сәйкессіздігі анықталған, оны жойған кезде қызметті жүзеге асыруға кедергі келтірмейтін жағдайда, 3 (үш) жұмыс күні ішінде түзету іс-қимылдарының жоспарын бекіту үшін өтініш беруші порталда "жеке кабинетте" Актіні алған күннен бастап уәкілетті ұйымға ұсынады.";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"17. Өтініш берушінің авиациялық оқу орталығын сертификаттық зерттеп-қарау бағдарламасының сертификаттық талаптарына сәйкессіздігін жою туралы актіге қол қойылған күннен бастап 3 (үш) жұмыс күні ішінде, ол жойылған жағдайда уәкілетті ұйымның орындаушысы қызметті жүзеге асыруға кедергі келтірмейтін авиациялық оқу орталығының сертификатын ресімдейді.</w:t>
      </w:r>
    </w:p>
    <w:p>
      <w:pPr>
        <w:spacing w:after="0"/>
        <w:ind w:left="0"/>
        <w:jc w:val="both"/>
      </w:pPr>
      <w:r>
        <w:rPr>
          <w:rFonts w:ascii="Times New Roman"/>
          <w:b w:val="false"/>
          <w:i w:val="false"/>
          <w:color w:val="000000"/>
          <w:sz w:val="28"/>
        </w:rPr>
        <w:t xml:space="preserve">
      Осы Қағидалар стандартының 9-тармағында көрсетілген негіздер бойынша мемлекеттік қызметті көрсетуден бас тарту үшін негіздер анықталған жағдайда, көрсетілетін қызметті беруші Қазақстан Республикасы Әкімшілік рәсімдік–процестік кодексінің (бұдан әрі – ҚР ӘРПК) </w:t>
      </w:r>
      <w:r>
        <w:rPr>
          <w:rFonts w:ascii="Times New Roman"/>
          <w:b w:val="false"/>
          <w:i w:val="false"/>
          <w:color w:val="000000"/>
          <w:sz w:val="28"/>
        </w:rPr>
        <w:t>73-бабына</w:t>
      </w:r>
      <w:r>
        <w:rPr>
          <w:rFonts w:ascii="Times New Roman"/>
          <w:b w:val="false"/>
          <w:i w:val="false"/>
          <w:color w:val="000000"/>
          <w:sz w:val="28"/>
        </w:rPr>
        <w:t xml:space="preserve"> сәйкес мемлекеттік қызметті көрсету мерзімі аяқталғанға дейін 3 (үш) жұмыс күнінен кешіктірмей, көрсетілетін қызметті алушыға мемлекеттік қызметті көрсетуден бас тарту туралы алдын ала шешім, сондай-ақ тыңдауды өткізу уақыты мен орны туралы хабарламаны.</w:t>
      </w:r>
    </w:p>
    <w:p>
      <w:pPr>
        <w:spacing w:after="0"/>
        <w:ind w:left="0"/>
        <w:jc w:val="both"/>
      </w:pPr>
      <w:r>
        <w:rPr>
          <w:rFonts w:ascii="Times New Roman"/>
          <w:b w:val="false"/>
          <w:i w:val="false"/>
          <w:color w:val="000000"/>
          <w:sz w:val="28"/>
        </w:rPr>
        <w:t>
      Тыңдау нәтижелері бойынша Азаматтық авиацияның авиациялық оқу орталығының сертификатын немесе Мемлекеттік қызмет көрсетуден дәлелді бас тартуды ресімдейді.</w:t>
      </w:r>
    </w:p>
    <w:p>
      <w:pPr>
        <w:spacing w:after="0"/>
        <w:ind w:left="0"/>
        <w:jc w:val="both"/>
      </w:pPr>
      <w:r>
        <w:rPr>
          <w:rFonts w:ascii="Times New Roman"/>
          <w:b w:val="false"/>
          <w:i w:val="false"/>
          <w:color w:val="000000"/>
          <w:sz w:val="28"/>
        </w:rPr>
        <w:t>
      Уәкілетті ұйымның орындаушысы мемлекеттік қызметті көрсету нәтижесінің жобасын уәкілетті ұйымның басшысына немесе уәкілетті ұйымның құрылымдық бөлімшесі басшысының жетекшілік ететін орынбасарының және (немесе) басшының келісімі бойынша оның міндетін атқарушысына жібереді.</w:t>
      </w:r>
    </w:p>
    <w:p>
      <w:pPr>
        <w:spacing w:after="0"/>
        <w:ind w:left="0"/>
        <w:jc w:val="both"/>
      </w:pPr>
      <w:r>
        <w:rPr>
          <w:rFonts w:ascii="Times New Roman"/>
          <w:b w:val="false"/>
          <w:i w:val="false"/>
          <w:color w:val="000000"/>
          <w:sz w:val="28"/>
        </w:rPr>
        <w:t>
      Мемлекеттік қызметті көрсету нәтижесіне уәкілетті ұйым басшысының не оның міндетін атқарушының ЭЦҚ қол қойылады және порталға өтініш берушінің "жеке кабинетіне" жіберіледі.";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19-1</w:t>
      </w:r>
      <w:r>
        <w:rPr>
          <w:rFonts w:ascii="Times New Roman"/>
          <w:b w:val="false"/>
          <w:i w:val="false"/>
          <w:color w:val="000000"/>
          <w:sz w:val="28"/>
        </w:rPr>
        <w:t xml:space="preserve">, </w:t>
      </w:r>
      <w:r>
        <w:rPr>
          <w:rFonts w:ascii="Times New Roman"/>
          <w:b w:val="false"/>
          <w:i w:val="false"/>
          <w:color w:val="000000"/>
          <w:sz w:val="28"/>
        </w:rPr>
        <w:t>19-2</w:t>
      </w:r>
      <w:r>
        <w:rPr>
          <w:rFonts w:ascii="Times New Roman"/>
          <w:b w:val="false"/>
          <w:i w:val="false"/>
          <w:color w:val="000000"/>
          <w:sz w:val="28"/>
        </w:rPr>
        <w:t xml:space="preserve"> және </w:t>
      </w:r>
      <w:r>
        <w:rPr>
          <w:rFonts w:ascii="Times New Roman"/>
          <w:b w:val="false"/>
          <w:i w:val="false"/>
          <w:color w:val="000000"/>
          <w:sz w:val="28"/>
        </w:rPr>
        <w:t>19-3-тармақтар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"19-1. Уәкілетті ұйымның әкімшілік актіні әкімшілік (сотқа дейінгі) тәртіппен қабылдауға байланысты әкімшілік әрекетіне (әрекетсіздігіне) шағымды қарауды жоғары тұрған әкімшілік орган, лауазымды адам, мемлекеттік қызметтер көрсету сапасын бағалау және бақылау жөніндегі уәкілетті орган.</w:t>
      </w:r>
    </w:p>
    <w:bookmarkStart w:name="z10" w:id="5"/>
    <w:p>
      <w:pPr>
        <w:spacing w:after="0"/>
        <w:ind w:left="0"/>
        <w:jc w:val="both"/>
      </w:pPr>
      <w:r>
        <w:rPr>
          <w:rFonts w:ascii="Times New Roman"/>
          <w:b w:val="false"/>
          <w:i w:val="false"/>
          <w:color w:val="000000"/>
          <w:sz w:val="28"/>
        </w:rPr>
        <w:t xml:space="preserve">
      19-2. "Мемлекеттік көрсетілетін қызметтер туралы" Қазақстан Республикасы Заңының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өтініш берушінің шағымы:</w:t>
      </w:r>
    </w:p>
    <w:bookmarkEnd w:id="5"/>
    <w:p>
      <w:pPr>
        <w:spacing w:after="0"/>
        <w:ind w:left="0"/>
        <w:jc w:val="both"/>
      </w:pPr>
      <w:r>
        <w:rPr>
          <w:rFonts w:ascii="Times New Roman"/>
          <w:b w:val="false"/>
          <w:i w:val="false"/>
          <w:color w:val="000000"/>
          <w:sz w:val="28"/>
        </w:rPr>
        <w:t>
      уәкілетті ұйым, азаматтық авиация саласындағы уәкілетті орган – оны тіркеген күннен бастап 5 (бес) жұмыс күні ішінде;</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 – ол тіркелген күннен бастап 15 (он бес) жұмыс күні ішінде қаралуға жатады.</w:t>
      </w:r>
    </w:p>
    <w:bookmarkStart w:name="z11" w:id="6"/>
    <w:p>
      <w:pPr>
        <w:spacing w:after="0"/>
        <w:ind w:left="0"/>
        <w:jc w:val="both"/>
      </w:pPr>
      <w:r>
        <w:rPr>
          <w:rFonts w:ascii="Times New Roman"/>
          <w:b w:val="false"/>
          <w:i w:val="false"/>
          <w:color w:val="000000"/>
          <w:sz w:val="28"/>
        </w:rPr>
        <w:t>
      19-3. Шағым уәкілетті ұйымға және (немесе) азаматтық авиация саласындағы уәкілетті органға және (немесе) шешімі, әрекетіне (әрекетсіздігіне) шағым жасалып отырған лауазымды тұлғаға беріледі.</w:t>
      </w:r>
    </w:p>
    <w:bookmarkEnd w:id="6"/>
    <w:p>
      <w:pPr>
        <w:spacing w:after="0"/>
        <w:ind w:left="0"/>
        <w:jc w:val="both"/>
      </w:pPr>
      <w:r>
        <w:rPr>
          <w:rFonts w:ascii="Times New Roman"/>
          <w:b w:val="false"/>
          <w:i w:val="false"/>
          <w:color w:val="000000"/>
          <w:sz w:val="28"/>
        </w:rPr>
        <w:t>
      Уәкілетті ұйым, Азаматтық авиация саласындағы уәкілетті орган, шешіміне, әрекетіне (әрекетсіздігіне) шағым жасалып отырған лауазымды адам шағым келіп түскен күннен бастап 3 (үш) жұмыс күнінен кешіктірмей оны және әкімшілік істі шағымды қарайтын органға жібереді.</w:t>
      </w:r>
    </w:p>
    <w:p>
      <w:pPr>
        <w:spacing w:after="0"/>
        <w:ind w:left="0"/>
        <w:jc w:val="both"/>
      </w:pPr>
      <w:r>
        <w:rPr>
          <w:rFonts w:ascii="Times New Roman"/>
          <w:b w:val="false"/>
          <w:i w:val="false"/>
          <w:color w:val="000000"/>
          <w:sz w:val="28"/>
        </w:rPr>
        <w:t>
      Бұл ретте, егер 3 (үш) жұмыс күні ішінде шағымда көрсетілген талаптарды толық қанағаттандыратын шешім не өзге де әкімшілік әрекет қабылданса, уәкілетті ұйым, азаматтық авиация саласындағы уәкілетті орган, шешіміне, әрекетіне (әрекетсіздігіне) шағым жасалып отырған лауазымды адам шағымды қарайтын органға шағым жібермейді.</w:t>
      </w:r>
    </w:p>
    <w:p>
      <w:pPr>
        <w:spacing w:after="0"/>
        <w:ind w:left="0"/>
        <w:jc w:val="both"/>
      </w:pPr>
      <w:r>
        <w:rPr>
          <w:rFonts w:ascii="Times New Roman"/>
          <w:b w:val="false"/>
          <w:i w:val="false"/>
          <w:color w:val="000000"/>
          <w:sz w:val="28"/>
        </w:rPr>
        <w:t xml:space="preserve">
      Уәкілетті ұйымның, азаматтық авиация саласындағы уәкілетті органның, мемлекеттік қызметтер көрсету сапасын бағалау және бақылау жөніндегі уәкілетті органның шағымды қарау мерзімі "Мемлекеттік көрсетілетін қызметтер туралы" Қазақстан Республикасы Заңының 25-бабының </w:t>
      </w:r>
      <w:r>
        <w:rPr>
          <w:rFonts w:ascii="Times New Roman"/>
          <w:b w:val="false"/>
          <w:i w:val="false"/>
          <w:color w:val="000000"/>
          <w:sz w:val="28"/>
        </w:rPr>
        <w:t>4-тармағына</w:t>
      </w:r>
      <w:r>
        <w:rPr>
          <w:rFonts w:ascii="Times New Roman"/>
          <w:b w:val="false"/>
          <w:i w:val="false"/>
          <w:color w:val="000000"/>
          <w:sz w:val="28"/>
        </w:rPr>
        <w:t xml:space="preserve"> сәйкес мыналар қажет болған жағдайларда 10 (он) жұмыс күнінен аспайтын мерзімге ұзартылады:</w:t>
      </w:r>
    </w:p>
    <w:p>
      <w:pPr>
        <w:spacing w:after="0"/>
        <w:ind w:left="0"/>
        <w:jc w:val="both"/>
      </w:pPr>
      <w:r>
        <w:rPr>
          <w:rFonts w:ascii="Times New Roman"/>
          <w:b w:val="false"/>
          <w:i w:val="false"/>
          <w:color w:val="000000"/>
          <w:sz w:val="28"/>
        </w:rPr>
        <w:t>
      1) шағым бойынша қосымша зерделеу немесе тексеру не жергілікті жерге барып тексеру жүргізу;</w:t>
      </w:r>
    </w:p>
    <w:p>
      <w:pPr>
        <w:spacing w:after="0"/>
        <w:ind w:left="0"/>
        <w:jc w:val="both"/>
      </w:pPr>
      <w:r>
        <w:rPr>
          <w:rFonts w:ascii="Times New Roman"/>
          <w:b w:val="false"/>
          <w:i w:val="false"/>
          <w:color w:val="000000"/>
          <w:sz w:val="28"/>
        </w:rPr>
        <w:t>
      2) қосымша ақпарат алу.</w:t>
      </w:r>
    </w:p>
    <w:p>
      <w:pPr>
        <w:spacing w:after="0"/>
        <w:ind w:left="0"/>
        <w:jc w:val="both"/>
      </w:pPr>
      <w:r>
        <w:rPr>
          <w:rFonts w:ascii="Times New Roman"/>
          <w:b w:val="false"/>
          <w:i w:val="false"/>
          <w:color w:val="000000"/>
          <w:sz w:val="28"/>
        </w:rPr>
        <w:t>
      Шағымды қарау мерзімі ұзартылған жағдайда шағымдарды қарау бойынша өкілеттіктер берілген лауазымды адам шағымды қарау мерзімі ұзартылған кезден бастап 3 (үш) жұмыс күні ішінде шағым берген өтініш берушіге ұзарту себептерін көрсете отырып, шағымды қарау мерзімінің ұзартылғаны туралы жазбаша нысанда (шағым қағаз жеткізгіште берілген кезде) немесе электрондық нысанда (шағым электрондық түрде берілген кезде) хабарлайды.</w:t>
      </w:r>
    </w:p>
    <w:p>
      <w:pPr>
        <w:spacing w:after="0"/>
        <w:ind w:left="0"/>
        <w:jc w:val="both"/>
      </w:pPr>
      <w:r>
        <w:rPr>
          <w:rFonts w:ascii="Times New Roman"/>
          <w:b w:val="false"/>
          <w:i w:val="false"/>
          <w:color w:val="000000"/>
          <w:sz w:val="28"/>
        </w:rPr>
        <w:t xml:space="preserve">
      Егер Қазақстан Республикасының заңдарында өзгеше көзделмесе, сотқа жүгінуге ҚР ӘРПК 91-бабының </w:t>
      </w:r>
      <w:r>
        <w:rPr>
          <w:rFonts w:ascii="Times New Roman"/>
          <w:b w:val="false"/>
          <w:i w:val="false"/>
          <w:color w:val="000000"/>
          <w:sz w:val="28"/>
        </w:rPr>
        <w:t>5-тармағына</w:t>
      </w:r>
      <w:r>
        <w:rPr>
          <w:rFonts w:ascii="Times New Roman"/>
          <w:b w:val="false"/>
          <w:i w:val="false"/>
          <w:color w:val="000000"/>
          <w:sz w:val="28"/>
        </w:rPr>
        <w:t xml:space="preserve"> сәйкес сотқа дейінгі тәртіппен шағым жасалғаннан кейін жол беріледі.".</w:t>
      </w:r>
    </w:p>
    <w:bookmarkStart w:name="z12" w:id="7"/>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Азаматтық авиация комитеті заңнамада белгіленген тәртіппен:</w:t>
      </w:r>
    </w:p>
    <w:bookmarkEnd w:id="7"/>
    <w:p>
      <w:pPr>
        <w:spacing w:after="0"/>
        <w:ind w:left="0"/>
        <w:jc w:val="both"/>
      </w:pPr>
      <w:r>
        <w:rPr>
          <w:rFonts w:ascii="Times New Roman"/>
          <w:b w:val="false"/>
          <w:i w:val="false"/>
          <w:color w:val="000000"/>
          <w:sz w:val="28"/>
        </w:rPr>
        <w:t xml:space="preserve">
      1) осы бұйрықты Қазақстан Республикасы Әділет министрлігінде мемлекеттік тіркеуді; </w:t>
      </w:r>
    </w:p>
    <w:p>
      <w:pPr>
        <w:spacing w:after="0"/>
        <w:ind w:left="0"/>
        <w:jc w:val="both"/>
      </w:pPr>
      <w:r>
        <w:rPr>
          <w:rFonts w:ascii="Times New Roman"/>
          <w:b w:val="false"/>
          <w:i w:val="false"/>
          <w:color w:val="000000"/>
          <w:sz w:val="28"/>
        </w:rPr>
        <w:t>
      2) осы бұйрықты Қазақстан Республикасы Индустрия және инфрақұрылымдық даму министрлігінің интернет-ресурсында орналастыруды қамтамасыз етсін.</w:t>
      </w:r>
    </w:p>
    <w:bookmarkStart w:name="z13" w:id="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8"/>
    <w:bookmarkStart w:name="z14" w:id="9"/>
    <w:p>
      <w:pPr>
        <w:spacing w:after="0"/>
        <w:ind w:left="0"/>
        <w:jc w:val="both"/>
      </w:pPr>
      <w:r>
        <w:rPr>
          <w:rFonts w:ascii="Times New Roman"/>
          <w:b w:val="false"/>
          <w:i w:val="false"/>
          <w:color w:val="000000"/>
          <w:sz w:val="28"/>
        </w:rPr>
        <w:t xml:space="preserve">
      4. Осы бұйрық алғашқы ресми жарияланған күнінен кейін күнтізбелік алпыс күн өткен соң қолданысқа енгізіледі. </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            Индустрия және инфрақұрылымдық </w:t>
            </w:r>
          </w:p>
          <w:p>
            <w:pPr>
              <w:spacing w:after="20"/>
              <w:ind w:left="20"/>
              <w:jc w:val="both"/>
            </w:pPr>
            <w:r>
              <w:rPr>
                <w:rFonts w:ascii="Times New Roman"/>
                <w:b w:val="false"/>
                <w:i/>
                <w:color w:val="000000"/>
                <w:sz w:val="20"/>
              </w:rPr>
              <w:t xml:space="preserve">            даму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Ускенбаев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Қазақстан</w:t>
            </w:r>
            <w:r>
              <w:rPr>
                <w:rFonts w:ascii="Times New Roman"/>
                <w:b/>
                <w:i w:val="false"/>
                <w:color w:val="000000"/>
                <w:sz w:val="20"/>
              </w:rPr>
              <w:t xml:space="preserve"> Республикасы</w:t>
            </w:r>
          </w:p>
          <w:p>
            <w:pPr>
              <w:spacing w:after="20"/>
              <w:ind w:left="20"/>
              <w:jc w:val="both"/>
            </w:pPr>
            <w:r>
              <w:rPr>
                <w:rFonts w:ascii="Times New Roman"/>
                <w:b/>
                <w:i w:val="false"/>
                <w:color w:val="000000"/>
                <w:sz w:val="20"/>
              </w:rPr>
              <w:t>Цифрлық даму, инновациялар,</w:t>
            </w:r>
          </w:p>
          <w:p>
            <w:pPr>
              <w:spacing w:after="20"/>
              <w:ind w:left="20"/>
              <w:jc w:val="both"/>
            </w:pPr>
            <w:r>
              <w:rPr>
                <w:rFonts w:ascii="Times New Roman"/>
                <w:b/>
                <w:i w:val="false"/>
                <w:color w:val="000000"/>
                <w:sz w:val="20"/>
              </w:rPr>
              <w:t>және аэроғарыш өнеркәсібі министрлігі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