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aaf" w14:textId="f6b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"Фильтрлі, фильтрсіз сигареттерге және папиростарға ең төмен бөлшек сауда бағаларын белгілеу туралы" Қазақстан Республикасы Қаржы министрінің 2022 жылғы 22 ақпандағы № 196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31 наурыздағы № 346 бұйрығы. Қазақстан Республикасының Әділет министрлігінде 2022 жылғы 31 наурызда № 27342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01.04.2022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"Фильтрлі, фильтрсіз сигареттерге және папиростарға ең төмен бөлшек сауда бағаларын белгілеу туралы" Қазақстан Республикасы Қаржы министрінің 2022 жылғы 22 ақпандағы № 196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"Фильтрлі, фильтрсіз сигареттерге, папиростарға, сигариллаларға және қыздырылатын темекісі бар бұйымдарға ең төмен бөлшек сауда бағаларын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Фильтрлі, фильтрсіз сигареттерге, папиростарға, сигариллаларға және қыздырылатын темекісі бар бұйымдарға: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2022 жылғы 1 сәуірден бастап 2022 жылғы 31 желтоқсанды қоса алғанға дейін бес жүз тоқсан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2023 жылғы 1 қаңтардан бастап алты жүз отыз теңге мөлшерінде ең төменгі бөлшек сауда бағалары белгіленсін.".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сәуірден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