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c79e0" w14:textId="b9c7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құжаттарды енгізу мәселелері бойынша Қазақстан Республикасы Ұлттық Банкі Басқармасының кейбір қаулыларына өзгерістер енгізу және "Қазақстан Республикасының Ұлттық Банкі Басқармасының кейбір қаулыларына банктердің және банк операцияларының жекелеген түрлерін жүзеге асыратын ұйымдардың үй-жайларын күзетуді және жайластыруды ұйымдастыру, банкноттарды, монеталарды және құндылықтарды есепке алу, сақтау, тасымалдау және инкассациялау мәселелері бойынша өзгерістер енгізу туралы" Қазақстан Республикасы Ұлттық Банкі Басқармасының 2019 жылғы 31 қаңтардағы № 18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28 ақпандағы № 19 қаулысы. Қазақстан Республикасының Әділет министрлігінде 2022 жылғы 10 наурызда № 27073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10) тармақшаларына</w:t>
      </w:r>
      <w:r>
        <w:rPr>
          <w:rFonts w:ascii="Times New Roman"/>
          <w:b w:val="false"/>
          <w:i w:val="false"/>
          <w:color w:val="000000"/>
          <w:sz w:val="28"/>
        </w:rPr>
        <w:t xml:space="preserve"> сәйкес Қазақстан Республикасы Ұлттық Банкінің Басқармасы ҚАУЛЫ ЕТЕДІ:</w:t>
      </w:r>
    </w:p>
    <w:bookmarkStart w:name="z1" w:id="0"/>
    <w:p>
      <w:pPr>
        <w:spacing w:after="0"/>
        <w:ind w:left="0"/>
        <w:jc w:val="both"/>
      </w:pPr>
      <w:r>
        <w:rPr>
          <w:rFonts w:ascii="Times New Roman"/>
          <w:b w:val="false"/>
          <w:i w:val="false"/>
          <w:color w:val="000000"/>
          <w:sz w:val="28"/>
        </w:rPr>
        <w:t xml:space="preserve">
      1. Қоса беріліп отырған Қазақстан Республикасы Ұлттық Банкі Басқармасының цифрлық құжаттарды енгізу мәселелері бойынша өзгерістер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Ұлттық Банкі Басқармасының кейбір қаулыларына банктердің және банк операцияларының жекелеген түрлерін жүзеге асыратын ұйымдардың үй-жайларын күзетуді және жайластыруды ұйымдастыру, банкноттарды, монеталарды және құндылықтарды есепке алу, сақтау, тасымалдау және инкассациялау мәселелері бойынша өзгерістер енгізу туралы" Қазақстан Республикасы Ұлттық Банкі Басқармасының 2019 жылғы 31 қаңтардағы № 18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18297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3. Қолма-қол ақша айналысы департаменті (Ж.Т. Қажымұратов)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Заң департаментімен бірлесіп (А.С. Касенов)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Д.В. Вагаповқа жүктелсін.</w:t>
      </w:r>
    </w:p>
    <w:bookmarkEnd w:id="3"/>
    <w:bookmarkStart w:name="z5" w:id="4"/>
    <w:p>
      <w:pPr>
        <w:spacing w:after="0"/>
        <w:ind w:left="0"/>
        <w:jc w:val="both"/>
      </w:pPr>
      <w:r>
        <w:rPr>
          <w:rFonts w:ascii="Times New Roman"/>
          <w:b w:val="false"/>
          <w:i w:val="false"/>
          <w:color w:val="000000"/>
          <w:sz w:val="28"/>
        </w:rPr>
        <w:t>
      5. Осы қаулы алғашқы ресми жарияланған күнінен кейін күнтізбелік тоқсан күн өткен соң қолданысқа енгізілетін Тізбенің 1-тармағының он үшінші, он төртінші, он бесінші және он алтыншы абзацтарын, 2-тармағының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және жиырма төртінші абзацтарын, сондай-ақ 3-тармағын қоспағанда,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Ұлттық Банкі Басқармасының </w:t>
            </w:r>
          </w:p>
          <w:p>
            <w:pPr>
              <w:spacing w:after="20"/>
              <w:ind w:left="20"/>
              <w:jc w:val="both"/>
            </w:pPr>
            <w:r>
              <w:rPr>
                <w:rFonts w:ascii="Times New Roman"/>
                <w:b w:val="false"/>
                <w:i/>
                <w:color w:val="000000"/>
                <w:sz w:val="20"/>
              </w:rPr>
              <w:t xml:space="preserve">             Төрағасы </w:t>
            </w:r>
          </w:p>
          <w:p>
            <w:pPr>
              <w:spacing w:after="20"/>
              <w:ind w:left="20"/>
              <w:jc w:val="both"/>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w:t>
            </w:r>
          </w:p>
          <w:p>
            <w:pPr>
              <w:spacing w:after="20"/>
              <w:ind w:left="20"/>
              <w:jc w:val="both"/>
            </w:pPr>
            <w:r>
              <w:rPr>
                <w:rFonts w:ascii="Times New Roman"/>
                <w:b/>
                <w:i w:val="false"/>
                <w:color w:val="000000"/>
                <w:sz w:val="20"/>
              </w:rPr>
              <w:t xml:space="preserve">министрлігі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28 ақпандағы </w:t>
            </w:r>
            <w:r>
              <w:br/>
            </w:r>
            <w:r>
              <w:rPr>
                <w:rFonts w:ascii="Times New Roman"/>
                <w:b w:val="false"/>
                <w:i w:val="false"/>
                <w:color w:val="000000"/>
                <w:sz w:val="20"/>
              </w:rPr>
              <w:t>№ 19 Қаулысымен бекітілді</w:t>
            </w:r>
          </w:p>
        </w:tc>
      </w:tr>
    </w:tbl>
    <w:bookmarkStart w:name="z6" w:id="5"/>
    <w:p>
      <w:pPr>
        <w:spacing w:after="0"/>
        <w:ind w:left="0"/>
        <w:jc w:val="left"/>
      </w:pPr>
      <w:r>
        <w:rPr>
          <w:rFonts w:ascii="Times New Roman"/>
          <w:b/>
          <w:i w:val="false"/>
          <w:color w:val="000000"/>
        </w:rPr>
        <w:t xml:space="preserve"> Қазақстан Республикасы Ұлттық Банкі Басқармасының  цифрлық құжаттарды енгізу мәселелері бойынша өзгерістер  енгізілетін кейбір қаулыларының  тізбесі</w:t>
      </w:r>
    </w:p>
    <w:bookmarkEnd w:id="5"/>
    <w:bookmarkStart w:name="z7" w:id="6"/>
    <w:p>
      <w:pPr>
        <w:spacing w:after="0"/>
        <w:ind w:left="0"/>
        <w:jc w:val="both"/>
      </w:pPr>
      <w:r>
        <w:rPr>
          <w:rFonts w:ascii="Times New Roman"/>
          <w:b w:val="false"/>
          <w:i w:val="false"/>
          <w:color w:val="000000"/>
          <w:sz w:val="28"/>
        </w:rPr>
        <w:t xml:space="preserve">
      1. "Қазақстан Республикасы Ұлттық Банкiнiң Қазақстан Республикасы ұлттық валютасының банкноттары мен монеталарын сату және сатып алу қағидаларын бекіту туралы" Қазақстан Республикасы Ұлттық Банкі Басқармасының 2018 жылғы 27 сәуірдегі № 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16922 болып тіркелген) мынадай өзгерістер енгізілсін: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9"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Ұлттық Банкінің Қазақстан Республикасы ұлттық валютасының банкноттары мен монеталарын сату және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Қазақстан Республикасы Ұлттық Банкінің Қазақстан Республикасы ұлттық валютасының банкноттары мен монеталарын сату және сатып алу қағидалары (бұдан әрі – Қағидалар)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Ұлттық Банк туралы заң) сәйкес әзірленді және Қазақстан Республикасы Ұлттық Банкiнiң (бұдан әрі – Ұлттық Банк) Қазақстан Республикасы ұлттық валютасының банкноттары мен монеталарын сату және сатып алу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 Заңды тұлғалардың инвестициялық және (немесе) коллекциялық монеталарды "Төлемдер және төлем жүйелері туралы" Қазақстан Республикасының Заңы (бұдан әрі – Төлемдер туралы заң) 25-бабының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сомаға сатуына және сатып алуына байланысты операциялар бойынша төлемдер қолма-қол ақшасыз нысанда жүзеге асырылады.</w:t>
      </w:r>
    </w:p>
    <w:bookmarkStart w:name="z12" w:id="8"/>
    <w:p>
      <w:pPr>
        <w:spacing w:after="0"/>
        <w:ind w:left="0"/>
        <w:jc w:val="both"/>
      </w:pPr>
      <w:r>
        <w:rPr>
          <w:rFonts w:ascii="Times New Roman"/>
          <w:b w:val="false"/>
          <w:i w:val="false"/>
          <w:color w:val="000000"/>
          <w:sz w:val="28"/>
        </w:rPr>
        <w:t xml:space="preserve">
      10. Инвестициялық және (немесе) коллекциялық монеталар 500 000 (бес жүз мың) теңгеден асатын сомаға сатылған және сатып алынған жағдайда Ұлттық Банктің филиалы және (немесе) Ұлттық Банктің Орталығы инвестициялық және (немесе) коллекциялық монеталарды сатып алатын немесе сатып алу үшін тапсыратын жеке, заңды тұлғаларды (олардың өкілдерін) сәйкестендіруді, сондай-ақ "Қылмыстық жолмен алынған кірістерді заңдастыруға (жылыстатуға) және терроризмді қаржыландыруға қарсы іс-қимыл туралы" Қазақстан Республикасының Заңы 18-бабының 2-тармағы </w:t>
      </w:r>
      <w:r>
        <w:rPr>
          <w:rFonts w:ascii="Times New Roman"/>
          <w:b w:val="false"/>
          <w:i w:val="false"/>
          <w:color w:val="000000"/>
          <w:sz w:val="28"/>
        </w:rPr>
        <w:t>1-1) тармақшасының</w:t>
      </w:r>
      <w:r>
        <w:rPr>
          <w:rFonts w:ascii="Times New Roman"/>
          <w:b w:val="false"/>
          <w:i w:val="false"/>
          <w:color w:val="000000"/>
          <w:sz w:val="28"/>
        </w:rPr>
        <w:t xml:space="preserve"> талабына сәйкес оларды тексеруді жүзеге асырады.</w:t>
      </w:r>
    </w:p>
    <w:bookmarkEnd w:id="8"/>
    <w:bookmarkStart w:name="z13" w:id="9"/>
    <w:p>
      <w:pPr>
        <w:spacing w:after="0"/>
        <w:ind w:left="0"/>
        <w:jc w:val="both"/>
      </w:pPr>
      <w:r>
        <w:rPr>
          <w:rFonts w:ascii="Times New Roman"/>
          <w:b w:val="false"/>
          <w:i w:val="false"/>
          <w:color w:val="000000"/>
          <w:sz w:val="28"/>
        </w:rPr>
        <w:t>
      11. Инвестициялық және (немесе) коллекциялық монеталарды 500 000 (бес жүз мың) теңгеден асатын сомаға сатып алған, сондай-ақ оларды сатқан кезде жеке, заңды тұлғалар (олардың өкілдері):</w:t>
      </w:r>
    </w:p>
    <w:bookmarkEnd w:id="9"/>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инвестициялық және (немесе) коллекциялық монеталарды сатуға немесе сатып алуға арналған өтінішті (бұдан әрі – Өтініш) 2 (екі) данада толтырады, оның біреуі Ұлттық Банктің филиалында немесе Ұлттық Банктің Орталығында қалады, ал екіншісі жеке, заңды тұлғаларға (олардың өкілдеріне) беріледі;</w:t>
      </w:r>
    </w:p>
    <w:p>
      <w:pPr>
        <w:spacing w:after="0"/>
        <w:ind w:left="0"/>
        <w:jc w:val="both"/>
      </w:pPr>
      <w:r>
        <w:rPr>
          <w:rFonts w:ascii="Times New Roman"/>
          <w:b w:val="false"/>
          <w:i w:val="false"/>
          <w:color w:val="000000"/>
          <w:sz w:val="28"/>
        </w:rPr>
        <w:t>
      2) Ұлттық Банктің филиалына немесе Ұлттық Банктің Орталығына жеке немесе заңды тұлғаның атынан сатып алу және (немесе) сату үшін инвестициялық және (немесе) коллекциялық монеталарды сатып алуға немесе тапсыруға өкілеттігін растайтын құжаттың (бұдан әрі – өкілеттікті растайтын құжат) түпнұсқасын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Жеке, заңды тұлғаларды (олардың өкілдерін) сәйкестендіру Өтініште және өкілеттікті растайтын құжатта (ұсынылған кезде) көрсетілген мәліметтерді жеке басты куәландыратын құжаттардың деректерімен не цифрлық құжаттар сервисі арқылы алынған, олардың жеке басын растайтын (сәйкестендіретін) деректермен салыстырып тексеру арқылы жүзеге асырылады.</w:t>
      </w:r>
    </w:p>
    <w:p>
      <w:pPr>
        <w:spacing w:after="0"/>
        <w:ind w:left="0"/>
        <w:jc w:val="both"/>
      </w:pPr>
      <w:r>
        <w:rPr>
          <w:rFonts w:ascii="Times New Roman"/>
          <w:b w:val="false"/>
          <w:i w:val="false"/>
          <w:color w:val="000000"/>
          <w:sz w:val="28"/>
        </w:rPr>
        <w:t>
      Сонымен қатар жеке басты куәландыратын құжатта не цифрлық құжаттар сервисі арқылы алынған, жеке басты растайтын (сәйкестендіретін) деректерде орналастырылған фотосуретті ұсынушының жеке басымен көзбен шолып салыстыру жүргізіледі.</w:t>
      </w:r>
    </w:p>
    <w:p>
      <w:pPr>
        <w:spacing w:after="0"/>
        <w:ind w:left="0"/>
        <w:jc w:val="both"/>
      </w:pPr>
      <w:r>
        <w:rPr>
          <w:rFonts w:ascii="Times New Roman"/>
          <w:b w:val="false"/>
          <w:i w:val="false"/>
          <w:color w:val="000000"/>
          <w:sz w:val="28"/>
        </w:rPr>
        <w:t>
      Қағидалардың 10 және 11-тармақтарында көзделген талаптар екінші деңгейдегі банктерге, Ұлттық пошта операторына және банкноттарды, монеталарды және құндылықтарды инкассациялау жөніндегі операцияларды жүзеге асыратын ұйымдарға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"23. Қолдан жасалу белгісі бар монета ретінде бағалы металдың Ұлттық Банк органының Ұлттық Банк туралы заңның </w:t>
      </w:r>
      <w:r>
        <w:rPr>
          <w:rFonts w:ascii="Times New Roman"/>
          <w:b w:val="false"/>
          <w:i w:val="false"/>
          <w:color w:val="000000"/>
          <w:sz w:val="28"/>
        </w:rPr>
        <w:t>15-бабының</w:t>
      </w:r>
      <w:r>
        <w:rPr>
          <w:rFonts w:ascii="Times New Roman"/>
          <w:b w:val="false"/>
          <w:i w:val="false"/>
          <w:color w:val="000000"/>
          <w:sz w:val="28"/>
        </w:rPr>
        <w:t xml:space="preserve"> үшінші бөлігіне сәйкес қабылданған шешімдерінде айқындалған құрамы мен сынамасына сәйкес келмейтін түпнұсқа монетаның сыртқы түрін көрсететін монета танылады.</w:t>
      </w:r>
    </w:p>
    <w:p>
      <w:pPr>
        <w:spacing w:after="0"/>
        <w:ind w:left="0"/>
        <w:jc w:val="both"/>
      </w:pPr>
      <w:r>
        <w:rPr>
          <w:rFonts w:ascii="Times New Roman"/>
          <w:b w:val="false"/>
          <w:i w:val="false"/>
          <w:color w:val="000000"/>
          <w:sz w:val="28"/>
        </w:rPr>
        <w:t>
      Сараптаманың нәтижелері бойынша анықталған қолдан жасалған белгілері бар монеталар оларды сатып алуға тапсырған жеке, заңды тұлғаларға (олардың өкілдеріне) қайтарылмайды және Ұлттық Банктің филиалы және (немесе) Ұлттық Банктің Орталығы оларды құқық қорғау органдарына береді. Қолдан жасалған белгілері бар монеталардың сатып алу сомасы есептелмейді және төленбейді.";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Қазақстан Республикасы Ұлттық Банкі Басқармасының цифрлық құжаттарды енгізу мәселелері бойынша өзгерістер енгізілетін кейбір қаулыларының тізбесіне (бұдан әрі – Тізбе)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18" w:id="10"/>
    <w:p>
      <w:pPr>
        <w:spacing w:after="0"/>
        <w:ind w:left="0"/>
        <w:jc w:val="both"/>
      </w:pPr>
      <w:r>
        <w:rPr>
          <w:rFonts w:ascii="Times New Roman"/>
          <w:b w:val="false"/>
          <w:i w:val="false"/>
          <w:color w:val="000000"/>
          <w:sz w:val="28"/>
        </w:rPr>
        <w:t xml:space="preserve">
      2. "Екінші деңгейдегі банктерде,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19680 болып тіркелген)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0" w:id="11"/>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Осы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(бұдан әрі – Ұлттық Банк туралы заң), "</w:t>
      </w:r>
      <w:r>
        <w:rPr>
          <w:rFonts w:ascii="Times New Roman"/>
          <w:b w:val="false"/>
          <w:i w:val="false"/>
          <w:color w:val="000000"/>
          <w:sz w:val="28"/>
        </w:rPr>
        <w:t xml:space="preserve">Қазақстан Республикасындағы банктер және банк қызметі туралы </w:t>
      </w:r>
      <w:r>
        <w:rPr>
          <w:rFonts w:ascii="Times New Roman"/>
          <w:b w:val="false"/>
          <w:i w:val="false"/>
          <w:color w:val="000000"/>
          <w:sz w:val="28"/>
        </w:rPr>
        <w:t xml:space="preserve"> (бұдан әрі – Банктер және банк қызметі туралы заң) Қазақстан Республикасының заңдарына сәйкес әзірленді және екінші деңгейдегі банктерде, Қазақстан Республикасы бейрезидент-банктерінің филиалдарында, Ұлттық пошта операторында (бұдан әрі – банк) және банкноттарды, монеталарды және құндылықтарды инкассациялау айрықша қызметі болып табылатын заңды тұлғаларда (бұдан әрі – инкассаторлық ұйымдар) кассалық операцияларды және банкноттарды, монеталарды және құндылықтарды инкассациялау жөніндегі операцияларды жүзеге асыру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Банк қолма-қол ақшаны қабылдау және беру бойынша кассалық операцияларды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тиісті тексеру жөніндегі шараларды қабылдағаннан кейін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Банктің касса қызметкері мынадай іс-әрекеттерді жүзеге асырады:</w:t>
      </w:r>
    </w:p>
    <w:p>
      <w:pPr>
        <w:spacing w:after="0"/>
        <w:ind w:left="0"/>
        <w:jc w:val="both"/>
      </w:pPr>
      <w:r>
        <w:rPr>
          <w:rFonts w:ascii="Times New Roman"/>
          <w:b w:val="false"/>
          <w:i w:val="false"/>
          <w:color w:val="000000"/>
          <w:sz w:val="28"/>
        </w:rPr>
        <w:t>
      1) қолма-қол ақшаны енгізетін клиентті оның жеке басын куәландыратын құжатпен не цифрлық құжаттар сервисі арқылы алынған, клиенттің жеке басын растайтын (сәйкестендіретін) деректермен көзбен шолып сәйкестендіруді жүргізеді;</w:t>
      </w:r>
    </w:p>
    <w:p>
      <w:pPr>
        <w:spacing w:after="0"/>
        <w:ind w:left="0"/>
        <w:jc w:val="both"/>
      </w:pPr>
      <w:r>
        <w:rPr>
          <w:rFonts w:ascii="Times New Roman"/>
          <w:b w:val="false"/>
          <w:i w:val="false"/>
          <w:color w:val="000000"/>
          <w:sz w:val="28"/>
        </w:rPr>
        <w:t xml:space="preserve">
      2) парақтап қайта саналған банкноттарды, бір-бірлеп қайта саналған монеталарды Қағидалардың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57-тармақтарына</w:t>
      </w:r>
      <w:r>
        <w:rPr>
          <w:rFonts w:ascii="Times New Roman"/>
          <w:b w:val="false"/>
          <w:i w:val="false"/>
          <w:color w:val="000000"/>
          <w:sz w:val="28"/>
        </w:rPr>
        <w:t xml:space="preserve"> сәйкес қолма-қол ақшаның түпнұсқалығын және төлемділігін тексере отырып қабылдайды;</w:t>
      </w:r>
    </w:p>
    <w:p>
      <w:pPr>
        <w:spacing w:after="0"/>
        <w:ind w:left="0"/>
        <w:jc w:val="both"/>
      </w:pPr>
      <w:r>
        <w:rPr>
          <w:rFonts w:ascii="Times New Roman"/>
          <w:b w:val="false"/>
          <w:i w:val="false"/>
          <w:color w:val="000000"/>
          <w:sz w:val="28"/>
        </w:rPr>
        <w:t>
      3) клиенттің қолының болуын тексереді, операциялық қызметкердің қолы болған жағдайда, оны қол қою үлгілерімен салыстырып тексереді;</w:t>
      </w:r>
    </w:p>
    <w:p>
      <w:pPr>
        <w:spacing w:after="0"/>
        <w:ind w:left="0"/>
        <w:jc w:val="both"/>
      </w:pPr>
      <w:r>
        <w:rPr>
          <w:rFonts w:ascii="Times New Roman"/>
          <w:b w:val="false"/>
          <w:i w:val="false"/>
          <w:color w:val="000000"/>
          <w:sz w:val="28"/>
        </w:rPr>
        <w:t>
      4) кассалық кіріс құжатында көрсетілген соманың нақты қабылданған қолма-қол ақшаның жалпы сомасына сәйкес келуін салыстырып тексереді;</w:t>
      </w:r>
    </w:p>
    <w:p>
      <w:pPr>
        <w:spacing w:after="0"/>
        <w:ind w:left="0"/>
        <w:jc w:val="both"/>
      </w:pPr>
      <w:r>
        <w:rPr>
          <w:rFonts w:ascii="Times New Roman"/>
          <w:b w:val="false"/>
          <w:i w:val="false"/>
          <w:color w:val="000000"/>
          <w:sz w:val="28"/>
        </w:rPr>
        <w:t>
      5) кассалық кіріс құжатының барлық данасына қол қояды, кассалық кіріс құжатының барлық данасына банктің касса қызметкерінің мөртабанын қояды;</w:t>
      </w:r>
    </w:p>
    <w:p>
      <w:pPr>
        <w:spacing w:after="0"/>
        <w:ind w:left="0"/>
        <w:jc w:val="both"/>
      </w:pPr>
      <w:r>
        <w:rPr>
          <w:rFonts w:ascii="Times New Roman"/>
          <w:b w:val="false"/>
          <w:i w:val="false"/>
          <w:color w:val="000000"/>
          <w:sz w:val="28"/>
        </w:rPr>
        <w:t>
      6) клиентке қолма-қол ақшаны қабылдау бойынша кассалық операцияның жүргізілгенін растайтын құжатты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Банктің касса қызметкері мынадай іс-әрекеттерді жүзеге асырады:</w:t>
      </w:r>
    </w:p>
    <w:p>
      <w:pPr>
        <w:spacing w:after="0"/>
        <w:ind w:left="0"/>
        <w:jc w:val="both"/>
      </w:pPr>
      <w:r>
        <w:rPr>
          <w:rFonts w:ascii="Times New Roman"/>
          <w:b w:val="false"/>
          <w:i w:val="false"/>
          <w:color w:val="000000"/>
          <w:sz w:val="28"/>
        </w:rPr>
        <w:t>
      1) клиентті жеке басын куәландыратын құжаттың деректері не цифрлық құжаттар сервисі арқылы алынған, клиенттің жеке басын растайтын (сәйкестендіретін) деректер бойынша көзбен шолып сәйкестендіруді жүргізеді;</w:t>
      </w:r>
    </w:p>
    <w:p>
      <w:pPr>
        <w:spacing w:after="0"/>
        <w:ind w:left="0"/>
        <w:jc w:val="both"/>
      </w:pPr>
      <w:r>
        <w:rPr>
          <w:rFonts w:ascii="Times New Roman"/>
          <w:b w:val="false"/>
          <w:i w:val="false"/>
          <w:color w:val="000000"/>
          <w:sz w:val="28"/>
        </w:rPr>
        <w:t>
      2) клиенттің қолының болуын тексереді, операциялық қызметкердің қолы болған жағдайда, оны қол қою үлгілерімен салыстырып тексереді;</w:t>
      </w:r>
    </w:p>
    <w:p>
      <w:pPr>
        <w:spacing w:after="0"/>
        <w:ind w:left="0"/>
        <w:jc w:val="both"/>
      </w:pPr>
      <w:r>
        <w:rPr>
          <w:rFonts w:ascii="Times New Roman"/>
          <w:b w:val="false"/>
          <w:i w:val="false"/>
          <w:color w:val="000000"/>
          <w:sz w:val="28"/>
        </w:rPr>
        <w:t>
      3) берілуге тиіс қолма-қол ақша сомасын дайындайды;</w:t>
      </w:r>
    </w:p>
    <w:p>
      <w:pPr>
        <w:spacing w:after="0"/>
        <w:ind w:left="0"/>
        <w:jc w:val="both"/>
      </w:pPr>
      <w:r>
        <w:rPr>
          <w:rFonts w:ascii="Times New Roman"/>
          <w:b w:val="false"/>
          <w:i w:val="false"/>
          <w:color w:val="000000"/>
          <w:sz w:val="28"/>
        </w:rPr>
        <w:t>
      4) беруге дайындалған қолма-қол ақшаны клиенттің қатысуымен қайта санайды, қолма-қол ақшаны клиентке береді;</w:t>
      </w:r>
    </w:p>
    <w:p>
      <w:pPr>
        <w:spacing w:after="0"/>
        <w:ind w:left="0"/>
        <w:jc w:val="both"/>
      </w:pPr>
      <w:r>
        <w:rPr>
          <w:rFonts w:ascii="Times New Roman"/>
          <w:b w:val="false"/>
          <w:i w:val="false"/>
          <w:color w:val="000000"/>
          <w:sz w:val="28"/>
        </w:rPr>
        <w:t>
      5) кассалық шығыс құжатының барлық данасына қол қояды және банктің касса қызметкерінің мөртабанын кассалық шығыс құжатының барлық данасына қояды;</w:t>
      </w:r>
    </w:p>
    <w:p>
      <w:pPr>
        <w:spacing w:after="0"/>
        <w:ind w:left="0"/>
        <w:jc w:val="both"/>
      </w:pPr>
      <w:r>
        <w:rPr>
          <w:rFonts w:ascii="Times New Roman"/>
          <w:b w:val="false"/>
          <w:i w:val="false"/>
          <w:color w:val="000000"/>
          <w:sz w:val="28"/>
        </w:rPr>
        <w:t>
      6) клиентке қолма-қол ақша беру бойынша кассалық операцияның жүргізілгенін растайтын құжатты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102-тармақ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"102. Банктің инкассация бөлімшесінің, инкассаторлық ұйымның басшысы немесе кезекші инкассатор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банкноттарды, монеталарды және құндылықтарды инкассациялауды жүзеге асыру кезінде берілген және алынған құжаттар мен қаражатты есепке алуға арналған журналды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4-қосымша </w:t>
      </w: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27" w:id="12"/>
    <w:p>
      <w:pPr>
        <w:spacing w:after="0"/>
        <w:ind w:left="0"/>
        <w:jc w:val="both"/>
      </w:pPr>
      <w:r>
        <w:rPr>
          <w:rFonts w:ascii="Times New Roman"/>
          <w:b w:val="false"/>
          <w:i w:val="false"/>
          <w:color w:val="000000"/>
          <w:sz w:val="28"/>
        </w:rPr>
        <w:t xml:space="preserve">
      3. "Қазақстан Республикасының Ұлттық Банкінде жеке және заңды тұлғалармен кассалық операциялар жүргізу қағидаларын бекіту туралы" Қазақстан Республикасы Ұлттық Банкі Басқармасының 2020 жылғы 28 қыркүйектегі № 120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21299 болып тіркелген) мынадай өзгерістер енгізілсін:</w:t>
      </w:r>
    </w:p>
    <w:bookmarkEnd w:id="12"/>
    <w:bookmarkStart w:name="z28" w:id="1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Банкінде жеке және заңды тұлғалармен кассалық операциялар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Қазақстан Республикасының Ұлттық Банкінде жеке және заңды тұлғалармен кассалық операциялар жүргізу қағидалары (бұдан әрі – Қағидалар)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Ұлттық Банкінде (бұдан әрі – Ұлттық Банк) жеке және заңды тұлғалармен кассалық операциялар жүргізу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"43. Филиал бухгалтериясының жауапты орындаушысы:</w:t>
      </w:r>
    </w:p>
    <w:p>
      <w:pPr>
        <w:spacing w:after="0"/>
        <w:ind w:left="0"/>
        <w:jc w:val="both"/>
      </w:pPr>
      <w:r>
        <w:rPr>
          <w:rFonts w:ascii="Times New Roman"/>
          <w:b w:val="false"/>
          <w:i w:val="false"/>
          <w:color w:val="000000"/>
          <w:sz w:val="28"/>
        </w:rPr>
        <w:t>
      1) қосалқы есепке алуға жауапты бөлімшеде банк шоты (банк шоттары) бар заңды тұлғаның уәкілетті өкіліне банкноттар мен монеталарды беру кезінде:</w:t>
      </w:r>
    </w:p>
    <w:p>
      <w:pPr>
        <w:spacing w:after="0"/>
        <w:ind w:left="0"/>
        <w:jc w:val="both"/>
      </w:pPr>
      <w:r>
        <w:rPr>
          <w:rFonts w:ascii="Times New Roman"/>
          <w:b w:val="false"/>
          <w:i w:val="false"/>
          <w:color w:val="000000"/>
          <w:sz w:val="28"/>
        </w:rPr>
        <w:t>
      чек қабылдайды;</w:t>
      </w:r>
    </w:p>
    <w:p>
      <w:pPr>
        <w:spacing w:after="0"/>
        <w:ind w:left="0"/>
        <w:jc w:val="both"/>
      </w:pPr>
      <w:r>
        <w:rPr>
          <w:rFonts w:ascii="Times New Roman"/>
          <w:b w:val="false"/>
          <w:i w:val="false"/>
          <w:color w:val="000000"/>
          <w:sz w:val="28"/>
        </w:rPr>
        <w:t>
      чекте көрсетілген соманы жиынтық ведомостың деректерімен салыстырып тексереді;</w:t>
      </w:r>
    </w:p>
    <w:p>
      <w:pPr>
        <w:spacing w:after="0"/>
        <w:ind w:left="0"/>
        <w:jc w:val="both"/>
      </w:pPr>
      <w:r>
        <w:rPr>
          <w:rFonts w:ascii="Times New Roman"/>
          <w:b w:val="false"/>
          <w:i w:val="false"/>
          <w:color w:val="000000"/>
          <w:sz w:val="28"/>
        </w:rPr>
        <w:t>
      чектің дұрыс толтырылуын тексереді;</w:t>
      </w:r>
    </w:p>
    <w:p>
      <w:pPr>
        <w:spacing w:after="0"/>
        <w:ind w:left="0"/>
        <w:jc w:val="both"/>
      </w:pPr>
      <w:r>
        <w:rPr>
          <w:rFonts w:ascii="Times New Roman"/>
          <w:b w:val="false"/>
          <w:i w:val="false"/>
          <w:color w:val="000000"/>
          <w:sz w:val="28"/>
        </w:rPr>
        <w:t>
      чектегі уәкілетті өкіл қолының қолда бар қол қою үлгілеріне сәйкестігін тексереді;</w:t>
      </w:r>
    </w:p>
    <w:p>
      <w:pPr>
        <w:spacing w:after="0"/>
        <w:ind w:left="0"/>
        <w:jc w:val="both"/>
      </w:pPr>
      <w:r>
        <w:rPr>
          <w:rFonts w:ascii="Times New Roman"/>
          <w:b w:val="false"/>
          <w:i w:val="false"/>
          <w:color w:val="000000"/>
          <w:sz w:val="28"/>
        </w:rPr>
        <w:t>
      чекте көрсетілген тұлға туралы мәліметтердің оның жеке басын куәландыратын құжаттың деректерімен не цифрлық құжаттар сервисі арқылы алынған, оның жеке басын растайтын (сәйкестендіретін) деректермен сәйкес келуін тексереді;</w:t>
      </w:r>
    </w:p>
    <w:p>
      <w:pPr>
        <w:spacing w:after="0"/>
        <w:ind w:left="0"/>
        <w:jc w:val="both"/>
      </w:pPr>
      <w:r>
        <w:rPr>
          <w:rFonts w:ascii="Times New Roman"/>
          <w:b w:val="false"/>
          <w:i w:val="false"/>
          <w:color w:val="000000"/>
          <w:sz w:val="28"/>
        </w:rPr>
        <w:t>
      чекке қол қояды;</w:t>
      </w:r>
    </w:p>
    <w:p>
      <w:pPr>
        <w:spacing w:after="0"/>
        <w:ind w:left="0"/>
        <w:jc w:val="both"/>
      </w:pPr>
      <w:r>
        <w:rPr>
          <w:rFonts w:ascii="Times New Roman"/>
          <w:b w:val="false"/>
          <w:i w:val="false"/>
          <w:color w:val="000000"/>
          <w:sz w:val="28"/>
        </w:rPr>
        <w:t>
      уәкілетті өкілге кассаға ұсыну үшін чектің бақылау маркасын береді;</w:t>
      </w:r>
    </w:p>
    <w:p>
      <w:pPr>
        <w:spacing w:after="0"/>
        <w:ind w:left="0"/>
        <w:jc w:val="both"/>
      </w:pPr>
      <w:r>
        <w:rPr>
          <w:rFonts w:ascii="Times New Roman"/>
          <w:b w:val="false"/>
          <w:i w:val="false"/>
          <w:color w:val="000000"/>
          <w:sz w:val="28"/>
        </w:rPr>
        <w:t>
      чекті және жиынтық ведомості филиал бухгалтериясының бақылаушысына өткізеді;</w:t>
      </w:r>
    </w:p>
    <w:p>
      <w:pPr>
        <w:spacing w:after="0"/>
        <w:ind w:left="0"/>
        <w:jc w:val="both"/>
      </w:pPr>
      <w:r>
        <w:rPr>
          <w:rFonts w:ascii="Times New Roman"/>
          <w:b w:val="false"/>
          <w:i w:val="false"/>
          <w:color w:val="000000"/>
          <w:sz w:val="28"/>
        </w:rPr>
        <w:t>
      2) Ұлттық Банктің филиалында, Ұлттық Банктің Орталығында және (немесе) қосалқы есепке алуға жауапты бөлімшеде банк шоты (банк шоттары) бар заңды тұлғаның, мемлекеттік мекеменің уәкілетті өкіліне банкноттар мен монеталарды беру кезінде:</w:t>
      </w:r>
    </w:p>
    <w:p>
      <w:pPr>
        <w:spacing w:after="0"/>
        <w:ind w:left="0"/>
        <w:jc w:val="both"/>
      </w:pPr>
      <w:r>
        <w:rPr>
          <w:rFonts w:ascii="Times New Roman"/>
          <w:b w:val="false"/>
          <w:i w:val="false"/>
          <w:color w:val="000000"/>
          <w:sz w:val="28"/>
        </w:rPr>
        <w:t>
      чекті қабылдайды;</w:t>
      </w:r>
    </w:p>
    <w:p>
      <w:pPr>
        <w:spacing w:after="0"/>
        <w:ind w:left="0"/>
        <w:jc w:val="both"/>
      </w:pPr>
      <w:r>
        <w:rPr>
          <w:rFonts w:ascii="Times New Roman"/>
          <w:b w:val="false"/>
          <w:i w:val="false"/>
          <w:color w:val="000000"/>
          <w:sz w:val="28"/>
        </w:rPr>
        <w:t>
      чектің дұрыс толтырылуын тексереді;</w:t>
      </w:r>
    </w:p>
    <w:p>
      <w:pPr>
        <w:spacing w:after="0"/>
        <w:ind w:left="0"/>
        <w:jc w:val="both"/>
      </w:pPr>
      <w:r>
        <w:rPr>
          <w:rFonts w:ascii="Times New Roman"/>
          <w:b w:val="false"/>
          <w:i w:val="false"/>
          <w:color w:val="000000"/>
          <w:sz w:val="28"/>
        </w:rPr>
        <w:t>
      чектегі уәкілетті өкіл қолының қолда бар қол қою үлгілеріне, мемлекеттің мекеменің мөр бедерінің сәйкестігін тексереді;</w:t>
      </w:r>
    </w:p>
    <w:p>
      <w:pPr>
        <w:spacing w:after="0"/>
        <w:ind w:left="0"/>
        <w:jc w:val="both"/>
      </w:pPr>
      <w:r>
        <w:rPr>
          <w:rFonts w:ascii="Times New Roman"/>
          <w:b w:val="false"/>
          <w:i w:val="false"/>
          <w:color w:val="000000"/>
          <w:sz w:val="28"/>
        </w:rPr>
        <w:t>
      чекте көрсетілген мәліметтердің уәкілетті өкілдің жеке басын куәландыратын құжаттың деректерімен не цифрлық құжаттар сервисі арқылы алынған, оның жеке басын растайтын (сәйкестендіретін) деректермен сәйкес келуін тексереді;</w:t>
      </w:r>
    </w:p>
    <w:p>
      <w:pPr>
        <w:spacing w:after="0"/>
        <w:ind w:left="0"/>
        <w:jc w:val="both"/>
      </w:pPr>
      <w:r>
        <w:rPr>
          <w:rFonts w:ascii="Times New Roman"/>
          <w:b w:val="false"/>
          <w:i w:val="false"/>
          <w:color w:val="000000"/>
          <w:sz w:val="28"/>
        </w:rPr>
        <w:t>
      чекке қол қояды;</w:t>
      </w:r>
    </w:p>
    <w:p>
      <w:pPr>
        <w:spacing w:after="0"/>
        <w:ind w:left="0"/>
        <w:jc w:val="both"/>
      </w:pPr>
      <w:r>
        <w:rPr>
          <w:rFonts w:ascii="Times New Roman"/>
          <w:b w:val="false"/>
          <w:i w:val="false"/>
          <w:color w:val="000000"/>
          <w:sz w:val="28"/>
        </w:rPr>
        <w:t>
      уәкілетті өкілге кассаға ұсыну үшін чектің бақылау маркасын береді;</w:t>
      </w:r>
    </w:p>
    <w:p>
      <w:pPr>
        <w:spacing w:after="0"/>
        <w:ind w:left="0"/>
        <w:jc w:val="both"/>
      </w:pPr>
      <w:r>
        <w:rPr>
          <w:rFonts w:ascii="Times New Roman"/>
          <w:b w:val="false"/>
          <w:i w:val="false"/>
          <w:color w:val="000000"/>
          <w:sz w:val="28"/>
        </w:rPr>
        <w:t>
      чекті филиал бухгалтериясының бақылаушысына өткізеді.";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"46. Шығыс кассаның касса қызметкері чекті алған кезде:</w:t>
      </w:r>
    </w:p>
    <w:p>
      <w:pPr>
        <w:spacing w:after="0"/>
        <w:ind w:left="0"/>
        <w:jc w:val="both"/>
      </w:pPr>
      <w:r>
        <w:rPr>
          <w:rFonts w:ascii="Times New Roman"/>
          <w:b w:val="false"/>
          <w:i w:val="false"/>
          <w:color w:val="000000"/>
          <w:sz w:val="28"/>
        </w:rPr>
        <w:t>
      1) филиал бухгалтериясының жауапты орындаушысының және бақылаушысының қойылған қолдарының болуын және қолда бар қол қою үлгілеріне сәйкес келуін тексереді;</w:t>
      </w:r>
    </w:p>
    <w:p>
      <w:pPr>
        <w:spacing w:after="0"/>
        <w:ind w:left="0"/>
        <w:jc w:val="both"/>
      </w:pPr>
      <w:r>
        <w:rPr>
          <w:rFonts w:ascii="Times New Roman"/>
          <w:b w:val="false"/>
          <w:i w:val="false"/>
          <w:color w:val="000000"/>
          <w:sz w:val="28"/>
        </w:rPr>
        <w:t>
      2) чектегі цифрлармен және жазумен көрсетілген сомалардың сәйкестігін тексереді;</w:t>
      </w:r>
    </w:p>
    <w:p>
      <w:pPr>
        <w:spacing w:after="0"/>
        <w:ind w:left="0"/>
        <w:jc w:val="both"/>
      </w:pPr>
      <w:r>
        <w:rPr>
          <w:rFonts w:ascii="Times New Roman"/>
          <w:b w:val="false"/>
          <w:i w:val="false"/>
          <w:color w:val="000000"/>
          <w:sz w:val="28"/>
        </w:rPr>
        <w:t>
      3) уәкілетті өкілді чектің нөмірі бойынша шақырады және одан алынатын соманы нақтылайды;</w:t>
      </w:r>
    </w:p>
    <w:p>
      <w:pPr>
        <w:spacing w:after="0"/>
        <w:ind w:left="0"/>
        <w:jc w:val="both"/>
      </w:pPr>
      <w:r>
        <w:rPr>
          <w:rFonts w:ascii="Times New Roman"/>
          <w:b w:val="false"/>
          <w:i w:val="false"/>
          <w:color w:val="000000"/>
          <w:sz w:val="28"/>
        </w:rPr>
        <w:t>
      4) чекте уәкілетті өкілдің қойылған қолы болуын және чектегі мәліметтердің оның жеке басын куәландыратын құжаттың деректерімен не цифрлық құжаттар сервисі арқылы алынған, оның жеке басын растайтын (сәйкестендіретін) деректермен сәйкес келуін тексереді;</w:t>
      </w:r>
    </w:p>
    <w:p>
      <w:pPr>
        <w:spacing w:after="0"/>
        <w:ind w:left="0"/>
        <w:jc w:val="both"/>
      </w:pPr>
      <w:r>
        <w:rPr>
          <w:rFonts w:ascii="Times New Roman"/>
          <w:b w:val="false"/>
          <w:i w:val="false"/>
          <w:color w:val="000000"/>
          <w:sz w:val="28"/>
        </w:rPr>
        <w:t>
      5) берілуге тиіс банкноттар мен монеталар сомасын дайындайды;</w:t>
      </w:r>
    </w:p>
    <w:p>
      <w:pPr>
        <w:spacing w:after="0"/>
        <w:ind w:left="0"/>
        <w:jc w:val="both"/>
      </w:pPr>
      <w:r>
        <w:rPr>
          <w:rFonts w:ascii="Times New Roman"/>
          <w:b w:val="false"/>
          <w:i w:val="false"/>
          <w:color w:val="000000"/>
          <w:sz w:val="28"/>
        </w:rPr>
        <w:t>
      6) чектің кассаға ұсынылатын бақылау маркасы нөмірінің чекте көрсетілген нөмірге сәйкес келуін тексереді және бақылау маркасын чекке желімдейді;</w:t>
      </w:r>
    </w:p>
    <w:p>
      <w:pPr>
        <w:spacing w:after="0"/>
        <w:ind w:left="0"/>
        <w:jc w:val="both"/>
      </w:pPr>
      <w:r>
        <w:rPr>
          <w:rFonts w:ascii="Times New Roman"/>
          <w:b w:val="false"/>
          <w:i w:val="false"/>
          <w:color w:val="000000"/>
          <w:sz w:val="28"/>
        </w:rPr>
        <w:t>
      7) беруге дайындалған банкноттар мен монеталарды уәкілетті өкілдің қатысуымен қайта санайды;</w:t>
      </w:r>
    </w:p>
    <w:p>
      <w:pPr>
        <w:spacing w:after="0"/>
        <w:ind w:left="0"/>
        <w:jc w:val="both"/>
      </w:pPr>
      <w:r>
        <w:rPr>
          <w:rFonts w:ascii="Times New Roman"/>
          <w:b w:val="false"/>
          <w:i w:val="false"/>
          <w:color w:val="000000"/>
          <w:sz w:val="28"/>
        </w:rPr>
        <w:t>
      8) уәкілетті өкілге банкноттарды, монеталарды және банкноттар мен монеталарды алғаны туралы қол қою үшін чекті береді;</w:t>
      </w:r>
    </w:p>
    <w:p>
      <w:pPr>
        <w:spacing w:after="0"/>
        <w:ind w:left="0"/>
        <w:jc w:val="both"/>
      </w:pPr>
      <w:r>
        <w:rPr>
          <w:rFonts w:ascii="Times New Roman"/>
          <w:b w:val="false"/>
          <w:i w:val="false"/>
          <w:color w:val="000000"/>
          <w:sz w:val="28"/>
        </w:rPr>
        <w:t>
      9) чекке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"116. Ұлттық Банктің филиалы, Ұлттық Банктің Орталығы бұрын қабылдаған күмәнді банкноттар мен монеталарға айырбастауға төлем банкноттарын және монеталарын алу үшін жеке тұлға (оның уәкілетті өкілі), заңды тұлғаның, мемлекеттік мекеменің уәкілетті өкілі Ұлттық Банктің филиалына, Ұлттық Банктің Орталығына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банкноттарды және монеталарды қабылдау туралы түбіртекті,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сараптамаға берілетін банкноттар мен монеталардың тізімдеме-өтінішін және оның жеке басын куәландыратын құжатты не цифрлық құжаттар сервисі арқылы алынған, оның жеке басын растайтын (сәйкестендіретін) деректерді, сондай-ақ уәкілетті өкілге берілген сенімхатты ұсынады.</w:t>
      </w:r>
    </w:p>
    <w:p>
      <w:pPr>
        <w:spacing w:after="0"/>
        <w:ind w:left="0"/>
        <w:jc w:val="both"/>
      </w:pPr>
      <w:r>
        <w:rPr>
          <w:rFonts w:ascii="Times New Roman"/>
          <w:b w:val="false"/>
          <w:i w:val="false"/>
          <w:color w:val="000000"/>
          <w:sz w:val="28"/>
        </w:rPr>
        <w:t>
      Банкноттар мен монеталарды сараптамаға қабылдау туралы түбіртек және (немесе) банкноттар мен монеталардың тізімдеме-өтініші жоғалған жағдайда, төлем банкноттары мен монеталары жеке тұлғаға (оның уәкілетті өкіліне), заңды тұлғаның, мемлекеттік мекеменің уәкілетті өкіліне банкноттар мен монеталарды беру туралы өтініш, жеке басын куәландыратын құжат не цифрлық құжаттар сервисі арқылы алынған, жеке басын растайтын (сәйкестендіретін) деректер, сондай-ақ уәкілетті өкілге берілген сенімхат негізінде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цифрлық құжаттарды енгізу</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Банкiнiң</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банкноттары</w:t>
            </w:r>
            <w:r>
              <w:br/>
            </w:r>
            <w:r>
              <w:rPr>
                <w:rFonts w:ascii="Times New Roman"/>
                <w:b w:val="false"/>
                <w:i w:val="false"/>
                <w:color w:val="000000"/>
                <w:sz w:val="20"/>
              </w:rPr>
              <w:t>мен монеталарын сату және</w:t>
            </w:r>
            <w:r>
              <w:br/>
            </w:r>
            <w:r>
              <w:rPr>
                <w:rFonts w:ascii="Times New Roman"/>
                <w:b w:val="false"/>
                <w:i w:val="false"/>
                <w:color w:val="000000"/>
                <w:sz w:val="20"/>
              </w:rPr>
              <w:t>сатып алу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тұлғаның инвестициялық және (немесе) коллекциялық  монеталарды сатуға немесе сатып алуға арналған  өтініші</w:t>
      </w:r>
    </w:p>
    <w:p>
      <w:pPr>
        <w:spacing w:after="0"/>
        <w:ind w:left="0"/>
        <w:jc w:val="both"/>
      </w:pPr>
      <w:r>
        <w:rPr>
          <w:rFonts w:ascii="Times New Roman"/>
          <w:b w:val="false"/>
          <w:i w:val="false"/>
          <w:color w:val="000000"/>
          <w:sz w:val="28"/>
        </w:rPr>
        <w:t>
      _____қаласы                                                     20___ жылғы "___" ________</w:t>
      </w:r>
    </w:p>
    <w:p>
      <w:pPr>
        <w:spacing w:after="0"/>
        <w:ind w:left="0"/>
        <w:jc w:val="both"/>
      </w:pPr>
      <w:r>
        <w:rPr>
          <w:rFonts w:ascii="Times New Roman"/>
          <w:b w:val="false"/>
          <w:i w:val="false"/>
          <w:color w:val="000000"/>
          <w:sz w:val="28"/>
        </w:rPr>
        <w:t xml:space="preserve">
              Мен,_____________________________________________________________,  </w:t>
      </w:r>
    </w:p>
    <w:p>
      <w:pPr>
        <w:spacing w:after="0"/>
        <w:ind w:left="0"/>
        <w:jc w:val="both"/>
      </w:pPr>
      <w:r>
        <w:rPr>
          <w:rFonts w:ascii="Times New Roman"/>
          <w:b w:val="false"/>
          <w:i w:val="false"/>
          <w:color w:val="000000"/>
          <w:sz w:val="28"/>
        </w:rPr>
        <w:t xml:space="preserve">(жеке тұлғаның не оның сенімхат бойынша өкілінің тегі, аты, әкесінің аты (ол бар болса)) </w:t>
      </w:r>
    </w:p>
    <w:p>
      <w:pPr>
        <w:spacing w:after="0"/>
        <w:ind w:left="0"/>
        <w:jc w:val="both"/>
      </w:pPr>
      <w:r>
        <w:rPr>
          <w:rFonts w:ascii="Times New Roman"/>
          <w:b w:val="false"/>
          <w:i w:val="false"/>
          <w:color w:val="000000"/>
          <w:sz w:val="28"/>
        </w:rPr>
        <w:t>осымен өз атымнан (сенімгердің атынан) және өз есебімнен (сенімгердің есебінен)  мәміле</w:t>
      </w:r>
    </w:p>
    <w:p>
      <w:pPr>
        <w:spacing w:after="0"/>
        <w:ind w:left="0"/>
        <w:jc w:val="both"/>
      </w:pPr>
      <w:r>
        <w:rPr>
          <w:rFonts w:ascii="Times New Roman"/>
          <w:b w:val="false"/>
          <w:i w:val="false"/>
          <w:color w:val="000000"/>
          <w:sz w:val="28"/>
        </w:rPr>
        <w:t>жасайтынымды растаймын және</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(Ұлттық Банк филиалының немесе Орталығының атауы) </w:t>
      </w:r>
    </w:p>
    <w:p>
      <w:pPr>
        <w:spacing w:after="0"/>
        <w:ind w:left="0"/>
        <w:jc w:val="both"/>
      </w:pPr>
      <w:r>
        <w:rPr>
          <w:rFonts w:ascii="Times New Roman"/>
          <w:b w:val="false"/>
          <w:i w:val="false"/>
          <w:color w:val="000000"/>
          <w:sz w:val="28"/>
        </w:rPr>
        <w:t xml:space="preserve"> осы өтініштің 1-кестесінде көрсетілген деректер бойынша ____________________</w:t>
      </w:r>
    </w:p>
    <w:p>
      <w:pPr>
        <w:spacing w:after="0"/>
        <w:ind w:left="0"/>
        <w:jc w:val="both"/>
      </w:pPr>
      <w:r>
        <w:rPr>
          <w:rFonts w:ascii="Times New Roman"/>
          <w:b w:val="false"/>
          <w:i w:val="false"/>
          <w:color w:val="000000"/>
          <w:sz w:val="28"/>
        </w:rPr>
        <w:t xml:space="preserve">        (монетаны (монеталарды) сатуды немесе сатып алуға қабылдауды жүзеге асыруды)</w:t>
      </w:r>
    </w:p>
    <w:p>
      <w:pPr>
        <w:spacing w:after="0"/>
        <w:ind w:left="0"/>
        <w:jc w:val="both"/>
      </w:pPr>
      <w:r>
        <w:rPr>
          <w:rFonts w:ascii="Times New Roman"/>
          <w:b w:val="false"/>
          <w:i w:val="false"/>
          <w:color w:val="000000"/>
          <w:sz w:val="28"/>
        </w:rPr>
        <w:t xml:space="preserve">сұраймын, сондай-ақ: </w:t>
      </w:r>
    </w:p>
    <w:p>
      <w:pPr>
        <w:spacing w:after="0"/>
        <w:ind w:left="0"/>
        <w:jc w:val="both"/>
      </w:pPr>
      <w:r>
        <w:rPr>
          <w:rFonts w:ascii="Times New Roman"/>
          <w:b w:val="false"/>
          <w:i w:val="false"/>
          <w:color w:val="000000"/>
          <w:sz w:val="28"/>
        </w:rPr>
        <w:t xml:space="preserve">1) бұзу әдісімен сараптама жүргізуге; </w:t>
      </w:r>
    </w:p>
    <w:p>
      <w:pPr>
        <w:spacing w:after="0"/>
        <w:ind w:left="0"/>
        <w:jc w:val="both"/>
      </w:pPr>
      <w:r>
        <w:rPr>
          <w:rFonts w:ascii="Times New Roman"/>
          <w:b w:val="false"/>
          <w:i w:val="false"/>
          <w:color w:val="000000"/>
          <w:sz w:val="28"/>
        </w:rPr>
        <w:t>2) менің дербес деректерімді (сенімгердің дербес деректерін) "Дербес деректер және оларды</w:t>
      </w:r>
    </w:p>
    <w:p>
      <w:pPr>
        <w:spacing w:after="0"/>
        <w:ind w:left="0"/>
        <w:jc w:val="both"/>
      </w:pPr>
      <w:r>
        <w:rPr>
          <w:rFonts w:ascii="Times New Roman"/>
          <w:b w:val="false"/>
          <w:i w:val="false"/>
          <w:color w:val="000000"/>
          <w:sz w:val="28"/>
        </w:rPr>
        <w:t xml:space="preserve">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жинауға, өңдеуге және таратуға;</w:t>
      </w:r>
    </w:p>
    <w:p>
      <w:pPr>
        <w:spacing w:after="0"/>
        <w:ind w:left="0"/>
        <w:jc w:val="both"/>
      </w:pPr>
      <w:r>
        <w:rPr>
          <w:rFonts w:ascii="Times New Roman"/>
          <w:b w:val="false"/>
          <w:i w:val="false"/>
          <w:color w:val="000000"/>
          <w:sz w:val="28"/>
        </w:rPr>
        <w:t>3) егер монетада химиялық таза бағалы металл салмағының құны үшін төлеу сомасы ақша</w:t>
      </w:r>
    </w:p>
    <w:p>
      <w:pPr>
        <w:spacing w:after="0"/>
        <w:ind w:left="0"/>
        <w:jc w:val="both"/>
      </w:pPr>
      <w:r>
        <w:rPr>
          <w:rFonts w:ascii="Times New Roman"/>
          <w:b w:val="false"/>
          <w:i w:val="false"/>
          <w:color w:val="000000"/>
          <w:sz w:val="28"/>
        </w:rPr>
        <w:t>аудару үшін комиссия  сомасын шегере отырып 10000000 (он миллион) теңгеден асқан</w:t>
      </w:r>
    </w:p>
    <w:p>
      <w:pPr>
        <w:spacing w:after="0"/>
        <w:ind w:left="0"/>
        <w:jc w:val="both"/>
      </w:pPr>
      <w:r>
        <w:rPr>
          <w:rFonts w:ascii="Times New Roman"/>
          <w:b w:val="false"/>
          <w:i w:val="false"/>
          <w:color w:val="000000"/>
          <w:sz w:val="28"/>
        </w:rPr>
        <w:t xml:space="preserve">жағдайда, ақшаны қолма-қол ақшасыз нысанда алуға  және ақшаны осы өтініштің </w:t>
      </w:r>
    </w:p>
    <w:p>
      <w:pPr>
        <w:spacing w:after="0"/>
        <w:ind w:left="0"/>
        <w:jc w:val="both"/>
      </w:pPr>
      <w:r>
        <w:rPr>
          <w:rFonts w:ascii="Times New Roman"/>
          <w:b w:val="false"/>
          <w:i w:val="false"/>
          <w:color w:val="000000"/>
          <w:sz w:val="28"/>
        </w:rPr>
        <w:t>2-кестесінде көрсетілген шотқа аударуға өз келісімімді беремін.</w:t>
      </w:r>
    </w:p>
    <w:p>
      <w:pPr>
        <w:spacing w:after="0"/>
        <w:ind w:left="0"/>
        <w:jc w:val="both"/>
      </w:pPr>
      <w:r>
        <w:rPr>
          <w:rFonts w:ascii="Times New Roman"/>
          <w:b w:val="false"/>
          <w:i w:val="false"/>
          <w:color w:val="000000"/>
          <w:sz w:val="28"/>
        </w:rPr>
        <w:t xml:space="preserve">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түрі (инвестициялық немесе коллекциялық)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 теңгемен (цифрмен және жазумен)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(цифрмен және жазумен)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Монетада көрсетілген металдың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Монетада граммен (унциямен) көрсетілген салмағы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жасайтын жеке тұлға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сенімхат бойынша өкілі</w:t>
            </w:r>
          </w:p>
          <w:p>
            <w:pPr>
              <w:spacing w:after="20"/>
              <w:ind w:left="20"/>
              <w:jc w:val="both"/>
            </w:pPr>
            <w:r>
              <w:rPr>
                <w:rFonts w:ascii="Times New Roman"/>
                <w:b w:val="false"/>
                <w:i w:val="false"/>
                <w:color w:val="000000"/>
                <w:sz w:val="20"/>
              </w:rPr>
              <w:t>
туралы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түрі, нөмірі, сериясы (ол бар болса) кім және қашан берген, қолданылу мерзімі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 Тіркелген жерінің немесе келген жерінің мекенжайы (мемлекет, облыс, аудан, елді мекен (қала, кент, ауыл), көшенің, даңғылдың, шағын ауданның атауы, үйдің нөмірі, пәтердің нөмірі (олар бар болса))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 банктің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Жеке тұлғаның (оның өкілінің)  тегі, аты, әкесінің аты (ол бар болса) </w:t>
      </w:r>
    </w:p>
    <w:p>
      <w:pPr>
        <w:spacing w:after="0"/>
        <w:ind w:left="0"/>
        <w:jc w:val="both"/>
      </w:pPr>
      <w:r>
        <w:rPr>
          <w:rFonts w:ascii="Times New Roman"/>
          <w:b w:val="false"/>
          <w:i w:val="false"/>
          <w:color w:val="000000"/>
          <w:sz w:val="28"/>
        </w:rPr>
        <w:t xml:space="preserve">_________________________________________ ______________ </w:t>
      </w:r>
    </w:p>
    <w:p>
      <w:pPr>
        <w:spacing w:after="0"/>
        <w:ind w:left="0"/>
        <w:jc w:val="both"/>
      </w:pP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цифрлық құжаттарды енгізу</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Банкiнiң</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банкноттары мен монеталарын</w:t>
            </w:r>
            <w:r>
              <w:br/>
            </w:r>
            <w:r>
              <w:rPr>
                <w:rFonts w:ascii="Times New Roman"/>
                <w:b w:val="false"/>
                <w:i w:val="false"/>
                <w:color w:val="000000"/>
                <w:sz w:val="20"/>
              </w:rPr>
              <w:t>сату және сатып алу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Заңды тұлғаның инвестициялық және (немесе) коллекциялық  монеталарды сатуға немесе сатып алуға арналған  өтініші</w:t>
      </w:r>
    </w:p>
    <w:p>
      <w:pPr>
        <w:spacing w:after="0"/>
        <w:ind w:left="0"/>
        <w:jc w:val="both"/>
      </w:pPr>
      <w:r>
        <w:rPr>
          <w:rFonts w:ascii="Times New Roman"/>
          <w:b w:val="false"/>
          <w:i w:val="false"/>
          <w:color w:val="000000"/>
          <w:sz w:val="28"/>
        </w:rPr>
        <w:t>
      _____қаласы                                                    20___ жылғы "___" ________</w:t>
      </w:r>
    </w:p>
    <w:p>
      <w:pPr>
        <w:spacing w:after="0"/>
        <w:ind w:left="0"/>
        <w:jc w:val="both"/>
      </w:pPr>
      <w:r>
        <w:rPr>
          <w:rFonts w:ascii="Times New Roman"/>
          <w:b w:val="false"/>
          <w:i w:val="false"/>
          <w:color w:val="000000"/>
          <w:sz w:val="28"/>
        </w:rPr>
        <w:t xml:space="preserve">
      ____________________________, ___________________________негізінде </w:t>
      </w:r>
    </w:p>
    <w:p>
      <w:pPr>
        <w:spacing w:after="0"/>
        <w:ind w:left="0"/>
        <w:jc w:val="both"/>
      </w:pPr>
      <w:r>
        <w:rPr>
          <w:rFonts w:ascii="Times New Roman"/>
          <w:b w:val="false"/>
          <w:i w:val="false"/>
          <w:color w:val="000000"/>
          <w:sz w:val="28"/>
        </w:rPr>
        <w:t>
      (заңды тұлғаның атауы) (заңды тұлға өкілінің тегі, аты,</w:t>
      </w:r>
    </w:p>
    <w:p>
      <w:pPr>
        <w:spacing w:after="0"/>
        <w:ind w:left="0"/>
        <w:jc w:val="both"/>
      </w:pPr>
      <w:r>
        <w:rPr>
          <w:rFonts w:ascii="Times New Roman"/>
          <w:b w:val="false"/>
          <w:i w:val="false"/>
          <w:color w:val="000000"/>
          <w:sz w:val="28"/>
        </w:rPr>
        <w:t>
      әкесінің аты (ол бар болса))</w:t>
      </w:r>
    </w:p>
    <w:p>
      <w:pPr>
        <w:spacing w:after="0"/>
        <w:ind w:left="0"/>
        <w:jc w:val="both"/>
      </w:pPr>
      <w:r>
        <w:rPr>
          <w:rFonts w:ascii="Times New Roman"/>
          <w:b w:val="false"/>
          <w:i w:val="false"/>
          <w:color w:val="000000"/>
          <w:sz w:val="28"/>
        </w:rPr>
        <w:t>
      іс-қимыл жасайтын ____________________________________________ арқылы,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(Ұлттық Банк филиалының немесе Орталығының атауы) </w:t>
      </w:r>
    </w:p>
    <w:p>
      <w:pPr>
        <w:spacing w:after="0"/>
        <w:ind w:left="0"/>
        <w:jc w:val="both"/>
      </w:pPr>
      <w:r>
        <w:rPr>
          <w:rFonts w:ascii="Times New Roman"/>
          <w:b w:val="false"/>
          <w:i w:val="false"/>
          <w:color w:val="000000"/>
          <w:sz w:val="28"/>
        </w:rPr>
        <w:t xml:space="preserve">осы өтініштің 1-кестесінде көрсетілген деректер бойынша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(монетаны (монеталарды) сатуды немесе сатып алуға қабылдауды жүзеге асыруды) </w:t>
      </w:r>
    </w:p>
    <w:p>
      <w:pPr>
        <w:spacing w:after="0"/>
        <w:ind w:left="0"/>
        <w:jc w:val="both"/>
      </w:pPr>
      <w:r>
        <w:rPr>
          <w:rFonts w:ascii="Times New Roman"/>
          <w:b w:val="false"/>
          <w:i w:val="false"/>
          <w:color w:val="000000"/>
          <w:sz w:val="28"/>
        </w:rPr>
        <w:t xml:space="preserve">сұрайды, сондай-ақ: </w:t>
      </w:r>
    </w:p>
    <w:p>
      <w:pPr>
        <w:spacing w:after="0"/>
        <w:ind w:left="0"/>
        <w:jc w:val="both"/>
      </w:pPr>
      <w:r>
        <w:rPr>
          <w:rFonts w:ascii="Times New Roman"/>
          <w:b w:val="false"/>
          <w:i w:val="false"/>
          <w:color w:val="000000"/>
          <w:sz w:val="28"/>
        </w:rPr>
        <w:t xml:space="preserve">1) бұзу әдісімен сараптама жүргізуге;  </w:t>
      </w:r>
    </w:p>
    <w:p>
      <w:pPr>
        <w:spacing w:after="0"/>
        <w:ind w:left="0"/>
        <w:jc w:val="both"/>
      </w:pPr>
      <w:r>
        <w:rPr>
          <w:rFonts w:ascii="Times New Roman"/>
          <w:b w:val="false"/>
          <w:i w:val="false"/>
          <w:color w:val="000000"/>
          <w:sz w:val="28"/>
        </w:rPr>
        <w:t>2) заңды тұлғаның өкілі ________________________________ дербес деректерін  "Дербес</w:t>
      </w:r>
    </w:p>
    <w:p>
      <w:pPr>
        <w:spacing w:after="0"/>
        <w:ind w:left="0"/>
        <w:jc w:val="both"/>
      </w:pPr>
      <w:r>
        <w:rPr>
          <w:rFonts w:ascii="Times New Roman"/>
          <w:b w:val="false"/>
          <w:i w:val="false"/>
          <w:color w:val="000000"/>
          <w:sz w:val="28"/>
        </w:rPr>
        <w:t xml:space="preserve">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жинауға,</w:t>
      </w:r>
    </w:p>
    <w:p>
      <w:pPr>
        <w:spacing w:after="0"/>
        <w:ind w:left="0"/>
        <w:jc w:val="both"/>
      </w:pPr>
      <w:r>
        <w:rPr>
          <w:rFonts w:ascii="Times New Roman"/>
          <w:b w:val="false"/>
          <w:i w:val="false"/>
          <w:color w:val="000000"/>
          <w:sz w:val="28"/>
        </w:rPr>
        <w:t>өңдеуге және таратуға келісімін береді.</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түрі (инвестициялық немесе коллекциялық)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 теңгемен (цифрмен және жазумен)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(цифрмен және жазумен)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Монетада көрсетілген металдың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Монетада граммен (унциямен) көрсетілген салмағы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қысқарған атауы (ол бар болса), ұйымдық-құқықтық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(қайта тіркеу) туралы анықтама берілген күні, тіркеуші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жерінің мекенжайы. Заңды мекенжайы және нақты мекенжайы (мемлекет, облыс, аудан, елді мекен (қала, кент, ауыл), көшенің, даңғылдың, шағын ауданның атауы, үйдің нөмірі, пәтердің нөмірі, кеңсе нөмірі (бар болса))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 банктің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(қатысушылар) туралы деректер (құрылтайшының (қатысушының) атауы көрсетіледі, егер құрылтайшы (қатысушы) жеке тұлға немесе дара кәсіпкер болып табылса, онда тегі, аты, әкесінің аты (ол бар болса)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(ол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түрі, нөмірі, сериясы (ол бар болса) кім және қашан берген, қолданылу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 Тіркелген жерінің немесе келген жерінің мекенжайы (мемлекет, облыс, аудан, елді мекен (қала, кент, ауыл), көшенің, даңғылдың, шағын ауданның атауы, үйдің нөмірі, пәтердің нөмірі (олар бар болса))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Заңды тұлға өкілінің тегі, аты, әкесінің аты (ол бар болса) </w:t>
      </w:r>
    </w:p>
    <w:p>
      <w:pPr>
        <w:spacing w:after="0"/>
        <w:ind w:left="0"/>
        <w:jc w:val="both"/>
      </w:pPr>
      <w:r>
        <w:rPr>
          <w:rFonts w:ascii="Times New Roman"/>
          <w:b w:val="false"/>
          <w:i w:val="false"/>
          <w:color w:val="000000"/>
          <w:sz w:val="28"/>
        </w:rPr>
        <w:t xml:space="preserve">______________________________________ _________________  </w:t>
      </w:r>
    </w:p>
    <w:p>
      <w:pPr>
        <w:spacing w:after="0"/>
        <w:ind w:left="0"/>
        <w:jc w:val="both"/>
      </w:pPr>
      <w:r>
        <w:rPr>
          <w:rFonts w:ascii="Times New Roman"/>
          <w:b w:val="false"/>
          <w:i w:val="false"/>
          <w:color w:val="000000"/>
          <w:sz w:val="28"/>
        </w:rPr>
        <w:t xml:space="preserve">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цифрлық құжаттарды енгізу</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Банкiнiң</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валютасының</w:t>
            </w:r>
            <w:r>
              <w:br/>
            </w:r>
            <w:r>
              <w:rPr>
                <w:rFonts w:ascii="Times New Roman"/>
                <w:b w:val="false"/>
                <w:i w:val="false"/>
                <w:color w:val="000000"/>
                <w:sz w:val="20"/>
              </w:rPr>
              <w:t xml:space="preserve">банкноттары мен </w:t>
            </w:r>
            <w:r>
              <w:br/>
            </w:r>
            <w:r>
              <w:rPr>
                <w:rFonts w:ascii="Times New Roman"/>
                <w:b w:val="false"/>
                <w:i w:val="false"/>
                <w:color w:val="000000"/>
                <w:sz w:val="20"/>
              </w:rPr>
              <w:t>монеталарын сату және</w:t>
            </w:r>
            <w:r>
              <w:br/>
            </w:r>
            <w:r>
              <w:rPr>
                <w:rFonts w:ascii="Times New Roman"/>
                <w:b w:val="false"/>
                <w:i w:val="false"/>
                <w:color w:val="000000"/>
                <w:sz w:val="20"/>
              </w:rPr>
              <w:t>сатып алу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______ сатып алу үшін қабылданған бағалы металдардан жасалған инвестициялық және  (немесе) коллекциялық монеталарды сараптау қорытындысы</w:t>
      </w:r>
    </w:p>
    <w:p>
      <w:pPr>
        <w:spacing w:after="0"/>
        <w:ind w:left="0"/>
        <w:jc w:val="both"/>
      </w:pPr>
      <w:r>
        <w:rPr>
          <w:rFonts w:ascii="Times New Roman"/>
          <w:b w:val="false"/>
          <w:i w:val="false"/>
          <w:color w:val="000000"/>
          <w:sz w:val="28"/>
        </w:rPr>
        <w:t>
      _____қаласы                                                    20___ жылғы "___" 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(бағалы металдан жасалған инвестициялық және (немесе) коллекциялық</w:t>
      </w:r>
    </w:p>
    <w:p>
      <w:pPr>
        <w:spacing w:after="0"/>
        <w:ind w:left="0"/>
        <w:jc w:val="both"/>
      </w:pPr>
      <w:r>
        <w:rPr>
          <w:rFonts w:ascii="Times New Roman"/>
          <w:b w:val="false"/>
          <w:i w:val="false"/>
          <w:color w:val="000000"/>
          <w:sz w:val="28"/>
        </w:rPr>
        <w:t>монеталарға сараптама жүргізген Ұлттық Банк /</w:t>
      </w:r>
    </w:p>
    <w:p>
      <w:pPr>
        <w:spacing w:after="0"/>
        <w:ind w:left="0"/>
        <w:jc w:val="both"/>
      </w:pPr>
      <w:r>
        <w:rPr>
          <w:rFonts w:ascii="Times New Roman"/>
          <w:b w:val="false"/>
          <w:i w:val="false"/>
          <w:color w:val="000000"/>
          <w:sz w:val="28"/>
        </w:rPr>
        <w:t>филиалының немесе Орталығының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немесе заңды тұлға өкілінің тегі, аты, әкесінің аты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 алу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нақты салмағы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Тұтастығы (иә/жоқ)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Монетаның салмағы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металдың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бағалы металдың сынамы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таза бағалы металдың салмағы (грамм)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Сатып алынатын монетаға сараптама </w:t>
      </w:r>
    </w:p>
    <w:p>
      <w:pPr>
        <w:spacing w:after="0"/>
        <w:ind w:left="0"/>
        <w:jc w:val="both"/>
      </w:pPr>
      <w:r>
        <w:rPr>
          <w:rFonts w:ascii="Times New Roman"/>
          <w:b w:val="false"/>
          <w:i w:val="false"/>
          <w:color w:val="000000"/>
          <w:sz w:val="28"/>
        </w:rPr>
        <w:t xml:space="preserve">жүргізген Ұлттық Банктің филиалы </w:t>
      </w:r>
    </w:p>
    <w:p>
      <w:pPr>
        <w:spacing w:after="0"/>
        <w:ind w:left="0"/>
        <w:jc w:val="both"/>
      </w:pPr>
      <w:r>
        <w:rPr>
          <w:rFonts w:ascii="Times New Roman"/>
          <w:b w:val="false"/>
          <w:i w:val="false"/>
          <w:color w:val="000000"/>
          <w:sz w:val="28"/>
        </w:rPr>
        <w:t xml:space="preserve">немесе Ұлттық Банктің Орталығы </w:t>
      </w:r>
    </w:p>
    <w:p>
      <w:pPr>
        <w:spacing w:after="0"/>
        <w:ind w:left="0"/>
        <w:jc w:val="both"/>
      </w:pPr>
      <w:r>
        <w:rPr>
          <w:rFonts w:ascii="Times New Roman"/>
          <w:b w:val="false"/>
          <w:i w:val="false"/>
          <w:color w:val="000000"/>
          <w:sz w:val="28"/>
        </w:rPr>
        <w:t xml:space="preserve">қызметкерінің лауазымы ________________________ _____________ ___________________ </w:t>
      </w:r>
    </w:p>
    <w:p>
      <w:pPr>
        <w:spacing w:after="0"/>
        <w:ind w:left="0"/>
        <w:jc w:val="both"/>
      </w:pPr>
      <w:r>
        <w:rPr>
          <w:rFonts w:ascii="Times New Roman"/>
          <w:b w:val="false"/>
          <w:i w:val="false"/>
          <w:color w:val="000000"/>
          <w:sz w:val="28"/>
        </w:rPr>
        <w:t xml:space="preserve">                                                                                                (қолы)             тегі, аты, әкесінің аты</w:t>
      </w:r>
    </w:p>
    <w:p>
      <w:pPr>
        <w:spacing w:after="0"/>
        <w:ind w:left="0"/>
        <w:jc w:val="both"/>
      </w:pPr>
      <w:r>
        <w:rPr>
          <w:rFonts w:ascii="Times New Roman"/>
          <w:b w:val="false"/>
          <w:i w:val="false"/>
          <w:color w:val="000000"/>
          <w:sz w:val="28"/>
        </w:rPr>
        <w:t xml:space="preserve">                                                                                                                            (ол бар болса)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Сатып алынатын монетаға сараптама</w:t>
      </w:r>
    </w:p>
    <w:p>
      <w:pPr>
        <w:spacing w:after="0"/>
        <w:ind w:left="0"/>
        <w:jc w:val="both"/>
      </w:pPr>
      <w:r>
        <w:rPr>
          <w:rFonts w:ascii="Times New Roman"/>
          <w:b w:val="false"/>
          <w:i w:val="false"/>
          <w:color w:val="000000"/>
          <w:sz w:val="28"/>
        </w:rPr>
        <w:t xml:space="preserve">жүргізуге бақылау жасаған Ұлттық </w:t>
      </w:r>
    </w:p>
    <w:p>
      <w:pPr>
        <w:spacing w:after="0"/>
        <w:ind w:left="0"/>
        <w:jc w:val="both"/>
      </w:pPr>
      <w:r>
        <w:rPr>
          <w:rFonts w:ascii="Times New Roman"/>
          <w:b w:val="false"/>
          <w:i w:val="false"/>
          <w:color w:val="000000"/>
          <w:sz w:val="28"/>
        </w:rPr>
        <w:t xml:space="preserve">Банктің филиалы немесе Ұлттық Банктің </w:t>
      </w:r>
    </w:p>
    <w:p>
      <w:pPr>
        <w:spacing w:after="0"/>
        <w:ind w:left="0"/>
        <w:jc w:val="both"/>
      </w:pPr>
      <w:r>
        <w:rPr>
          <w:rFonts w:ascii="Times New Roman"/>
          <w:b w:val="false"/>
          <w:i w:val="false"/>
          <w:color w:val="000000"/>
          <w:sz w:val="28"/>
        </w:rPr>
        <w:t>Орталығы қызметкерінің лауазымы _____________________ _____________ ______________</w:t>
      </w:r>
    </w:p>
    <w:p>
      <w:pPr>
        <w:spacing w:after="0"/>
        <w:ind w:left="0"/>
        <w:jc w:val="both"/>
      </w:pPr>
      <w:r>
        <w:rPr>
          <w:rFonts w:ascii="Times New Roman"/>
          <w:b w:val="false"/>
          <w:i w:val="false"/>
          <w:color w:val="000000"/>
          <w:sz w:val="28"/>
        </w:rPr>
        <w:t xml:space="preserve">                                                                                                             (қолы)        тегі, аты, әкесінің</w:t>
      </w:r>
    </w:p>
    <w:p>
      <w:pPr>
        <w:spacing w:after="0"/>
        <w:ind w:left="0"/>
        <w:jc w:val="both"/>
      </w:pPr>
      <w:r>
        <w:rPr>
          <w:rFonts w:ascii="Times New Roman"/>
          <w:b w:val="false"/>
          <w:i w:val="false"/>
          <w:color w:val="000000"/>
          <w:sz w:val="28"/>
        </w:rPr>
        <w:t xml:space="preserve">                                                                                                                               аты  (ол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"Монетаның атауы" және "Монетаның салмағы" жолдарында инвестициялық және (немесе) коллекциялық монетаның Ұлттық Банк органының Ұлттық Банкі туралы заңның </w:t>
      </w:r>
      <w:r>
        <w:rPr>
          <w:rFonts w:ascii="Times New Roman"/>
          <w:b w:val="false"/>
          <w:i w:val="false"/>
          <w:color w:val="000000"/>
          <w:sz w:val="28"/>
        </w:rPr>
        <w:t>15-бабының</w:t>
      </w:r>
      <w:r>
        <w:rPr>
          <w:rFonts w:ascii="Times New Roman"/>
          <w:b w:val="false"/>
          <w:i w:val="false"/>
          <w:color w:val="000000"/>
          <w:sz w:val="28"/>
        </w:rPr>
        <w:t xml:space="preserve"> үшінші бөлігіне сәйкес қабылданған шешімдерінде айқындалған ақпаратқа сәйкес келетін атауы және салмағы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цифрлық құжаттарды енгізу</w:t>
            </w:r>
            <w:r>
              <w:br/>
            </w:r>
            <w:r>
              <w:rPr>
                <w:rFonts w:ascii="Times New Roman"/>
                <w:b w:val="false"/>
                <w:i w:val="false"/>
                <w:color w:val="000000"/>
                <w:sz w:val="20"/>
              </w:rPr>
              <w:t>мәселелері бойынша</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4-қосымша</w:t>
            </w:r>
            <w:r>
              <w:br/>
            </w:r>
            <w:r>
              <w:rPr>
                <w:rFonts w:ascii="Times New Roman"/>
                <w:b w:val="false"/>
                <w:i w:val="false"/>
                <w:color w:val="000000"/>
                <w:sz w:val="20"/>
              </w:rPr>
              <w:t>Екінші деңгейдегі банктерде,</w:t>
            </w:r>
            <w:r>
              <w:br/>
            </w: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филиалдарында, Ұлттық пошта</w:t>
            </w:r>
            <w:r>
              <w:br/>
            </w:r>
            <w:r>
              <w:rPr>
                <w:rFonts w:ascii="Times New Roman"/>
                <w:b w:val="false"/>
                <w:i w:val="false"/>
                <w:color w:val="000000"/>
                <w:sz w:val="20"/>
              </w:rPr>
              <w:t>операторында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айрықша қызметі</w:t>
            </w:r>
            <w:r>
              <w:br/>
            </w:r>
            <w:r>
              <w:rPr>
                <w:rFonts w:ascii="Times New Roman"/>
                <w:b w:val="false"/>
                <w:i w:val="false"/>
                <w:color w:val="000000"/>
                <w:sz w:val="20"/>
              </w:rPr>
              <w:t>болып табылатын заңды</w:t>
            </w:r>
            <w:r>
              <w:br/>
            </w:r>
            <w:r>
              <w:rPr>
                <w:rFonts w:ascii="Times New Roman"/>
                <w:b w:val="false"/>
                <w:i w:val="false"/>
                <w:color w:val="000000"/>
                <w:sz w:val="20"/>
              </w:rPr>
              <w:t>тұлғаларда кассалық</w:t>
            </w:r>
            <w:r>
              <w:br/>
            </w:r>
            <w:r>
              <w:rPr>
                <w:rFonts w:ascii="Times New Roman"/>
                <w:b w:val="false"/>
                <w:i w:val="false"/>
                <w:color w:val="000000"/>
                <w:sz w:val="20"/>
              </w:rPr>
              <w:t>операцияларды және</w:t>
            </w:r>
            <w:r>
              <w:br/>
            </w:r>
            <w:r>
              <w:rPr>
                <w:rFonts w:ascii="Times New Roman"/>
                <w:b w:val="false"/>
                <w:i w:val="false"/>
                <w:color w:val="000000"/>
                <w:sz w:val="20"/>
              </w:rPr>
              <w:t>банкноттарды, монеталарды</w:t>
            </w:r>
            <w:r>
              <w:br/>
            </w:r>
            <w:r>
              <w:rPr>
                <w:rFonts w:ascii="Times New Roman"/>
                <w:b w:val="false"/>
                <w:i w:val="false"/>
                <w:color w:val="000000"/>
                <w:sz w:val="20"/>
              </w:rPr>
              <w:t>және құндылықтарды</w:t>
            </w:r>
            <w:r>
              <w:br/>
            </w:r>
            <w:r>
              <w:rPr>
                <w:rFonts w:ascii="Times New Roman"/>
                <w:b w:val="false"/>
                <w:i w:val="false"/>
                <w:color w:val="000000"/>
                <w:sz w:val="20"/>
              </w:rPr>
              <w:t>инкассациялау жөніндегі</w:t>
            </w:r>
            <w:r>
              <w:br/>
            </w:r>
            <w:r>
              <w:rPr>
                <w:rFonts w:ascii="Times New Roman"/>
                <w:b w:val="false"/>
                <w:i w:val="false"/>
                <w:color w:val="000000"/>
                <w:sz w:val="20"/>
              </w:rPr>
              <w:t>операцияларды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Сенімхат</w:t>
      </w:r>
    </w:p>
    <w:p>
      <w:pPr>
        <w:spacing w:after="0"/>
        <w:ind w:left="0"/>
        <w:jc w:val="both"/>
      </w:pPr>
      <w:r>
        <w:rPr>
          <w:rFonts w:ascii="Times New Roman"/>
          <w:b w:val="false"/>
          <w:i w:val="false"/>
          <w:color w:val="000000"/>
          <w:sz w:val="28"/>
        </w:rPr>
        <w:t xml:space="preserve">
               Осы сенімхат ____________________________________________________ </w:t>
      </w:r>
    </w:p>
    <w:p>
      <w:pPr>
        <w:spacing w:after="0"/>
        <w:ind w:left="0"/>
        <w:jc w:val="both"/>
      </w:pPr>
      <w:r>
        <w:rPr>
          <w:rFonts w:ascii="Times New Roman"/>
          <w:b w:val="false"/>
          <w:i w:val="false"/>
          <w:color w:val="000000"/>
          <w:sz w:val="28"/>
        </w:rPr>
        <w:t xml:space="preserve">                                      (банкноттарды, монеталарды және құндылықтарды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инкассациялауды жүзеге асыратын банк, инкассаторлық ұйым)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(тегі, аты, әкесінің аты (ол бар болса), лауазымы) клиенттерден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                   (аудан, қала, облыс)</w:t>
      </w:r>
    </w:p>
    <w:p>
      <w:pPr>
        <w:spacing w:after="0"/>
        <w:ind w:left="0"/>
        <w:jc w:val="both"/>
      </w:pPr>
      <w:r>
        <w:rPr>
          <w:rFonts w:ascii="Times New Roman"/>
          <w:b w:val="false"/>
          <w:i w:val="false"/>
          <w:color w:val="000000"/>
          <w:sz w:val="28"/>
        </w:rPr>
        <w:t>аумағында әрбір жекелеген жағдайда жеке куәлігін не цифрлық құжаттар сервисі арқылы</w:t>
      </w:r>
    </w:p>
    <w:p>
      <w:pPr>
        <w:spacing w:after="0"/>
        <w:ind w:left="0"/>
        <w:jc w:val="both"/>
      </w:pPr>
      <w:r>
        <w:rPr>
          <w:rFonts w:ascii="Times New Roman"/>
          <w:b w:val="false"/>
          <w:i w:val="false"/>
          <w:color w:val="000000"/>
          <w:sz w:val="28"/>
        </w:rPr>
        <w:t>алынған,  жинақтаушы-инкассатордың жеке басын растайтын (сәйкестендіретін) деректерді,</w:t>
      </w:r>
    </w:p>
    <w:p>
      <w:pPr>
        <w:spacing w:after="0"/>
        <w:ind w:left="0"/>
        <w:jc w:val="both"/>
      </w:pPr>
      <w:r>
        <w:rPr>
          <w:rFonts w:ascii="Times New Roman"/>
          <w:b w:val="false"/>
          <w:i w:val="false"/>
          <w:color w:val="000000"/>
          <w:sz w:val="28"/>
        </w:rPr>
        <w:t>келу карточкасын  міндетті түрде көрсете отырып, банкноттар, монеталар және құндылықтар</w:t>
      </w:r>
    </w:p>
    <w:p>
      <w:pPr>
        <w:spacing w:after="0"/>
        <w:ind w:left="0"/>
        <w:jc w:val="both"/>
      </w:pPr>
      <w:r>
        <w:rPr>
          <w:rFonts w:ascii="Times New Roman"/>
          <w:b w:val="false"/>
          <w:i w:val="false"/>
          <w:color w:val="000000"/>
          <w:sz w:val="28"/>
        </w:rPr>
        <w:t>салынған пломбаланған сөмкелерді алуға берілді.</w:t>
      </w:r>
    </w:p>
    <w:p>
      <w:pPr>
        <w:spacing w:after="0"/>
        <w:ind w:left="0"/>
        <w:jc w:val="both"/>
      </w:pPr>
      <w:r>
        <w:rPr>
          <w:rFonts w:ascii="Times New Roman"/>
          <w:b w:val="false"/>
          <w:i w:val="false"/>
          <w:color w:val="000000"/>
          <w:sz w:val="28"/>
        </w:rPr>
        <w:t xml:space="preserve">Қолы _________________________________________ куәландырылады. </w:t>
      </w:r>
    </w:p>
    <w:p>
      <w:pPr>
        <w:spacing w:after="0"/>
        <w:ind w:left="0"/>
        <w:jc w:val="both"/>
      </w:pPr>
      <w:r>
        <w:rPr>
          <w:rFonts w:ascii="Times New Roman"/>
          <w:b w:val="false"/>
          <w:i w:val="false"/>
          <w:color w:val="000000"/>
          <w:sz w:val="28"/>
        </w:rPr>
        <w:t xml:space="preserve">            (тегі, аты, әкесінің аты (ол бар болса), қолы)</w:t>
      </w:r>
    </w:p>
    <w:p>
      <w:pPr>
        <w:spacing w:after="0"/>
        <w:ind w:left="0"/>
        <w:jc w:val="both"/>
      </w:pPr>
    </w:p>
    <w:p>
      <w:pPr>
        <w:spacing w:after="0"/>
        <w:ind w:left="0"/>
        <w:jc w:val="both"/>
      </w:pPr>
      <w:r>
        <w:rPr>
          <w:rFonts w:ascii="Times New Roman"/>
          <w:b w:val="false"/>
          <w:i w:val="false"/>
          <w:color w:val="000000"/>
          <w:sz w:val="28"/>
        </w:rPr>
        <w:t>
      Сенімхат 20___ жылғы "___" ____________ дейінгі мерзімге берілді</w:t>
      </w:r>
    </w:p>
    <w:p>
      <w:pPr>
        <w:spacing w:after="0"/>
        <w:ind w:left="0"/>
        <w:jc w:val="both"/>
      </w:pPr>
      <w:r>
        <w:rPr>
          <w:rFonts w:ascii="Times New Roman"/>
          <w:b w:val="false"/>
          <w:i w:val="false"/>
          <w:color w:val="000000"/>
          <w:sz w:val="28"/>
        </w:rPr>
        <w:t>Банкноттарды, монеталарды және құндылықтарды инкассациялауды жүзеге асыратын</w:t>
      </w:r>
    </w:p>
    <w:p>
      <w:pPr>
        <w:spacing w:after="0"/>
        <w:ind w:left="0"/>
        <w:jc w:val="both"/>
      </w:pPr>
      <w:r>
        <w:rPr>
          <w:rFonts w:ascii="Times New Roman"/>
          <w:b w:val="false"/>
          <w:i w:val="false"/>
          <w:color w:val="000000"/>
          <w:sz w:val="28"/>
        </w:rPr>
        <w:t>банктің,  инкассаторлық ұйымның басшысы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