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46d45" w14:textId="ff46d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ұлттық табиғи парктерде туристік және рекреациялық қызметті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5 наурыздағы № 73 бұйрығы. Қазақстан Республикасының Әділет министрлігінде 2022 жылғы 10 наурызда № 27066 болып тіркелді.</w:t>
      </w:r>
    </w:p>
    <w:p>
      <w:pPr>
        <w:spacing w:after="0"/>
        <w:ind w:left="0"/>
        <w:jc w:val="both"/>
      </w:pPr>
      <w:r>
        <w:rPr>
          <w:rFonts w:ascii="Times New Roman"/>
          <w:b w:val="false"/>
          <w:i w:val="false"/>
          <w:color w:val="000000"/>
          <w:sz w:val="28"/>
        </w:rPr>
        <w:t xml:space="preserve">
      "Ерекше қорғалатын табиғи аумақтар туралы" Қазақстан Республикасының Заңы 8-бабының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БҰЙЫРАМЫН: </w:t>
      </w:r>
    </w:p>
    <w:bookmarkStart w:name="z1" w:id="0"/>
    <w:p>
      <w:pPr>
        <w:spacing w:after="0"/>
        <w:ind w:left="0"/>
        <w:jc w:val="both"/>
      </w:pPr>
      <w:r>
        <w:rPr>
          <w:rFonts w:ascii="Times New Roman"/>
          <w:b w:val="false"/>
          <w:i w:val="false"/>
          <w:color w:val="000000"/>
          <w:sz w:val="28"/>
        </w:rPr>
        <w:t xml:space="preserve">
      1. Қоса беріліп отырған Мемлекеттік ұлттық табиғи парктерде туристік және рекреациялық қызметті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Экология, геология және табиғи</w:t>
            </w:r>
          </w:p>
          <w:p>
            <w:pPr>
              <w:spacing w:after="20"/>
              <w:ind w:left="20"/>
              <w:jc w:val="both"/>
            </w:pPr>
            <w:r>
              <w:rPr>
                <w:rFonts w:ascii="Times New Roman"/>
                <w:b w:val="false"/>
                <w:i/>
                <w:color w:val="000000"/>
                <w:sz w:val="20"/>
              </w:rPr>
              <w:t xml:space="preserve">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Мәдениет және спорт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2022 жылғы 5 наурыздағы</w:t>
            </w:r>
            <w:r>
              <w:br/>
            </w:r>
            <w:r>
              <w:rPr>
                <w:rFonts w:ascii="Times New Roman"/>
                <w:b w:val="false"/>
                <w:i w:val="false"/>
                <w:color w:val="000000"/>
                <w:sz w:val="20"/>
              </w:rPr>
              <w:t>№ 73 бұйрығына</w:t>
            </w:r>
            <w:r>
              <w:br/>
            </w:r>
            <w:r>
              <w:rPr>
                <w:rFonts w:ascii="Times New Roman"/>
                <w:b w:val="false"/>
                <w:i w:val="false"/>
                <w:color w:val="000000"/>
                <w:sz w:val="20"/>
              </w:rPr>
              <w:t>қосымша</w:t>
            </w:r>
          </w:p>
        </w:tc>
      </w:tr>
    </w:tbl>
    <w:bookmarkStart w:name="z5" w:id="4"/>
    <w:p>
      <w:pPr>
        <w:spacing w:after="0"/>
        <w:ind w:left="0"/>
        <w:jc w:val="left"/>
      </w:pPr>
      <w:r>
        <w:rPr>
          <w:rFonts w:ascii="Times New Roman"/>
          <w:b/>
          <w:i w:val="false"/>
          <w:color w:val="000000"/>
        </w:rPr>
        <w:t xml:space="preserve"> Мемлекеттік ұлттық табиғи парктерде туристік және рекреациялық қызметті жүзеге асыру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22.07.2025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 w:id="5"/>
    <w:p>
      <w:pPr>
        <w:spacing w:after="0"/>
        <w:ind w:left="0"/>
        <w:jc w:val="left"/>
      </w:pPr>
      <w:r>
        <w:rPr>
          <w:rFonts w:ascii="Times New Roman"/>
          <w:b/>
          <w:i w:val="false"/>
          <w:color w:val="000000"/>
        </w:rPr>
        <w:t xml:space="preserve"> 1-тарау. Жалпы ережелер</w:t>
      </w:r>
    </w:p>
    <w:bookmarkEnd w:id="5"/>
    <w:bookmarkStart w:name="z21" w:id="6"/>
    <w:p>
      <w:pPr>
        <w:spacing w:after="0"/>
        <w:ind w:left="0"/>
        <w:jc w:val="both"/>
      </w:pPr>
      <w:r>
        <w:rPr>
          <w:rFonts w:ascii="Times New Roman"/>
          <w:b w:val="false"/>
          <w:i w:val="false"/>
          <w:color w:val="000000"/>
          <w:sz w:val="28"/>
        </w:rPr>
        <w:t xml:space="preserve">
      1. Осы Мемлекеттік ұлттық табиғи парктерде туристік және рекреациялық қызметті жүзеге асыру қағидалары (бұдан әрі – Қағидалар) "Ерекше қорғалатын табиғи аумақтар туралы" Қазақстан Республикасы Заңының (бұдан әрі – Заң) 8-бабының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әзірленді және мемлекеттік ұлттық табиғи парктерде (бұдан әрі – Ұлттық парктер) туристік және рекреациялық қызметті жүзеге асыру тәртібін айқындайды.</w:t>
      </w:r>
    </w:p>
    <w:bookmarkEnd w:id="6"/>
    <w:bookmarkStart w:name="z22"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23" w:id="8"/>
    <w:p>
      <w:pPr>
        <w:spacing w:after="0"/>
        <w:ind w:left="0"/>
        <w:jc w:val="both"/>
      </w:pPr>
      <w:r>
        <w:rPr>
          <w:rFonts w:ascii="Times New Roman"/>
          <w:b w:val="false"/>
          <w:i w:val="false"/>
          <w:color w:val="000000"/>
          <w:sz w:val="28"/>
        </w:rPr>
        <w:t>
      1) инфрақұрылымды дамытудың бас жоспары (бұдан әрі – Бас жоспар) – ерекше қорғалатын табиғи аумақтарды құру және кеңейту жөніндегі техникалық-экономикалық негіздеменің құрамдас бөлігі болып табылатын ерекше қорғалатын табиғи аумақты және оның инфрақұрылымын жоспарлау жобасы;</w:t>
      </w:r>
    </w:p>
    <w:bookmarkEnd w:id="8"/>
    <w:bookmarkStart w:name="z24" w:id="9"/>
    <w:p>
      <w:pPr>
        <w:spacing w:after="0"/>
        <w:ind w:left="0"/>
        <w:jc w:val="both"/>
      </w:pPr>
      <w:r>
        <w:rPr>
          <w:rFonts w:ascii="Times New Roman"/>
          <w:b w:val="false"/>
          <w:i w:val="false"/>
          <w:color w:val="000000"/>
          <w:sz w:val="28"/>
        </w:rPr>
        <w:t>
      2) құрылыс объектілері – салынуы Бас жоспарда көзделген туристік және рекреациялық мақсаттағы объектілер;</w:t>
      </w:r>
    </w:p>
    <w:bookmarkEnd w:id="9"/>
    <w:bookmarkStart w:name="z25" w:id="10"/>
    <w:p>
      <w:pPr>
        <w:spacing w:after="0"/>
        <w:ind w:left="0"/>
        <w:jc w:val="both"/>
      </w:pPr>
      <w:r>
        <w:rPr>
          <w:rFonts w:ascii="Times New Roman"/>
          <w:b w:val="false"/>
          <w:i w:val="false"/>
          <w:color w:val="000000"/>
          <w:sz w:val="28"/>
        </w:rPr>
        <w:t>
      3) сумен қамтамасыз етудің тұйықталған циклімен балық өсіру шаруашылығы – сумен қамтамасыз етудің тұйықталған циклі технологиясы қолданыла отырып, балықтар мен басқа да су жануарларын қолдан өсірумен байланысты шаруашылық қызмет түрі.</w:t>
      </w:r>
    </w:p>
    <w:bookmarkEnd w:id="10"/>
    <w:bookmarkStart w:name="z26" w:id="11"/>
    <w:p>
      <w:pPr>
        <w:spacing w:after="0"/>
        <w:ind w:left="0"/>
        <w:jc w:val="both"/>
      </w:pPr>
      <w:r>
        <w:rPr>
          <w:rFonts w:ascii="Times New Roman"/>
          <w:b w:val="false"/>
          <w:i w:val="false"/>
          <w:color w:val="000000"/>
          <w:sz w:val="28"/>
        </w:rPr>
        <w:t>
      4) туристік маршрут – туристің қажеттіліктерін қанағаттандыруы үшін жүру жолы, оны туристік оператор әзірлейді және ол туристік қызмет объектілеріне баруы егжей-тегжейлі регламенттелген (пайдаланылатын көлік, тоқтайтын орындар, бару объектілері, түнейтін жерлер, шұғыл жағдайлардағы медициналық көмек және басқа да жағдайлар) осындай баруды қамтиды;</w:t>
      </w:r>
    </w:p>
    <w:bookmarkEnd w:id="11"/>
    <w:bookmarkStart w:name="z27" w:id="12"/>
    <w:p>
      <w:pPr>
        <w:spacing w:after="0"/>
        <w:ind w:left="0"/>
        <w:jc w:val="both"/>
      </w:pPr>
      <w:r>
        <w:rPr>
          <w:rFonts w:ascii="Times New Roman"/>
          <w:b w:val="false"/>
          <w:i w:val="false"/>
          <w:color w:val="000000"/>
          <w:sz w:val="28"/>
        </w:rPr>
        <w:t>
      5) туристiк соқпақ – жаяу, велосипедпен немесе атпен (салт атпен) жүруге арналған ұзыннан-ұзақ жер учаскесi;</w:t>
      </w:r>
    </w:p>
    <w:bookmarkEnd w:id="12"/>
    <w:bookmarkStart w:name="z28" w:id="13"/>
    <w:p>
      <w:pPr>
        <w:spacing w:after="0"/>
        <w:ind w:left="0"/>
        <w:jc w:val="both"/>
      </w:pPr>
      <w:r>
        <w:rPr>
          <w:rFonts w:ascii="Times New Roman"/>
          <w:b w:val="false"/>
          <w:i w:val="false"/>
          <w:color w:val="000000"/>
          <w:sz w:val="28"/>
        </w:rPr>
        <w:t>
      6) экологиялық туризм – табиғи объектілермен және дәстүрлі мәдениеттермен олардың компоненттерін жоймай және алып қоймай танысу мақсатында және жақын маңдағы елді мекендерде тұратын азаматтардың кәсіпкерлік қызметін дамытуға ықпал ететін табиғи жерлерге саяхат.</w:t>
      </w:r>
    </w:p>
    <w:bookmarkEnd w:id="13"/>
    <w:bookmarkStart w:name="z29" w:id="14"/>
    <w:p>
      <w:pPr>
        <w:spacing w:after="0"/>
        <w:ind w:left="0"/>
        <w:jc w:val="left"/>
      </w:pPr>
      <w:r>
        <w:rPr>
          <w:rFonts w:ascii="Times New Roman"/>
          <w:b/>
          <w:i w:val="false"/>
          <w:color w:val="000000"/>
        </w:rPr>
        <w:t xml:space="preserve"> 2-тарау. Ұлттық парктерде туристік және рекреациялық қызметті жүзеге асыру тәртібі</w:t>
      </w:r>
    </w:p>
    <w:bookmarkEnd w:id="14"/>
    <w:bookmarkStart w:name="z30" w:id="15"/>
    <w:p>
      <w:pPr>
        <w:spacing w:after="0"/>
        <w:ind w:left="0"/>
        <w:jc w:val="both"/>
      </w:pPr>
      <w:r>
        <w:rPr>
          <w:rFonts w:ascii="Times New Roman"/>
          <w:b w:val="false"/>
          <w:i w:val="false"/>
          <w:color w:val="000000"/>
          <w:sz w:val="28"/>
        </w:rPr>
        <w:t>
      3. Ұлттық парктерде туристік және рекреациялық қызмет Ұлттық парктiң қорғалуын және жұмыс iстеуiн қамтамасыз ету үшін қажетті әкiмшiлiк-шаруашылық мақсаттағы объектiлерді орналастыру, шаруашылық қызмет жүргiзу, әуесқойлық (спорттық) балық аулауды, жануарлар дүниесін жалпы пайдалануды ұйымдастыруды қоса алғанда, келушiлерге қызмет көрсету, танытым орталықтарын, рекреациялық орталықтарды, жабайы жануарларды өсіруге және күтіп-бағуға арналған вольерлерді, балық өсіру шаруашылығын, қонақүйлер, кемпингтер, музейлер мен туристерге қызмет көрсетудiң басқа да объектiлерiн салуды және пайдалануды жүзеге асыру, туристік, рекреациялық және шектеулі шаруашылық қызмет аймақтарында рекреациялық жүктемелердің нормаларын ескере отырып, демалу алаңқайлары мен тамашалау алаңдарын, жағажайларды, қайық станцияларын, суда жүзетін көлік түрлері мен жағажай құрал-жабдығын жалға беру пункттерін орнату жолымен жүзеге асырылады.</w:t>
      </w:r>
    </w:p>
    <w:bookmarkEnd w:id="15"/>
    <w:p>
      <w:pPr>
        <w:spacing w:after="0"/>
        <w:ind w:left="0"/>
        <w:jc w:val="both"/>
      </w:pPr>
      <w:r>
        <w:rPr>
          <w:rFonts w:ascii="Times New Roman"/>
          <w:b w:val="false"/>
          <w:i w:val="false"/>
          <w:color w:val="000000"/>
          <w:sz w:val="28"/>
        </w:rPr>
        <w:t>
      Балық шаруашылықтарын орналастыру үшін учаскелер беру мемлекеттік экологиялық сараптаманың оң қорытындысы бар биологиялық негіздеме болған кезде жүзеге асырылады.</w:t>
      </w:r>
    </w:p>
    <w:p>
      <w:pPr>
        <w:spacing w:after="0"/>
        <w:ind w:left="0"/>
        <w:jc w:val="both"/>
      </w:pPr>
      <w:r>
        <w:rPr>
          <w:rFonts w:ascii="Times New Roman"/>
          <w:b w:val="false"/>
          <w:i w:val="false"/>
          <w:color w:val="000000"/>
          <w:sz w:val="28"/>
        </w:rPr>
        <w:t>
      Балық шаруашылығын жүргізу сумен қамтамасыз етудің тұйық циклімен балық өсіру шаруашылықтарын ұйымдастыру тәсілімен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19.05.2026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3" w:id="16"/>
    <w:p>
      <w:pPr>
        <w:spacing w:after="0"/>
        <w:ind w:left="0"/>
        <w:jc w:val="both"/>
      </w:pPr>
      <w:r>
        <w:rPr>
          <w:rFonts w:ascii="Times New Roman"/>
          <w:b w:val="false"/>
          <w:i w:val="false"/>
          <w:color w:val="000000"/>
          <w:sz w:val="28"/>
        </w:rPr>
        <w:t>
      4. Ұлттық парктердегі туристік және рекреациялық қызметті тікелей Ұлттық парк, сондай-ақ туристік қызметтер көрсететін жеке және заңды тұлғалар жүзеге асырады.</w:t>
      </w:r>
    </w:p>
    <w:bookmarkEnd w:id="16"/>
    <w:bookmarkStart w:name="z34" w:id="17"/>
    <w:p>
      <w:pPr>
        <w:spacing w:after="0"/>
        <w:ind w:left="0"/>
        <w:jc w:val="both"/>
      </w:pPr>
      <w:r>
        <w:rPr>
          <w:rFonts w:ascii="Times New Roman"/>
          <w:b w:val="false"/>
          <w:i w:val="false"/>
          <w:color w:val="000000"/>
          <w:sz w:val="28"/>
        </w:rPr>
        <w:t>
      5. Туристік және рекреациялық қызметті жүзеге асыру үшін учаскелер мемлекеттік ұлттық табиғи парктің инфрақұрылымын дамытудың бас жоспарына сәйкес және қазіргі инфрақұрылымымен де, жаңа инфрақұрылым құру үшін де туристік, рекреациялық (уақытша құрылыстар ғана салу үшін) және шектеулі шаруашылық қызмет аймақтарында ғана беріледі.</w:t>
      </w:r>
    </w:p>
    <w:bookmarkEnd w:id="17"/>
    <w:bookmarkStart w:name="z35" w:id="18"/>
    <w:p>
      <w:pPr>
        <w:spacing w:after="0"/>
        <w:ind w:left="0"/>
        <w:jc w:val="both"/>
      </w:pPr>
      <w:r>
        <w:rPr>
          <w:rFonts w:ascii="Times New Roman"/>
          <w:b w:val="false"/>
          <w:i w:val="false"/>
          <w:color w:val="000000"/>
          <w:sz w:val="28"/>
        </w:rPr>
        <w:t xml:space="preserve">
      6. Туризм объектілерін салу және орналастыру Қазақстан Республикасы Денсаулық сақтау министрінің 2022 жылғы 26 шілдедегі № ҚР ДСМ-67 бұйрығымен бекітілген "Коммуналдық мақсаттағы объектілерге қойылатын санитариялық-эпидемиологиялық талаптар" санитариялық </w:t>
      </w:r>
      <w:r>
        <w:rPr>
          <w:rFonts w:ascii="Times New Roman"/>
          <w:b w:val="false"/>
          <w:i w:val="false"/>
          <w:color w:val="000000"/>
          <w:sz w:val="28"/>
        </w:rPr>
        <w:t>қағидаларының</w:t>
      </w:r>
      <w:r>
        <w:rPr>
          <w:rFonts w:ascii="Times New Roman"/>
          <w:b w:val="false"/>
          <w:i w:val="false"/>
          <w:color w:val="000000"/>
          <w:sz w:val="28"/>
        </w:rPr>
        <w:t xml:space="preserve"> талаптарына (Нормативтік құқықтық актілерін мемлекеттік тіркеу тізілімінде № 28925 тіркелген) сәйкес жүзеге асырылады.</w:t>
      </w:r>
    </w:p>
    <w:bookmarkEnd w:id="18"/>
    <w:bookmarkStart w:name="z36" w:id="19"/>
    <w:p>
      <w:pPr>
        <w:spacing w:after="0"/>
        <w:ind w:left="0"/>
        <w:jc w:val="both"/>
      </w:pPr>
      <w:r>
        <w:rPr>
          <w:rFonts w:ascii="Times New Roman"/>
          <w:b w:val="false"/>
          <w:i w:val="false"/>
          <w:color w:val="000000"/>
          <w:sz w:val="28"/>
        </w:rPr>
        <w:t xml:space="preserve">
      Заңның 46-бабының </w:t>
      </w:r>
      <w:r>
        <w:rPr>
          <w:rFonts w:ascii="Times New Roman"/>
          <w:b w:val="false"/>
          <w:i w:val="false"/>
          <w:color w:val="000000"/>
          <w:sz w:val="28"/>
        </w:rPr>
        <w:t>3-тармағына</w:t>
      </w:r>
      <w:r>
        <w:rPr>
          <w:rFonts w:ascii="Times New Roman"/>
          <w:b w:val="false"/>
          <w:i w:val="false"/>
          <w:color w:val="000000"/>
          <w:sz w:val="28"/>
        </w:rPr>
        <w:t xml:space="preserve"> сәйкес туристік және рекреациялық қызметті жүзеге асыру үшін учаскелер Ұлттық парктің инфрақұрылымын дамытудың Бас жоспарына сәйкес және қазіргі инфрақұрылымымен де, сол сияқты жаңа инфрақұрылым құру үшін де туристік, рекреациялық және шектеулі шаруашылық қызмет аймақтарында ғана беріледі.</w:t>
      </w:r>
    </w:p>
    <w:bookmarkEnd w:id="19"/>
    <w:bookmarkStart w:name="z37" w:id="20"/>
    <w:p>
      <w:pPr>
        <w:spacing w:after="0"/>
        <w:ind w:left="0"/>
        <w:jc w:val="both"/>
      </w:pPr>
      <w:r>
        <w:rPr>
          <w:rFonts w:ascii="Times New Roman"/>
          <w:b w:val="false"/>
          <w:i w:val="false"/>
          <w:color w:val="000000"/>
          <w:sz w:val="28"/>
        </w:rPr>
        <w:t xml:space="preserve">
      Аумағында автокөлік құралдарына арналған жолдар мен тұрақтар, туристік соқпақтар, туристік маршруттар орналасқан Ұлттық парктер учаскелері пайдалануға берілмейді. </w:t>
      </w:r>
    </w:p>
    <w:bookmarkEnd w:id="20"/>
    <w:bookmarkStart w:name="z38" w:id="21"/>
    <w:p>
      <w:pPr>
        <w:spacing w:after="0"/>
        <w:ind w:left="0"/>
        <w:jc w:val="both"/>
      </w:pPr>
      <w:r>
        <w:rPr>
          <w:rFonts w:ascii="Times New Roman"/>
          <w:b w:val="false"/>
          <w:i w:val="false"/>
          <w:color w:val="000000"/>
          <w:sz w:val="28"/>
        </w:rPr>
        <w:t>
      7. Туристік және рекреациялық қызметті жүзеге асыру үшін Ұлттық парктер ерекше қорғалатын табиғи аумақтар саласындағы уәкілетті органның (бұдан әрі – Уәкілетті орган) және Ұлттық парктің ресми интернет-ресурстарында Ұлттық парктердің туристік әлеуеті туралы ақпарат орналастырады.</w:t>
      </w:r>
    </w:p>
    <w:bookmarkEnd w:id="21"/>
    <w:bookmarkStart w:name="z39" w:id="22"/>
    <w:p>
      <w:pPr>
        <w:spacing w:after="0"/>
        <w:ind w:left="0"/>
        <w:jc w:val="both"/>
      </w:pPr>
      <w:r>
        <w:rPr>
          <w:rFonts w:ascii="Times New Roman"/>
          <w:b w:val="false"/>
          <w:i w:val="false"/>
          <w:color w:val="000000"/>
          <w:sz w:val="28"/>
        </w:rPr>
        <w:t>
      8. Бивак аялдамалары мен тамашалау алаңдарын ұйымдастыру және олардың құрылғыларын пайдалану үшін жеке және заңды тұлғалар Ұлттық паркпен Қазақстан Республикасының Азаматтық кодексінің 393-бабына сәйкес Ұлттық парктің учаскесін қысқа мерзімді пайдалану шартын (бұдан әрі – Шарт) жасасады.</w:t>
      </w:r>
    </w:p>
    <w:bookmarkEnd w:id="22"/>
    <w:bookmarkStart w:name="z40" w:id="23"/>
    <w:p>
      <w:pPr>
        <w:spacing w:after="0"/>
        <w:ind w:left="0"/>
        <w:jc w:val="both"/>
      </w:pPr>
      <w:r>
        <w:rPr>
          <w:rFonts w:ascii="Times New Roman"/>
          <w:b w:val="false"/>
          <w:i w:val="false"/>
          <w:color w:val="000000"/>
          <w:sz w:val="28"/>
        </w:rPr>
        <w:t>
      Ұлттық парктердің аумағында объектілерді орналастыруға арналған учаскелер туралы әлеуетті инвесторларды хабардар ету үшін Уәкілетті орган мен Ұлттық парктің ресми интернет-ресурсында Бас жоспардың үзінді көшірмесі орналастырылады.</w:t>
      </w:r>
    </w:p>
    <w:bookmarkEnd w:id="23"/>
    <w:bookmarkStart w:name="z41" w:id="24"/>
    <w:p>
      <w:pPr>
        <w:spacing w:after="0"/>
        <w:ind w:left="0"/>
        <w:jc w:val="both"/>
      </w:pPr>
      <w:r>
        <w:rPr>
          <w:rFonts w:ascii="Times New Roman"/>
          <w:b w:val="false"/>
          <w:i w:val="false"/>
          <w:color w:val="000000"/>
          <w:sz w:val="28"/>
        </w:rPr>
        <w:t xml:space="preserve">
      9. Заңның 46-1-бабының </w:t>
      </w:r>
      <w:r>
        <w:rPr>
          <w:rFonts w:ascii="Times New Roman"/>
          <w:b w:val="false"/>
          <w:i w:val="false"/>
          <w:color w:val="000000"/>
          <w:sz w:val="28"/>
        </w:rPr>
        <w:t>5-тармағына</w:t>
      </w:r>
      <w:r>
        <w:rPr>
          <w:rFonts w:ascii="Times New Roman"/>
          <w:b w:val="false"/>
          <w:i w:val="false"/>
          <w:color w:val="000000"/>
          <w:sz w:val="28"/>
        </w:rPr>
        <w:t xml:space="preserve"> сәйкес Уәкілетті органның жазбаша хабардар етуіне сәйкес құрылыс объектілері басқа тұлғаға берілген не шартта өзгеше белгіленген жағдайларды қоспағанда, туристік және рекреациялық қызметті жүзеге асыру үшін ұзақ мерзімді пайдалануға берілген жер учаскесін пайдалану құқығының ауысуына қарамастан, жеке, заңды тұлғаларға немесе жекеше әріптестерге жүктелетін учаскені мемлекеттік табиғи-қорық қоры объектілерінің сақталуы мен қоршаған ортаны қорғау жөніндегі талаптардың сақталуын қамтамасыз ететін жай-күйге келтіру міндеті сақталады.</w:t>
      </w:r>
    </w:p>
    <w:bookmarkEnd w:id="24"/>
    <w:bookmarkStart w:name="z42" w:id="25"/>
    <w:p>
      <w:pPr>
        <w:spacing w:after="0"/>
        <w:ind w:left="0"/>
        <w:jc w:val="both"/>
      </w:pPr>
      <w:r>
        <w:rPr>
          <w:rFonts w:ascii="Times New Roman"/>
          <w:b w:val="false"/>
          <w:i w:val="false"/>
          <w:color w:val="000000"/>
          <w:sz w:val="28"/>
        </w:rPr>
        <w:t>
      10. Туристік соқпақтарды, туристік маршруттарды орналастыруды жобалауды Ұлттық парк немесе Ұлттық паркпен келісу бойынша туроператорлар жүзеге асырады.</w:t>
      </w:r>
    </w:p>
    <w:bookmarkEnd w:id="25"/>
    <w:bookmarkStart w:name="z43" w:id="26"/>
    <w:p>
      <w:pPr>
        <w:spacing w:after="0"/>
        <w:ind w:left="0"/>
        <w:jc w:val="both"/>
      </w:pPr>
      <w:r>
        <w:rPr>
          <w:rFonts w:ascii="Times New Roman"/>
          <w:b w:val="false"/>
          <w:i w:val="false"/>
          <w:color w:val="000000"/>
          <w:sz w:val="28"/>
        </w:rPr>
        <w:t>
      11. Туристік соқпақты, туристік маршрутты жобалау туристік маршрутқа зерттеу жүргізуді көздейді және ол:</w:t>
      </w:r>
    </w:p>
    <w:bookmarkEnd w:id="26"/>
    <w:bookmarkStart w:name="z44" w:id="27"/>
    <w:p>
      <w:pPr>
        <w:spacing w:after="0"/>
        <w:ind w:left="0"/>
        <w:jc w:val="both"/>
      </w:pPr>
      <w:r>
        <w:rPr>
          <w:rFonts w:ascii="Times New Roman"/>
          <w:b w:val="false"/>
          <w:i w:val="false"/>
          <w:color w:val="000000"/>
          <w:sz w:val="28"/>
        </w:rPr>
        <w:t>
      1) қыстақтардың, бивак аялдамаларының (алаңқайларының), көлiкке арналған тұрақтардың, оның ішінде электр желілеріне қол жеткізуге болатын орындарда электрқуаттау станциялары бар тұрақтардың, кемпингтердiң, шатырлы лагерьлердiң, тамашалау алаңдарының, суретке түсiру және қоғамдық тамақтандыру пункттерінің, туристiк инвентарьдың, құрал-саймандардың және көлiк құралдарының қажеттi мөлшерiн есептеуді;</w:t>
      </w:r>
    </w:p>
    <w:bookmarkEnd w:id="27"/>
    <w:bookmarkStart w:name="z45" w:id="28"/>
    <w:p>
      <w:pPr>
        <w:spacing w:after="0"/>
        <w:ind w:left="0"/>
        <w:jc w:val="both"/>
      </w:pPr>
      <w:r>
        <w:rPr>
          <w:rFonts w:ascii="Times New Roman"/>
          <w:b w:val="false"/>
          <w:i w:val="false"/>
          <w:color w:val="000000"/>
          <w:sz w:val="28"/>
        </w:rPr>
        <w:t>
      2) туризм бойынша нұсқаушыларға, экскурсоводқа, гидқа қажеттiлiктi айқындауды және оларды даярлауды ұйымдастыруды, туристік маршрут сипатталған жарнамалық-ақпараттық материалдар әзірлеуді;</w:t>
      </w:r>
    </w:p>
    <w:bookmarkEnd w:id="28"/>
    <w:bookmarkStart w:name="z46" w:id="29"/>
    <w:p>
      <w:pPr>
        <w:spacing w:after="0"/>
        <w:ind w:left="0"/>
        <w:jc w:val="both"/>
      </w:pPr>
      <w:r>
        <w:rPr>
          <w:rFonts w:ascii="Times New Roman"/>
          <w:b w:val="false"/>
          <w:i w:val="false"/>
          <w:color w:val="000000"/>
          <w:sz w:val="28"/>
        </w:rPr>
        <w:t>
      3) рекреациялық жүктеменiң есептеуін қамтиды.</w:t>
      </w:r>
    </w:p>
    <w:bookmarkEnd w:id="29"/>
    <w:bookmarkStart w:name="z47" w:id="30"/>
    <w:p>
      <w:pPr>
        <w:spacing w:after="0"/>
        <w:ind w:left="0"/>
        <w:jc w:val="both"/>
      </w:pPr>
      <w:r>
        <w:rPr>
          <w:rFonts w:ascii="Times New Roman"/>
          <w:b w:val="false"/>
          <w:i w:val="false"/>
          <w:color w:val="000000"/>
          <w:sz w:val="28"/>
        </w:rPr>
        <w:t xml:space="preserve">
      12. Қазақстан Республикасы Экология кодексінің </w:t>
      </w:r>
      <w:r>
        <w:rPr>
          <w:rFonts w:ascii="Times New Roman"/>
          <w:b w:val="false"/>
          <w:i w:val="false"/>
          <w:color w:val="000000"/>
          <w:sz w:val="28"/>
        </w:rPr>
        <w:t>233-бабына</w:t>
      </w:r>
      <w:r>
        <w:rPr>
          <w:rFonts w:ascii="Times New Roman"/>
          <w:b w:val="false"/>
          <w:i w:val="false"/>
          <w:color w:val="000000"/>
          <w:sz w:val="28"/>
        </w:rPr>
        <w:t xml:space="preserve"> сәйкес экспедициялық зерттеу экологиялық талаптарға сай келетiн, сондай-ақ туризмнiң нақты түрiн дамытудың шынайы мүмкiндiктерiн ескере отырып, табиғи жағдайлары қолайлы аумақтар бойынша жүзеге асырылады.</w:t>
      </w:r>
    </w:p>
    <w:bookmarkEnd w:id="30"/>
    <w:bookmarkStart w:name="z48" w:id="31"/>
    <w:p>
      <w:pPr>
        <w:spacing w:after="0"/>
        <w:ind w:left="0"/>
        <w:jc w:val="both"/>
      </w:pPr>
      <w:r>
        <w:rPr>
          <w:rFonts w:ascii="Times New Roman"/>
          <w:b w:val="false"/>
          <w:i w:val="false"/>
          <w:color w:val="000000"/>
          <w:sz w:val="28"/>
        </w:rPr>
        <w:t>
      13. Туристік соқпақты, туристік маршрутты жобалау кезiнде қауiпсiз жүрiп өту үшiн қажетті нұсқаушылардың бiлiктiлiгi, ұзақтығы, ауданның климаттық, географиялық көрсеткiштерi, тау беткейлерінің еңісі және өзендер ағысының жылдамдығы ескерiледi.</w:t>
      </w:r>
    </w:p>
    <w:bookmarkEnd w:id="31"/>
    <w:bookmarkStart w:name="z49" w:id="32"/>
    <w:p>
      <w:pPr>
        <w:spacing w:after="0"/>
        <w:ind w:left="0"/>
        <w:jc w:val="both"/>
      </w:pPr>
      <w:r>
        <w:rPr>
          <w:rFonts w:ascii="Times New Roman"/>
          <w:b w:val="false"/>
          <w:i w:val="false"/>
          <w:color w:val="000000"/>
          <w:sz w:val="28"/>
        </w:rPr>
        <w:t>
      14. Ұлттық парктердегі әрбір туристік соқпақтың, туристік маршруттың осы Қағидаларға қосымшаға сәйкес туристік соқпақтың, туристік маршруттың паспорты болады.</w:t>
      </w:r>
    </w:p>
    <w:bookmarkEnd w:id="32"/>
    <w:bookmarkStart w:name="z50" w:id="33"/>
    <w:p>
      <w:pPr>
        <w:spacing w:after="0"/>
        <w:ind w:left="0"/>
        <w:jc w:val="left"/>
      </w:pPr>
      <w:r>
        <w:rPr>
          <w:rFonts w:ascii="Times New Roman"/>
          <w:b/>
          <w:i w:val="false"/>
          <w:color w:val="000000"/>
        </w:rPr>
        <w:t xml:space="preserve"> 3-тарау. Ұлттық парктің учаскелерін құрылыс объекті үшін ұзақ мерзімді пайдалануға беру тәртібі</w:t>
      </w:r>
    </w:p>
    <w:bookmarkEnd w:id="33"/>
    <w:bookmarkStart w:name="z51" w:id="34"/>
    <w:p>
      <w:pPr>
        <w:spacing w:after="0"/>
        <w:ind w:left="0"/>
        <w:jc w:val="both"/>
      </w:pPr>
      <w:r>
        <w:rPr>
          <w:rFonts w:ascii="Times New Roman"/>
          <w:b w:val="false"/>
          <w:i w:val="false"/>
          <w:color w:val="000000"/>
          <w:sz w:val="28"/>
        </w:rPr>
        <w:t>
      15. Ұлттық парктердің учаскелері туристік және рекреациялық қызметті жүзеге асыру үшін бес жылдан қырық тоғыз жылға дейінгі мерзімге ұзақ мерзімді пайдалануға беріледі. Бұл учаскелерді беруді осы Қағидаларға сәйкес тікелей Ұлттық парк жүзеге асырады.</w:t>
      </w:r>
    </w:p>
    <w:bookmarkEnd w:id="34"/>
    <w:bookmarkStart w:name="z275" w:id="35"/>
    <w:p>
      <w:pPr>
        <w:spacing w:after="0"/>
        <w:ind w:left="0"/>
        <w:jc w:val="both"/>
      </w:pPr>
      <w:r>
        <w:rPr>
          <w:rFonts w:ascii="Times New Roman"/>
          <w:b w:val="false"/>
          <w:i w:val="false"/>
          <w:color w:val="000000"/>
          <w:sz w:val="28"/>
        </w:rPr>
        <w:t>
      Ұлттық парктің учаскелері танытым орталықтарын, рекреациялық орталықтарды, қонақүйлерді, музейлерді және туристерге қызмет көрсетудiң басқа да объектiлерiн орналастыру үшін ұзақ мерзімді пайдалануға 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Экология және табиғи ресурстар министрінің 09.09.2026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36"/>
    <w:p>
      <w:pPr>
        <w:spacing w:after="0"/>
        <w:ind w:left="0"/>
        <w:jc w:val="both"/>
      </w:pPr>
      <w:r>
        <w:rPr>
          <w:rFonts w:ascii="Times New Roman"/>
          <w:b w:val="false"/>
          <w:i w:val="false"/>
          <w:color w:val="000000"/>
          <w:sz w:val="28"/>
        </w:rPr>
        <w:t>
      16. Ұлттық парк мынадай:</w:t>
      </w:r>
    </w:p>
    <w:bookmarkEnd w:id="36"/>
    <w:bookmarkStart w:name="z54" w:id="37"/>
    <w:p>
      <w:pPr>
        <w:spacing w:after="0"/>
        <w:ind w:left="0"/>
        <w:jc w:val="both"/>
      </w:pPr>
      <w:r>
        <w:rPr>
          <w:rFonts w:ascii="Times New Roman"/>
          <w:b w:val="false"/>
          <w:i w:val="false"/>
          <w:color w:val="000000"/>
          <w:sz w:val="28"/>
        </w:rPr>
        <w:t>
      1) Бас жоспарға сәйкес қалыптастырылған тендерге қойылатын лотты (лоттар);</w:t>
      </w:r>
    </w:p>
    <w:bookmarkEnd w:id="37"/>
    <w:bookmarkStart w:name="z55" w:id="38"/>
    <w:p>
      <w:pPr>
        <w:spacing w:after="0"/>
        <w:ind w:left="0"/>
        <w:jc w:val="both"/>
      </w:pPr>
      <w:r>
        <w:rPr>
          <w:rFonts w:ascii="Times New Roman"/>
          <w:b w:val="false"/>
          <w:i w:val="false"/>
          <w:color w:val="000000"/>
          <w:sz w:val="28"/>
        </w:rPr>
        <w:t>
      2) тендердің өткізілетін уақыты мен орны туралы ақпаратты;</w:t>
      </w:r>
    </w:p>
    <w:bookmarkEnd w:id="38"/>
    <w:bookmarkStart w:name="z56" w:id="39"/>
    <w:p>
      <w:pPr>
        <w:spacing w:after="0"/>
        <w:ind w:left="0"/>
        <w:jc w:val="both"/>
      </w:pPr>
      <w:r>
        <w:rPr>
          <w:rFonts w:ascii="Times New Roman"/>
          <w:b w:val="false"/>
          <w:i w:val="false"/>
          <w:color w:val="000000"/>
          <w:sz w:val="28"/>
        </w:rPr>
        <w:t>
      3) тендерлік өтінімдер берудің тәсілін, орны және соңғы мерзімі мен олардың қолданылу мерзімін;</w:t>
      </w:r>
    </w:p>
    <w:bookmarkEnd w:id="39"/>
    <w:bookmarkStart w:name="z57" w:id="40"/>
    <w:p>
      <w:pPr>
        <w:spacing w:after="0"/>
        <w:ind w:left="0"/>
        <w:jc w:val="both"/>
      </w:pPr>
      <w:r>
        <w:rPr>
          <w:rFonts w:ascii="Times New Roman"/>
          <w:b w:val="false"/>
          <w:i w:val="false"/>
          <w:color w:val="000000"/>
          <w:sz w:val="28"/>
        </w:rPr>
        <w:t>
      4) учаскенің нысаналы мақсатын;</w:t>
      </w:r>
    </w:p>
    <w:bookmarkEnd w:id="40"/>
    <w:bookmarkStart w:name="z58" w:id="41"/>
    <w:p>
      <w:pPr>
        <w:spacing w:after="0"/>
        <w:ind w:left="0"/>
        <w:jc w:val="both"/>
      </w:pPr>
      <w:r>
        <w:rPr>
          <w:rFonts w:ascii="Times New Roman"/>
          <w:b w:val="false"/>
          <w:i w:val="false"/>
          <w:color w:val="000000"/>
          <w:sz w:val="28"/>
        </w:rPr>
        <w:t>
      5) жобалау-сметалық құжаттаманы (бұдан әрі – ЖСҚ) әзірлеу және объектілерді салу мерзімін (бұл ретте ЖСҚ әзірлеу мерзімі күнтізбелік бір жылдан, ал объектіні салу мерзімі күнтізбелік үш жылдан аспайтын уақытқа белгіленеді);</w:t>
      </w:r>
    </w:p>
    <w:bookmarkEnd w:id="41"/>
    <w:bookmarkStart w:name="z59" w:id="42"/>
    <w:p>
      <w:pPr>
        <w:spacing w:after="0"/>
        <w:ind w:left="0"/>
        <w:jc w:val="both"/>
      </w:pPr>
      <w:r>
        <w:rPr>
          <w:rFonts w:ascii="Times New Roman"/>
          <w:b w:val="false"/>
          <w:i w:val="false"/>
          <w:color w:val="000000"/>
          <w:sz w:val="28"/>
        </w:rPr>
        <w:t>
      6) Қазақстан Республикасындағы сәулет, қала құрылысы және құрылыс қызметі саласындағы заңнамаға сәйкес инженерлік, көліктік және әлеуметтік инфрақұрылым объектілерін салу, құрылыс объектісіне іргелес аумақты абаттандыру, қабат саны, құрылыс кезінде қолданылатын материалдар, құрылыс кезінде жиналатын қалдықтарды басқару жөніндегі талаптарды;</w:t>
      </w:r>
    </w:p>
    <w:bookmarkEnd w:id="42"/>
    <w:bookmarkStart w:name="z60" w:id="43"/>
    <w:p>
      <w:pPr>
        <w:spacing w:after="0"/>
        <w:ind w:left="0"/>
        <w:jc w:val="both"/>
      </w:pPr>
      <w:r>
        <w:rPr>
          <w:rFonts w:ascii="Times New Roman"/>
          <w:b w:val="false"/>
          <w:i w:val="false"/>
          <w:color w:val="000000"/>
          <w:sz w:val="28"/>
        </w:rPr>
        <w:t>
      7) Қазақстан Республикасының Жер Кодексінің 44-бабының 7-тармағына сәйкес құрылыс салынатын жер учаскесінде орналасқан жылжымайтын мүлікті бұзуға байланысты барлық шығындарды өтеу жөніндегі талаптарды;</w:t>
      </w:r>
    </w:p>
    <w:bookmarkEnd w:id="43"/>
    <w:bookmarkStart w:name="z61" w:id="44"/>
    <w:p>
      <w:pPr>
        <w:spacing w:after="0"/>
        <w:ind w:left="0"/>
        <w:jc w:val="both"/>
      </w:pPr>
      <w:r>
        <w:rPr>
          <w:rFonts w:ascii="Times New Roman"/>
          <w:b w:val="false"/>
          <w:i w:val="false"/>
          <w:color w:val="000000"/>
          <w:sz w:val="28"/>
        </w:rPr>
        <w:t>
      8) жер учаскесінің алаңы көрсетіліп, учаске схемасы қоса берілген оны таңдау актісін қамтитын тендерлік құжаттаманы қалыптастырады.</w:t>
      </w:r>
    </w:p>
    <w:bookmarkEnd w:id="44"/>
    <w:bookmarkStart w:name="z62" w:id="45"/>
    <w:p>
      <w:pPr>
        <w:spacing w:after="0"/>
        <w:ind w:left="0"/>
        <w:jc w:val="both"/>
      </w:pPr>
      <w:r>
        <w:rPr>
          <w:rFonts w:ascii="Times New Roman"/>
          <w:b w:val="false"/>
          <w:i w:val="false"/>
          <w:color w:val="000000"/>
          <w:sz w:val="28"/>
        </w:rPr>
        <w:t>
      17. Тендерлік құжаттаманы бекіту үшін Ұлттық парк жанындағы үйлестіру кеңесі мүшелері және әлеуетті қатысушылары арасында тендерлік құжаттаманың жобасын алдын ала талқылау жүргізіледі.</w:t>
      </w:r>
    </w:p>
    <w:bookmarkEnd w:id="45"/>
    <w:bookmarkStart w:name="z63" w:id="46"/>
    <w:p>
      <w:pPr>
        <w:spacing w:after="0"/>
        <w:ind w:left="0"/>
        <w:jc w:val="both"/>
      </w:pPr>
      <w:r>
        <w:rPr>
          <w:rFonts w:ascii="Times New Roman"/>
          <w:b w:val="false"/>
          <w:i w:val="false"/>
          <w:color w:val="000000"/>
          <w:sz w:val="28"/>
        </w:rPr>
        <w:t>
      Тендерлік құжаттаманың жобасы тендер өткізу туралы хабарландыру орналастырылғанға дейін күнтізбелік он күн бұрын тендерді ұйымдастырушының ресми интернет-ресурсында орналастырылады. Тендерлік құжаттаманың жобасын алдын ала талқылау мерзімі күнтізбелік бес күнді құрайды.</w:t>
      </w:r>
    </w:p>
    <w:bookmarkEnd w:id="46"/>
    <w:bookmarkStart w:name="z64" w:id="47"/>
    <w:p>
      <w:pPr>
        <w:spacing w:after="0"/>
        <w:ind w:left="0"/>
        <w:jc w:val="both"/>
      </w:pPr>
      <w:r>
        <w:rPr>
          <w:rFonts w:ascii="Times New Roman"/>
          <w:b w:val="false"/>
          <w:i w:val="false"/>
          <w:color w:val="000000"/>
          <w:sz w:val="28"/>
        </w:rPr>
        <w:t>
      Тендерлік құжаттаманың жобасына сұрақтар туындаған жағдайда, тендерлік құжаттаманы талқылауға қатысатын адамдар тендерді ұйымдастырушыға тендерлік құжаттаманың ережелерін түсіндіру туралы сұрау салумен және қажеттігіне қарай оған негізделген ұсыныстар енгізумен жүгінеді.</w:t>
      </w:r>
    </w:p>
    <w:bookmarkEnd w:id="47"/>
    <w:bookmarkStart w:name="z65" w:id="48"/>
    <w:p>
      <w:pPr>
        <w:spacing w:after="0"/>
        <w:ind w:left="0"/>
        <w:jc w:val="both"/>
      </w:pPr>
      <w:r>
        <w:rPr>
          <w:rFonts w:ascii="Times New Roman"/>
          <w:b w:val="false"/>
          <w:i w:val="false"/>
          <w:color w:val="000000"/>
          <w:sz w:val="28"/>
        </w:rPr>
        <w:t>
      Тендерлік құжаттаманың жобасына ескертулер мен ұсыныстар болмаған жағдайда, тендерлік құжаттаманы тендерді ұйымдастырушы бір жұмыс күнінің ішінде бекітеді.</w:t>
      </w:r>
    </w:p>
    <w:bookmarkEnd w:id="48"/>
    <w:bookmarkStart w:name="z66" w:id="49"/>
    <w:p>
      <w:pPr>
        <w:spacing w:after="0"/>
        <w:ind w:left="0"/>
        <w:jc w:val="both"/>
      </w:pPr>
      <w:r>
        <w:rPr>
          <w:rFonts w:ascii="Times New Roman"/>
          <w:b w:val="false"/>
          <w:i w:val="false"/>
          <w:color w:val="000000"/>
          <w:sz w:val="28"/>
        </w:rPr>
        <w:t>
      Ескертпелер мен ұсыныстар болған жағдайда, Ұлттық парк жанындағы үйлестіру кеңесі тендерлік құжаттаманы алдын ала талқылау мерзімі өткен күннен бастап күнтізбелік бес күн ішінде мынадай шешімдердің бірін ұсынады:</w:t>
      </w:r>
    </w:p>
    <w:bookmarkEnd w:id="49"/>
    <w:bookmarkStart w:name="z67" w:id="50"/>
    <w:p>
      <w:pPr>
        <w:spacing w:after="0"/>
        <w:ind w:left="0"/>
        <w:jc w:val="both"/>
      </w:pPr>
      <w:r>
        <w:rPr>
          <w:rFonts w:ascii="Times New Roman"/>
          <w:b w:val="false"/>
          <w:i w:val="false"/>
          <w:color w:val="000000"/>
          <w:sz w:val="28"/>
        </w:rPr>
        <w:t>
      1) тендерлік құжаттаманың жобасын өзгерту және (немесе) толықтыру;</w:t>
      </w:r>
    </w:p>
    <w:bookmarkEnd w:id="50"/>
    <w:bookmarkStart w:name="z68" w:id="51"/>
    <w:p>
      <w:pPr>
        <w:spacing w:after="0"/>
        <w:ind w:left="0"/>
        <w:jc w:val="both"/>
      </w:pPr>
      <w:r>
        <w:rPr>
          <w:rFonts w:ascii="Times New Roman"/>
          <w:b w:val="false"/>
          <w:i w:val="false"/>
          <w:color w:val="000000"/>
          <w:sz w:val="28"/>
        </w:rPr>
        <w:t>
      2) тендерлік құжаттаманың жобасына ескертулерді қабылдамау себептерінің негіздемелерін көрсетіп, оларды қабылдамау;</w:t>
      </w:r>
    </w:p>
    <w:bookmarkEnd w:id="51"/>
    <w:bookmarkStart w:name="z69" w:id="52"/>
    <w:p>
      <w:pPr>
        <w:spacing w:after="0"/>
        <w:ind w:left="0"/>
        <w:jc w:val="both"/>
      </w:pPr>
      <w:r>
        <w:rPr>
          <w:rFonts w:ascii="Times New Roman"/>
          <w:b w:val="false"/>
          <w:i w:val="false"/>
          <w:color w:val="000000"/>
          <w:sz w:val="28"/>
        </w:rPr>
        <w:t>
      3) тендерлік құжаттаманың ережелеріне түсініктеме беру.</w:t>
      </w:r>
    </w:p>
    <w:bookmarkEnd w:id="52"/>
    <w:bookmarkStart w:name="z70" w:id="53"/>
    <w:p>
      <w:pPr>
        <w:spacing w:after="0"/>
        <w:ind w:left="0"/>
        <w:jc w:val="both"/>
      </w:pPr>
      <w:r>
        <w:rPr>
          <w:rFonts w:ascii="Times New Roman"/>
          <w:b w:val="false"/>
          <w:i w:val="false"/>
          <w:color w:val="000000"/>
          <w:sz w:val="28"/>
        </w:rPr>
        <w:t>
      Алдын ала талқылау қорытындылары бойынша Ұлттық парк бір күндік мерзімде тендерлік құжаттаманың жобасына келіп түскен ескертпелер және үйлестіру кеңесінің қабылдаған ұсыныстары туралы ақпаратты қамтуға тиіс тиісті хаттамаға қол қояды.</w:t>
      </w:r>
    </w:p>
    <w:bookmarkEnd w:id="53"/>
    <w:bookmarkStart w:name="z71" w:id="54"/>
    <w:p>
      <w:pPr>
        <w:spacing w:after="0"/>
        <w:ind w:left="0"/>
        <w:jc w:val="both"/>
      </w:pPr>
      <w:r>
        <w:rPr>
          <w:rFonts w:ascii="Times New Roman"/>
          <w:b w:val="false"/>
          <w:i w:val="false"/>
          <w:color w:val="000000"/>
          <w:sz w:val="28"/>
        </w:rPr>
        <w:t>
      Тендерді ұйымдастырушы үш жұмыс күні ішінде алдын ала талқылау хаттамасына қол қойылғаннан кейін осы тармақтың бесінші бөлігінде көрсетілген шешімдердің бірін қабылдайды. Осыдан кейін Ұлттық парктің ресми интернет-ресурсында тендерлік құжаттаманың жобасын алдын ала талқылау хаттамасын және бекітілген тендерлік құжаттаманың мәтінін орналастырады.</w:t>
      </w:r>
    </w:p>
    <w:bookmarkEnd w:id="54"/>
    <w:bookmarkStart w:name="z72" w:id="55"/>
    <w:p>
      <w:pPr>
        <w:spacing w:after="0"/>
        <w:ind w:left="0"/>
        <w:jc w:val="both"/>
      </w:pPr>
      <w:r>
        <w:rPr>
          <w:rFonts w:ascii="Times New Roman"/>
          <w:b w:val="false"/>
          <w:i w:val="false"/>
          <w:color w:val="000000"/>
          <w:sz w:val="28"/>
        </w:rPr>
        <w:t xml:space="preserve">
      Тендерлік құжаттама көрсетілген шешімдер қабылданған күннен бастап бекітіледі. </w:t>
      </w:r>
    </w:p>
    <w:bookmarkEnd w:id="55"/>
    <w:bookmarkStart w:name="z73" w:id="56"/>
    <w:p>
      <w:pPr>
        <w:spacing w:after="0"/>
        <w:ind w:left="0"/>
        <w:jc w:val="both"/>
      </w:pPr>
      <w:r>
        <w:rPr>
          <w:rFonts w:ascii="Times New Roman"/>
          <w:b w:val="false"/>
          <w:i w:val="false"/>
          <w:color w:val="000000"/>
          <w:sz w:val="28"/>
        </w:rPr>
        <w:t>
      18. Ұлттық парк тендер өткізілгенге дейін кемінде күнтізбелік он күн қалғанда Қазақстан Республикасының бүкіл аумағына таралатын бұқаралық ақпарат құралдарында және Ұлттық парктің ресми интернет-ресурсында алдағы тендер туралы хабарландыру орналастырады.</w:t>
      </w:r>
    </w:p>
    <w:bookmarkEnd w:id="56"/>
    <w:bookmarkStart w:name="z74" w:id="57"/>
    <w:p>
      <w:pPr>
        <w:spacing w:after="0"/>
        <w:ind w:left="0"/>
        <w:jc w:val="both"/>
      </w:pPr>
      <w:r>
        <w:rPr>
          <w:rFonts w:ascii="Times New Roman"/>
          <w:b w:val="false"/>
          <w:i w:val="false"/>
          <w:color w:val="000000"/>
          <w:sz w:val="28"/>
        </w:rPr>
        <w:t>
      Тендер өткізу туралы хабарландыруда тендерді ұйымдастырушының атауы мен орналасқан жері, қысқаша сипаттамасымен қоса тендерге қойылатын лоттардың тізбесі, тендерлік құжаттаманы алу орны мен тәсілдері, тендерлік өтінімдерді берудің орны мен соңғы мерзімі көрсетіледі.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 жаңа редакцияда көзделген - ҚР Экология және табиғи ресурстар министрінің 11.09.2026 </w:t>
      </w:r>
      <w:r>
        <w:rPr>
          <w:rFonts w:ascii="Times New Roman"/>
          <w:b w:val="false"/>
          <w:i w:val="false"/>
          <w:color w:val="ff0000"/>
          <w:sz w:val="28"/>
        </w:rPr>
        <w:t>№ 203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5" w:id="58"/>
    <w:p>
      <w:pPr>
        <w:spacing w:after="0"/>
        <w:ind w:left="0"/>
        <w:jc w:val="both"/>
      </w:pPr>
      <w:r>
        <w:rPr>
          <w:rFonts w:ascii="Times New Roman"/>
          <w:b w:val="false"/>
          <w:i w:val="false"/>
          <w:color w:val="000000"/>
          <w:sz w:val="28"/>
        </w:rPr>
        <w:t>
      19. Тендерлік комиссия (бұдан әрі – Комиссия) Ұлттық парк басшысының бұйрығымен құрылады, оның құрамына Ұлттық парктің, туризм саласында қызметін жүзеге асыратын жергілікті атқарушы органдардың, уәкілетті органның аумақтық бөлімшесінің, облыстың, республикалық маңызы бар қаланың, астананың жер қатынастары жөніндегі уәкілетті органының, облыстың, республикалық маңызы бар қаланың, астананың сәулет, қала құрылысы және құрылыс істері жөніндегі жергілікті органының, үкіметтік емес ұйымдардың (келісу бойынша), Ұлттық парк жанындағы үйлестіру кеңесінің өкілдері кіреді.</w:t>
      </w:r>
    </w:p>
    <w:bookmarkEnd w:id="58"/>
    <w:bookmarkStart w:name="z76" w:id="59"/>
    <w:p>
      <w:pPr>
        <w:spacing w:after="0"/>
        <w:ind w:left="0"/>
        <w:jc w:val="both"/>
      </w:pPr>
      <w:r>
        <w:rPr>
          <w:rFonts w:ascii="Times New Roman"/>
          <w:b w:val="false"/>
          <w:i w:val="false"/>
          <w:color w:val="000000"/>
          <w:sz w:val="28"/>
        </w:rPr>
        <w:t>
      Комиссия саны тақ мүшелерден тұрады, бірақ кемінде тоғыз адам болуы тиіс. Бұл ретте Комиссия мүшесінде үкіметтік емес ұйымдар өкілдері үштен кем адам болмайтын саннан тұрады.</w:t>
      </w:r>
    </w:p>
    <w:bookmarkEnd w:id="59"/>
    <w:bookmarkStart w:name="z77" w:id="60"/>
    <w:p>
      <w:pPr>
        <w:spacing w:after="0"/>
        <w:ind w:left="0"/>
        <w:jc w:val="both"/>
      </w:pPr>
      <w:r>
        <w:rPr>
          <w:rFonts w:ascii="Times New Roman"/>
          <w:b w:val="false"/>
          <w:i w:val="false"/>
          <w:color w:val="000000"/>
          <w:sz w:val="28"/>
        </w:rPr>
        <w:t>
      Комиссия мүшелері өз өкілеттіктерін басқа адамдарға бермейді. Комиссия құрамына кірмейтін және дауыс беру құқығы жоқ Ұлттық парктің қызметкері хатшы болып табылады.</w:t>
      </w:r>
    </w:p>
    <w:bookmarkEnd w:id="60"/>
    <w:bookmarkStart w:name="z78" w:id="61"/>
    <w:p>
      <w:pPr>
        <w:spacing w:after="0"/>
        <w:ind w:left="0"/>
        <w:jc w:val="both"/>
      </w:pPr>
      <w:r>
        <w:rPr>
          <w:rFonts w:ascii="Times New Roman"/>
          <w:b w:val="false"/>
          <w:i w:val="false"/>
          <w:color w:val="000000"/>
          <w:sz w:val="28"/>
        </w:rPr>
        <w:t>
      Комиссияның төрағасы болып Ұлттық парктің басшысы немесе оны алмастыратын тұлға тағайындалады.</w:t>
      </w:r>
    </w:p>
    <w:bookmarkEnd w:id="61"/>
    <w:bookmarkStart w:name="z79" w:id="62"/>
    <w:p>
      <w:pPr>
        <w:spacing w:after="0"/>
        <w:ind w:left="0"/>
        <w:jc w:val="both"/>
      </w:pPr>
      <w:r>
        <w:rPr>
          <w:rFonts w:ascii="Times New Roman"/>
          <w:b w:val="false"/>
          <w:i w:val="false"/>
          <w:color w:val="000000"/>
          <w:sz w:val="28"/>
        </w:rPr>
        <w:t>
      Комиссияның мүшесі:</w:t>
      </w:r>
    </w:p>
    <w:bookmarkEnd w:id="62"/>
    <w:bookmarkStart w:name="z80" w:id="63"/>
    <w:p>
      <w:pPr>
        <w:spacing w:after="0"/>
        <w:ind w:left="0"/>
        <w:jc w:val="both"/>
      </w:pPr>
      <w:r>
        <w:rPr>
          <w:rFonts w:ascii="Times New Roman"/>
          <w:b w:val="false"/>
          <w:i w:val="false"/>
          <w:color w:val="000000"/>
          <w:sz w:val="28"/>
        </w:rPr>
        <w:t>
      1) тендерлік рәсімдердің нәтижелеріне мүдделі;</w:t>
      </w:r>
    </w:p>
    <w:bookmarkEnd w:id="63"/>
    <w:bookmarkStart w:name="z81" w:id="64"/>
    <w:p>
      <w:pPr>
        <w:spacing w:after="0"/>
        <w:ind w:left="0"/>
        <w:jc w:val="both"/>
      </w:pPr>
      <w:r>
        <w:rPr>
          <w:rFonts w:ascii="Times New Roman"/>
          <w:b w:val="false"/>
          <w:i w:val="false"/>
          <w:color w:val="000000"/>
          <w:sz w:val="28"/>
        </w:rPr>
        <w:t>
      2) тендерге қатысушылармен және (немесе) олардың ведомстволық бағынысты, еншілес және тәуелді ұйымдарымен еңбек қатынастарына байланысты;</w:t>
      </w:r>
    </w:p>
    <w:bookmarkEnd w:id="64"/>
    <w:bookmarkStart w:name="z82" w:id="65"/>
    <w:p>
      <w:pPr>
        <w:spacing w:after="0"/>
        <w:ind w:left="0"/>
        <w:jc w:val="both"/>
      </w:pPr>
      <w:r>
        <w:rPr>
          <w:rFonts w:ascii="Times New Roman"/>
          <w:b w:val="false"/>
          <w:i w:val="false"/>
          <w:color w:val="000000"/>
          <w:sz w:val="28"/>
        </w:rPr>
        <w:t>
      3) Комиссия мүшелерінің, тендерге қатысушылардың, олардың ведомстволық бағынысты, еншілес және тәуелді ұйымдарының басшылығының жақын туысы, жұбайы (зайыбы) және (немесе) жекжаты болып табылатын адам бола алмайды.</w:t>
      </w:r>
    </w:p>
    <w:bookmarkEnd w:id="65"/>
    <w:bookmarkStart w:name="z83" w:id="66"/>
    <w:p>
      <w:pPr>
        <w:spacing w:after="0"/>
        <w:ind w:left="0"/>
        <w:jc w:val="both"/>
      </w:pPr>
      <w:r>
        <w:rPr>
          <w:rFonts w:ascii="Times New Roman"/>
          <w:b w:val="false"/>
          <w:i w:val="false"/>
          <w:color w:val="000000"/>
          <w:sz w:val="28"/>
        </w:rPr>
        <w:t>
      Комиссия мүшесінде мүдделер қақтығысы туындаған кезде мүдделер қақтығысы туындаған Комиссия мүшесі отырыс өткізілгенге дейін туындаған мүдделер қақтығысы туралы Комиссияның қалған мүшелерін жазбаша нысанда хабардар етеді.</w:t>
      </w:r>
    </w:p>
    <w:bookmarkEnd w:id="66"/>
    <w:bookmarkStart w:name="z84" w:id="67"/>
    <w:p>
      <w:pPr>
        <w:spacing w:after="0"/>
        <w:ind w:left="0"/>
        <w:jc w:val="both"/>
      </w:pPr>
      <w:r>
        <w:rPr>
          <w:rFonts w:ascii="Times New Roman"/>
          <w:b w:val="false"/>
          <w:i w:val="false"/>
          <w:color w:val="000000"/>
          <w:sz w:val="28"/>
        </w:rPr>
        <w:t>
      Комиссияның қалған мүшелері мүдделер қақтығысы туындаған Комиссия мүшесінің өтініші бойынша немесе басқа дереккөздерден ақпарат алған кезде мүдделер қақтығысын болдырмау және реттеу жөнінде уақытылы мынадай шаралар қабылдайды:</w:t>
      </w:r>
    </w:p>
    <w:bookmarkEnd w:id="67"/>
    <w:bookmarkStart w:name="z85" w:id="68"/>
    <w:p>
      <w:pPr>
        <w:spacing w:after="0"/>
        <w:ind w:left="0"/>
        <w:jc w:val="both"/>
      </w:pPr>
      <w:r>
        <w:rPr>
          <w:rFonts w:ascii="Times New Roman"/>
          <w:b w:val="false"/>
          <w:i w:val="false"/>
          <w:color w:val="000000"/>
          <w:sz w:val="28"/>
        </w:rPr>
        <w:t>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ашық дауыс беру арқылы оның мүшелерінің көпшілік даусымен жазбаша нысанда қабылдайды және мүдделер қақтығысы туындаған Комиссия мүшесінің қатысуымен жарияланады. Дауыстар саны тең болған жағдайда Комиссия төрағасының дауысы шешуші болып табылады;</w:t>
      </w:r>
    </w:p>
    <w:bookmarkEnd w:id="68"/>
    <w:bookmarkStart w:name="z86" w:id="69"/>
    <w:p>
      <w:pPr>
        <w:spacing w:after="0"/>
        <w:ind w:left="0"/>
        <w:jc w:val="both"/>
      </w:pPr>
      <w:r>
        <w:rPr>
          <w:rFonts w:ascii="Times New Roman"/>
          <w:b w:val="false"/>
          <w:i w:val="false"/>
          <w:color w:val="000000"/>
          <w:sz w:val="28"/>
        </w:rPr>
        <w:t>
      2) бір күнтізбелік күн ішінде Комиссия құрамының өзара ауысуы жөніндегі бұйрыққа сәйкес Комиссия құрамын қайта қарастырады.</w:t>
      </w:r>
    </w:p>
    <w:bookmarkEnd w:id="69"/>
    <w:bookmarkStart w:name="z87" w:id="70"/>
    <w:p>
      <w:pPr>
        <w:spacing w:after="0"/>
        <w:ind w:left="0"/>
        <w:jc w:val="both"/>
      </w:pPr>
      <w:r>
        <w:rPr>
          <w:rFonts w:ascii="Times New Roman"/>
          <w:b w:val="false"/>
          <w:i w:val="false"/>
          <w:color w:val="000000"/>
          <w:sz w:val="28"/>
        </w:rPr>
        <w:t>
      Комиссияның шешімдері оның отырысына қатысып отырған Комиссия мүшелерінің жалпы санының көпшілік даусымен ашық дауыс беру арқылы қабылданады.</w:t>
      </w:r>
    </w:p>
    <w:bookmarkEnd w:id="70"/>
    <w:bookmarkStart w:name="z88" w:id="71"/>
    <w:p>
      <w:pPr>
        <w:spacing w:after="0"/>
        <w:ind w:left="0"/>
        <w:jc w:val="both"/>
      </w:pPr>
      <w:r>
        <w:rPr>
          <w:rFonts w:ascii="Times New Roman"/>
          <w:b w:val="false"/>
          <w:i w:val="false"/>
          <w:color w:val="000000"/>
          <w:sz w:val="28"/>
        </w:rPr>
        <w:t>
      Комиссия мүшелері шешім қабылдау кезінде тең дауысқа ие болады. Дауыстар тең болған жағдайда Комиссияның төрағасы дауыс берген шешім қабылданды деп есептеледі.</w:t>
      </w:r>
    </w:p>
    <w:bookmarkEnd w:id="71"/>
    <w:bookmarkStart w:name="z89" w:id="72"/>
    <w:p>
      <w:pPr>
        <w:spacing w:after="0"/>
        <w:ind w:left="0"/>
        <w:jc w:val="both"/>
      </w:pPr>
      <w:r>
        <w:rPr>
          <w:rFonts w:ascii="Times New Roman"/>
          <w:b w:val="false"/>
          <w:i w:val="false"/>
          <w:color w:val="000000"/>
          <w:sz w:val="28"/>
        </w:rPr>
        <w:t>
      Комиссияның отырыстары отырысқа қатысушылардың кедергісіз қолжетімділігін қамтамасыз ете отырып, онлайн-трансляцияларды ұйымдастырумен нақты уақыт режимінде жүргізіледі.</w:t>
      </w:r>
    </w:p>
    <w:bookmarkEnd w:id="72"/>
    <w:bookmarkStart w:name="z90" w:id="73"/>
    <w:p>
      <w:pPr>
        <w:spacing w:after="0"/>
        <w:ind w:left="0"/>
        <w:jc w:val="both"/>
      </w:pPr>
      <w:r>
        <w:rPr>
          <w:rFonts w:ascii="Times New Roman"/>
          <w:b w:val="false"/>
          <w:i w:val="false"/>
          <w:color w:val="000000"/>
          <w:sz w:val="28"/>
        </w:rPr>
        <w:t>
      Комиссия отырысының видео-аудио жазбасына сілтеме тендерлік Комиссия отырысы өткізілген күннен бастап үш жұмыс күні ішінде Ұлттық парктің интернет-ресурсында орналастырылады.</w:t>
      </w:r>
    </w:p>
    <w:bookmarkEnd w:id="73"/>
    <w:bookmarkStart w:name="z91" w:id="74"/>
    <w:p>
      <w:pPr>
        <w:spacing w:after="0"/>
        <w:ind w:left="0"/>
        <w:jc w:val="both"/>
      </w:pPr>
      <w:r>
        <w:rPr>
          <w:rFonts w:ascii="Times New Roman"/>
          <w:b w:val="false"/>
          <w:i w:val="false"/>
          <w:color w:val="000000"/>
          <w:sz w:val="28"/>
        </w:rPr>
        <w:t>
      Комиссияның шешімдері хаттама түрінде рәсімделеді және оған Комиссияның төрағасы, хатшысы, қатысып отырған мүшелері қол қояды.</w:t>
      </w:r>
    </w:p>
    <w:bookmarkEnd w:id="74"/>
    <w:bookmarkStart w:name="z92" w:id="75"/>
    <w:p>
      <w:pPr>
        <w:spacing w:after="0"/>
        <w:ind w:left="0"/>
        <w:jc w:val="both"/>
      </w:pPr>
      <w:r>
        <w:rPr>
          <w:rFonts w:ascii="Times New Roman"/>
          <w:b w:val="false"/>
          <w:i w:val="false"/>
          <w:color w:val="000000"/>
          <w:sz w:val="28"/>
        </w:rPr>
        <w:t>
      Қабылданған шешіммен келіспеген жағдайда Комиссия мүшесі ерекше пікірін жазбаша нысанда баяндайды, олар хаттамаға тіркеледі.</w:t>
      </w:r>
    </w:p>
    <w:bookmarkEnd w:id="75"/>
    <w:bookmarkStart w:name="z93" w:id="76"/>
    <w:p>
      <w:pPr>
        <w:spacing w:after="0"/>
        <w:ind w:left="0"/>
        <w:jc w:val="both"/>
      </w:pPr>
      <w:r>
        <w:rPr>
          <w:rFonts w:ascii="Times New Roman"/>
          <w:b w:val="false"/>
          <w:i w:val="false"/>
          <w:color w:val="000000"/>
          <w:sz w:val="28"/>
        </w:rPr>
        <w:t>
      20. Тендерді өткізу туралы хабарландыруды орналастырумен бір уақытта Ұлттық парктің ресми интернет-ресурсында тендерге қойылатын қысқаша сипаттамасы бар лоттардың тізбесі және тендерлік құжаттама орналастырылады.</w:t>
      </w:r>
    </w:p>
    <w:bookmarkEnd w:id="76"/>
    <w:bookmarkStart w:name="z94" w:id="77"/>
    <w:p>
      <w:pPr>
        <w:spacing w:after="0"/>
        <w:ind w:left="0"/>
        <w:jc w:val="both"/>
      </w:pPr>
      <w:r>
        <w:rPr>
          <w:rFonts w:ascii="Times New Roman"/>
          <w:b w:val="false"/>
          <w:i w:val="false"/>
          <w:color w:val="000000"/>
          <w:sz w:val="28"/>
        </w:rPr>
        <w:t>
      21. Ұлттық парк тендердің әлеуетті қатысушыларын тіркегенге дейін оларға туристік және рекреациялық қызметті жүзеге асыру үшін бөлінген учаскелермен танысуға мүмкіндік береді.</w:t>
      </w:r>
    </w:p>
    <w:bookmarkEnd w:id="77"/>
    <w:bookmarkStart w:name="z95" w:id="78"/>
    <w:p>
      <w:pPr>
        <w:spacing w:after="0"/>
        <w:ind w:left="0"/>
        <w:jc w:val="both"/>
      </w:pPr>
      <w:r>
        <w:rPr>
          <w:rFonts w:ascii="Times New Roman"/>
          <w:b w:val="false"/>
          <w:i w:val="false"/>
          <w:color w:val="000000"/>
          <w:sz w:val="28"/>
        </w:rPr>
        <w:t>
      22. Тендердің әлеуетті қатысушысы тендерлік құжаттамада белгіленген талаптар мен мерзімдерге сәйкес тендерлік өтінім дайындайды және оны жабық конвертте Ұлттық паркке тіркеуге ұсынады. Тендерлік өтінім тіркелген сәттен бастап тендерлік өтінім берген тұлға тендерге қатысушы мәртебесін алады.</w:t>
      </w:r>
    </w:p>
    <w:bookmarkEnd w:id="78"/>
    <w:bookmarkStart w:name="z96" w:id="79"/>
    <w:p>
      <w:pPr>
        <w:spacing w:after="0"/>
        <w:ind w:left="0"/>
        <w:jc w:val="both"/>
      </w:pPr>
      <w:r>
        <w:rPr>
          <w:rFonts w:ascii="Times New Roman"/>
          <w:b w:val="false"/>
          <w:i w:val="false"/>
          <w:color w:val="000000"/>
          <w:sz w:val="28"/>
        </w:rPr>
        <w:t>
      Қазақстан Республикасының азаматтарына және Қазақстан Республикасының шетел қатыспайтын заңды тұлғаларына тендерге қатысуға рұқсат беріледі.</w:t>
      </w:r>
    </w:p>
    <w:bookmarkEnd w:id="79"/>
    <w:bookmarkStart w:name="z97" w:id="80"/>
    <w:p>
      <w:pPr>
        <w:spacing w:after="0"/>
        <w:ind w:left="0"/>
        <w:jc w:val="both"/>
      </w:pPr>
      <w:r>
        <w:rPr>
          <w:rFonts w:ascii="Times New Roman"/>
          <w:b w:val="false"/>
          <w:i w:val="false"/>
          <w:color w:val="000000"/>
          <w:sz w:val="28"/>
        </w:rPr>
        <w:t>
      23. Тендерге қатысушы мынадай құжаттарды (мемлекеттік немесе орыс тілдерінде):</w:t>
      </w:r>
    </w:p>
    <w:bookmarkEnd w:id="80"/>
    <w:bookmarkStart w:name="z98" w:id="81"/>
    <w:p>
      <w:pPr>
        <w:spacing w:after="0"/>
        <w:ind w:left="0"/>
        <w:jc w:val="both"/>
      </w:pPr>
      <w:r>
        <w:rPr>
          <w:rFonts w:ascii="Times New Roman"/>
          <w:b w:val="false"/>
          <w:i w:val="false"/>
          <w:color w:val="000000"/>
          <w:sz w:val="28"/>
        </w:rPr>
        <w:t>
      1) лоттар көрсетілген тендерге қатысуға арналған еркін нысанда тендерлік өтінімді;</w:t>
      </w:r>
    </w:p>
    <w:bookmarkEnd w:id="81"/>
    <w:bookmarkStart w:name="z99" w:id="82"/>
    <w:p>
      <w:pPr>
        <w:spacing w:after="0"/>
        <w:ind w:left="0"/>
        <w:jc w:val="both"/>
      </w:pPr>
      <w:r>
        <w:rPr>
          <w:rFonts w:ascii="Times New Roman"/>
          <w:b w:val="false"/>
          <w:i w:val="false"/>
          <w:color w:val="000000"/>
          <w:sz w:val="28"/>
        </w:rPr>
        <w:t>
      2) заңды тұлғалар үшін – жарғының және заңды тұлғаны мемлекеттік тіркеу (қайта тіркеу) туралы куәліктің немесе анықтаманың көшірмесі, жеке тұлғалар үшін – жеке басын куәландыратын құжаттың көшірмесі;</w:t>
      </w:r>
    </w:p>
    <w:bookmarkEnd w:id="82"/>
    <w:bookmarkStart w:name="z100" w:id="83"/>
    <w:p>
      <w:pPr>
        <w:spacing w:after="0"/>
        <w:ind w:left="0"/>
        <w:jc w:val="both"/>
      </w:pPr>
      <w:r>
        <w:rPr>
          <w:rFonts w:ascii="Times New Roman"/>
          <w:b w:val="false"/>
          <w:i w:val="false"/>
          <w:color w:val="000000"/>
          <w:sz w:val="28"/>
        </w:rPr>
        <w:t xml:space="preserve">
      3) техникалық ерекшеліктерді (ерекшеліктерге, жоспарларға, сызбаларға, эскиздерге қоса, ұсынылатын жұмыстардың және қызметтердің техникалық сипаттамаларын); </w:t>
      </w:r>
    </w:p>
    <w:bookmarkEnd w:id="83"/>
    <w:bookmarkStart w:name="z101" w:id="84"/>
    <w:p>
      <w:pPr>
        <w:spacing w:after="0"/>
        <w:ind w:left="0"/>
        <w:jc w:val="both"/>
      </w:pPr>
      <w:r>
        <w:rPr>
          <w:rFonts w:ascii="Times New Roman"/>
          <w:b w:val="false"/>
          <w:i w:val="false"/>
          <w:color w:val="000000"/>
          <w:sz w:val="28"/>
        </w:rPr>
        <w:t>
      4) жергілікті халық үшін жаңа жұмыс орындарын құруды және мүмкіндігі шектеулі адамдар үшін жағдай жасауды ескере отырып, мемлекеттік табиғи-қорық қорының табиғи кешендері мен объектілерінің, сондай-ақ оның аумағында орналасқан тарихи-мәдени мұра объектілерінің сақталуын қамтамасыз етуге бағытталған ұсынылатын қызметтер мен жұмыстардың тізбесін;</w:t>
      </w:r>
    </w:p>
    <w:bookmarkEnd w:id="84"/>
    <w:bookmarkStart w:name="z102" w:id="85"/>
    <w:p>
      <w:pPr>
        <w:spacing w:after="0"/>
        <w:ind w:left="0"/>
        <w:jc w:val="both"/>
      </w:pPr>
      <w:r>
        <w:rPr>
          <w:rFonts w:ascii="Times New Roman"/>
          <w:b w:val="false"/>
          <w:i w:val="false"/>
          <w:color w:val="000000"/>
          <w:sz w:val="28"/>
        </w:rPr>
        <w:t>
      5) объектілерді салуға жеткілікті қаржылай қаражаттың болуы және (немесе) қарыз қаражатына қолжетімділік және (немесе) тиісті материалдық және еңбек ресурстарының болуы туралы құжаттар. Қаржылай қаражаттың болуы тендерге қатысу үшін ұсынылған сәтке дейін он жұмыс күнінен кешіктірмей екінші деңгейдегі банк берген анықтамамен расталады. Тендерге қатысушы жобаның қаржы-экономикалық моделіне қоса, жобаның бизнес-жоспарын қоса береді;</w:t>
      </w:r>
    </w:p>
    <w:bookmarkEnd w:id="85"/>
    <w:bookmarkStart w:name="z103" w:id="86"/>
    <w:p>
      <w:pPr>
        <w:spacing w:after="0"/>
        <w:ind w:left="0"/>
        <w:jc w:val="both"/>
      </w:pPr>
      <w:r>
        <w:rPr>
          <w:rFonts w:ascii="Times New Roman"/>
          <w:b w:val="false"/>
          <w:i w:val="false"/>
          <w:color w:val="000000"/>
          <w:sz w:val="28"/>
        </w:rPr>
        <w:t>
      6) құрылыс объектілерінің болжанып отырған эскизін (эскиздік жобасы);</w:t>
      </w:r>
    </w:p>
    <w:bookmarkEnd w:id="86"/>
    <w:bookmarkStart w:name="z104" w:id="87"/>
    <w:p>
      <w:pPr>
        <w:spacing w:after="0"/>
        <w:ind w:left="0"/>
        <w:jc w:val="both"/>
      </w:pPr>
      <w:r>
        <w:rPr>
          <w:rFonts w:ascii="Times New Roman"/>
          <w:b w:val="false"/>
          <w:i w:val="false"/>
          <w:color w:val="000000"/>
          <w:sz w:val="28"/>
        </w:rPr>
        <w:t>
      7) табиғи кешендерді туристік және рекреациялық мақсаттарда, туристік және рекреациялық мақсаттағы объектілерді пайдаланғаны үшін ұсынылатын бағаны ұсынады.</w:t>
      </w:r>
    </w:p>
    <w:bookmarkEnd w:id="87"/>
    <w:bookmarkStart w:name="z105" w:id="88"/>
    <w:p>
      <w:pPr>
        <w:spacing w:after="0"/>
        <w:ind w:left="0"/>
        <w:jc w:val="both"/>
      </w:pPr>
      <w:r>
        <w:rPr>
          <w:rFonts w:ascii="Times New Roman"/>
          <w:b w:val="false"/>
          <w:i w:val="false"/>
          <w:color w:val="000000"/>
          <w:sz w:val="28"/>
        </w:rPr>
        <w:t>
      Тендерге қатысуға өтінімді өтінім беруші тігілген түрде, беттерін нөмірлеп ұсынады және соңғы беті оның қолымен расталады.</w:t>
      </w:r>
    </w:p>
    <w:bookmarkEnd w:id="88"/>
    <w:bookmarkStart w:name="z106" w:id="89"/>
    <w:p>
      <w:pPr>
        <w:spacing w:after="0"/>
        <w:ind w:left="0"/>
        <w:jc w:val="both"/>
      </w:pPr>
      <w:r>
        <w:rPr>
          <w:rFonts w:ascii="Times New Roman"/>
          <w:b w:val="false"/>
          <w:i w:val="false"/>
          <w:color w:val="000000"/>
          <w:sz w:val="28"/>
        </w:rPr>
        <w:t>
      24. Тендерге қатысуға берілген өтінімдерді қарау үшін Ұлттық парк Комиссияның отырысын өткізеді.</w:t>
      </w:r>
    </w:p>
    <w:bookmarkEnd w:id="89"/>
    <w:p>
      <w:pPr>
        <w:spacing w:after="0"/>
        <w:ind w:left="0"/>
        <w:jc w:val="both"/>
      </w:pPr>
      <w:r>
        <w:rPr>
          <w:rFonts w:ascii="Times New Roman"/>
          <w:b w:val="false"/>
          <w:i w:val="false"/>
          <w:color w:val="000000"/>
          <w:sz w:val="28"/>
        </w:rPr>
        <w:t>
      Комиссияның отырысында Комиссияның хатшысы Комиссияның қатысушы мүшелерiнiң қатысуымен өтiнiм берушiнiң атауын және осы конверттердiң мазмұнын жариялай отырып, тендерге қатысуға берiлген өтiнiмдер салынған конверттердi кезекпен ашады.</w:t>
      </w:r>
    </w:p>
    <w:p>
      <w:pPr>
        <w:spacing w:after="0"/>
        <w:ind w:left="0"/>
        <w:jc w:val="both"/>
      </w:pPr>
      <w:r>
        <w:rPr>
          <w:rFonts w:ascii="Times New Roman"/>
          <w:b w:val="false"/>
          <w:i w:val="false"/>
          <w:color w:val="000000"/>
          <w:sz w:val="28"/>
        </w:rPr>
        <w:t>
      Комиссияның отырысында Комиссияның хатшысы тендерге қатысуға өтінімдерді ашу және қарау хаттамасын жүргізеді.</w:t>
      </w:r>
    </w:p>
    <w:p>
      <w:pPr>
        <w:spacing w:after="0"/>
        <w:ind w:left="0"/>
        <w:jc w:val="both"/>
      </w:pPr>
      <w:r>
        <w:rPr>
          <w:rFonts w:ascii="Times New Roman"/>
          <w:b w:val="false"/>
          <w:i w:val="false"/>
          <w:color w:val="000000"/>
          <w:sz w:val="28"/>
        </w:rPr>
        <w:t>
      Тендерге қатысуға ашылған өтінімдер ішіндегісін тексеру үшін Комиссияның әрбір мүшесіне кезекпен беріледі.</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көрсетілген бір немесе бірнеше құжат болмаған және толтырылған өтініш сәйкес келмеген жағдайларда тендерге қатысуға өтінімдер қарауға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90"/>
    <w:p>
      <w:pPr>
        <w:spacing w:after="0"/>
        <w:ind w:left="0"/>
        <w:jc w:val="both"/>
      </w:pPr>
      <w:r>
        <w:rPr>
          <w:rFonts w:ascii="Times New Roman"/>
          <w:b w:val="false"/>
          <w:i w:val="false"/>
          <w:color w:val="000000"/>
          <w:sz w:val="28"/>
        </w:rPr>
        <w:t>
      25. Тендерлік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қойып, расталған көшірмелер тендерге қатысушыларға беріледі.</w:t>
      </w:r>
    </w:p>
    <w:bookmarkEnd w:id="90"/>
    <w:bookmarkStart w:name="z112" w:id="91"/>
    <w:p>
      <w:pPr>
        <w:spacing w:after="0"/>
        <w:ind w:left="0"/>
        <w:jc w:val="both"/>
      </w:pPr>
      <w:r>
        <w:rPr>
          <w:rFonts w:ascii="Times New Roman"/>
          <w:b w:val="false"/>
          <w:i w:val="false"/>
          <w:color w:val="000000"/>
          <w:sz w:val="28"/>
        </w:rPr>
        <w:t>
      26. Тендерлік өтінімдерді бағалауды Комиссия конверттер ашылған күннен бастап бір жұмыс күні ішінде өткізеді.</w:t>
      </w:r>
    </w:p>
    <w:bookmarkEnd w:id="91"/>
    <w:bookmarkStart w:name="z113" w:id="92"/>
    <w:p>
      <w:pPr>
        <w:spacing w:after="0"/>
        <w:ind w:left="0"/>
        <w:jc w:val="both"/>
      </w:pPr>
      <w:r>
        <w:rPr>
          <w:rFonts w:ascii="Times New Roman"/>
          <w:b w:val="false"/>
          <w:i w:val="false"/>
          <w:color w:val="000000"/>
          <w:sz w:val="28"/>
        </w:rPr>
        <w:t xml:space="preserve">
      27. Басқа үміткерлер болмаған кезде, егер ол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көзделген құжаттардың толық тізбесін ұсынған тендердің жалғыз қатысушысы тендер жеңімпазы болып танылады.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93"/>
    <w:p>
      <w:pPr>
        <w:spacing w:after="0"/>
        <w:ind w:left="0"/>
        <w:jc w:val="both"/>
      </w:pPr>
      <w:r>
        <w:rPr>
          <w:rFonts w:ascii="Times New Roman"/>
          <w:b w:val="false"/>
          <w:i w:val="false"/>
          <w:color w:val="000000"/>
          <w:sz w:val="28"/>
        </w:rPr>
        <w:t xml:space="preserve">
      28. Тендер бір де бір өтінім болмаса және (немесе) тендерге қатысушылар ұсынған құжаттарды Комиссия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көрсетілген құжаттар тізбесіне сәйкес келмейді деп таныса, өткізілмеді деп есептеледі.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94"/>
    <w:p>
      <w:pPr>
        <w:spacing w:after="0"/>
        <w:ind w:left="0"/>
        <w:jc w:val="both"/>
      </w:pPr>
      <w:r>
        <w:rPr>
          <w:rFonts w:ascii="Times New Roman"/>
          <w:b w:val="false"/>
          <w:i w:val="false"/>
          <w:color w:val="000000"/>
          <w:sz w:val="28"/>
        </w:rPr>
        <w:t>
      29. Тендерге қатысушылардың арасынан жеңімпазын таңдау Комиссияның отырысында жүргізіледі, бұл ретте Комиссия мүшелерінің жалпы санының кемінде үштен екісінің қатысуы шарт. Комиссияның шешімі ашық дауыс беру арқылы қабылданады және Комиссияның қатысып отырған мүшелерінің жалпы санының көпшілігі ол үшін дауыс берсе, қабылданды деп есептеледі. Дауыстар тең болған жағдайда Комиссияның төрағасы дауыс берген шешім қабылданды деп есептеледі.</w:t>
      </w:r>
    </w:p>
    <w:bookmarkEnd w:id="94"/>
    <w:bookmarkStart w:name="z116" w:id="95"/>
    <w:p>
      <w:pPr>
        <w:spacing w:after="0"/>
        <w:ind w:left="0"/>
        <w:jc w:val="both"/>
      </w:pPr>
      <w:r>
        <w:rPr>
          <w:rFonts w:ascii="Times New Roman"/>
          <w:b w:val="false"/>
          <w:i w:val="false"/>
          <w:color w:val="000000"/>
          <w:sz w:val="28"/>
        </w:rPr>
        <w:t>
      Комиссияның кез келген мүшесі Комиссияның шешімімен келіспеген жағдайда ерекше пікірін білдіреді, оны жазбаша түрде баяндап, Ұлттық парк учаскелерін ұзақ мерзімді пайдалануға беруге арналған тендер қорытындыларының хаттамасына (бұдан әрі – тендер қорытындыларының хаттамасы) қоса береді.</w:t>
      </w:r>
    </w:p>
    <w:bookmarkEnd w:id="95"/>
    <w:bookmarkStart w:name="z117" w:id="96"/>
    <w:p>
      <w:pPr>
        <w:spacing w:after="0"/>
        <w:ind w:left="0"/>
        <w:jc w:val="both"/>
      </w:pPr>
      <w:r>
        <w:rPr>
          <w:rFonts w:ascii="Times New Roman"/>
          <w:b w:val="false"/>
          <w:i w:val="false"/>
          <w:color w:val="000000"/>
          <w:sz w:val="28"/>
        </w:rPr>
        <w:t>
      Комиссияның отырыстары нақты уақыт режимінде онлайн-трансляцияларды ұйымдастырумен, отырысқа қатысушылардың кедергісіз қолжетімділігін қамтамасыз етумен жүргізіледі.</w:t>
      </w:r>
    </w:p>
    <w:bookmarkEnd w:id="96"/>
    <w:bookmarkStart w:name="z118" w:id="97"/>
    <w:p>
      <w:pPr>
        <w:spacing w:after="0"/>
        <w:ind w:left="0"/>
        <w:jc w:val="both"/>
      </w:pPr>
      <w:r>
        <w:rPr>
          <w:rFonts w:ascii="Times New Roman"/>
          <w:b w:val="false"/>
          <w:i w:val="false"/>
          <w:color w:val="000000"/>
          <w:sz w:val="28"/>
        </w:rPr>
        <w:t>
      Комиссия отырысының видео-аудио жазбасына сілтеме Комиссия отырысы өткізілген күннен бастап үш жұмыс күні ішінде Ұлттық парктің интернет-ресурсында орналастырылады.</w:t>
      </w:r>
    </w:p>
    <w:bookmarkEnd w:id="97"/>
    <w:bookmarkStart w:name="z119" w:id="98"/>
    <w:p>
      <w:pPr>
        <w:spacing w:after="0"/>
        <w:ind w:left="0"/>
        <w:jc w:val="both"/>
      </w:pPr>
      <w:r>
        <w:rPr>
          <w:rFonts w:ascii="Times New Roman"/>
          <w:b w:val="false"/>
          <w:i w:val="false"/>
          <w:color w:val="000000"/>
          <w:sz w:val="28"/>
        </w:rPr>
        <w:t>
      30. Әрбір лот бойынша тендер қорытындыларының хаттамасына Комиссияның қатысып отырған барлық мүшелері, хатшысы қол қояды және онда мынадай ақпарат:</w:t>
      </w:r>
    </w:p>
    <w:bookmarkEnd w:id="98"/>
    <w:bookmarkStart w:name="z120" w:id="99"/>
    <w:p>
      <w:pPr>
        <w:spacing w:after="0"/>
        <w:ind w:left="0"/>
        <w:jc w:val="both"/>
      </w:pPr>
      <w:r>
        <w:rPr>
          <w:rFonts w:ascii="Times New Roman"/>
          <w:b w:val="false"/>
          <w:i w:val="false"/>
          <w:color w:val="000000"/>
          <w:sz w:val="28"/>
        </w:rPr>
        <w:t>
      1) отырысқа қатысқан Комиссия мүшелерінің тізімі;</w:t>
      </w:r>
    </w:p>
    <w:bookmarkEnd w:id="99"/>
    <w:bookmarkStart w:name="z121" w:id="100"/>
    <w:p>
      <w:pPr>
        <w:spacing w:after="0"/>
        <w:ind w:left="0"/>
        <w:jc w:val="both"/>
      </w:pPr>
      <w:r>
        <w:rPr>
          <w:rFonts w:ascii="Times New Roman"/>
          <w:b w:val="false"/>
          <w:i w:val="false"/>
          <w:color w:val="000000"/>
          <w:sz w:val="28"/>
        </w:rPr>
        <w:t>
      2) өтінім берушінің атауы және оның заңды мекенжайы;</w:t>
      </w:r>
    </w:p>
    <w:bookmarkEnd w:id="100"/>
    <w:bookmarkStart w:name="z122" w:id="101"/>
    <w:p>
      <w:pPr>
        <w:spacing w:after="0"/>
        <w:ind w:left="0"/>
        <w:jc w:val="both"/>
      </w:pPr>
      <w:r>
        <w:rPr>
          <w:rFonts w:ascii="Times New Roman"/>
          <w:b w:val="false"/>
          <w:i w:val="false"/>
          <w:color w:val="000000"/>
          <w:sz w:val="28"/>
        </w:rPr>
        <w:t>
      3) ұзақ мерзімді пайдалануға берілетін жер учаскесінің орналасқан жері және алаңы;</w:t>
      </w:r>
    </w:p>
    <w:bookmarkEnd w:id="101"/>
    <w:bookmarkStart w:name="z123" w:id="102"/>
    <w:p>
      <w:pPr>
        <w:spacing w:after="0"/>
        <w:ind w:left="0"/>
        <w:jc w:val="both"/>
      </w:pPr>
      <w:r>
        <w:rPr>
          <w:rFonts w:ascii="Times New Roman"/>
          <w:b w:val="false"/>
          <w:i w:val="false"/>
          <w:color w:val="000000"/>
          <w:sz w:val="28"/>
        </w:rPr>
        <w:t>
      4) тендерлік өтінімдерді бағалау;</w:t>
      </w:r>
    </w:p>
    <w:bookmarkEnd w:id="102"/>
    <w:bookmarkStart w:name="z124" w:id="103"/>
    <w:p>
      <w:pPr>
        <w:spacing w:after="0"/>
        <w:ind w:left="0"/>
        <w:jc w:val="both"/>
      </w:pPr>
      <w:r>
        <w:rPr>
          <w:rFonts w:ascii="Times New Roman"/>
          <w:b w:val="false"/>
          <w:i w:val="false"/>
          <w:color w:val="000000"/>
          <w:sz w:val="28"/>
        </w:rPr>
        <w:t>
      5) Комиссияның шешімі қамтылады</w:t>
      </w:r>
    </w:p>
    <w:bookmarkEnd w:id="103"/>
    <w:bookmarkStart w:name="z125" w:id="104"/>
    <w:p>
      <w:pPr>
        <w:spacing w:after="0"/>
        <w:ind w:left="0"/>
        <w:jc w:val="both"/>
      </w:pPr>
      <w:r>
        <w:rPr>
          <w:rFonts w:ascii="Times New Roman"/>
          <w:b w:val="false"/>
          <w:i w:val="false"/>
          <w:color w:val="000000"/>
          <w:sz w:val="28"/>
        </w:rPr>
        <w:t>
      31. Ұлттық парк тендер қорытындыларының хаттамасына қол қойылған сәттен бастап тендер жеңімпазына тендер нәтижелері туралы хабарлама жібереді және бес жұмыс күні ішінде Қазақстан Республикасының азаматтық заңнамасына сәйкес Шартын жасайды.</w:t>
      </w:r>
    </w:p>
    <w:bookmarkEnd w:id="104"/>
    <w:bookmarkStart w:name="z126" w:id="105"/>
    <w:p>
      <w:pPr>
        <w:spacing w:after="0"/>
        <w:ind w:left="0"/>
        <w:jc w:val="both"/>
      </w:pPr>
      <w:r>
        <w:rPr>
          <w:rFonts w:ascii="Times New Roman"/>
          <w:b w:val="false"/>
          <w:i w:val="false"/>
          <w:color w:val="000000"/>
          <w:sz w:val="28"/>
        </w:rPr>
        <w:t>
      Шарт жасалғаннан кейін тендер жеңімпазы Ұлттық парктің учаскесін пайдаланушы (бұдан әрі – Пайдаланушы) болып танылады.</w:t>
      </w:r>
    </w:p>
    <w:bookmarkEnd w:id="105"/>
    <w:bookmarkStart w:name="z127" w:id="106"/>
    <w:p>
      <w:pPr>
        <w:spacing w:after="0"/>
        <w:ind w:left="0"/>
        <w:jc w:val="both"/>
      </w:pPr>
      <w:r>
        <w:rPr>
          <w:rFonts w:ascii="Times New Roman"/>
          <w:b w:val="false"/>
          <w:i w:val="false"/>
          <w:color w:val="000000"/>
          <w:sz w:val="28"/>
        </w:rPr>
        <w:t>
      32. Тендер жеңімпазының Шарт жасасу үшін өзіне хабарлама жіберілген күннен бастап он жұмыс күні ішінде келмеуі Ұлттық парктің учаскесін пайдаланудан бас тарту ретінде қаралады.</w:t>
      </w:r>
    </w:p>
    <w:bookmarkEnd w:id="106"/>
    <w:p>
      <w:pPr>
        <w:spacing w:after="0"/>
        <w:ind w:left="0"/>
        <w:jc w:val="both"/>
      </w:pPr>
      <w:r>
        <w:rPr>
          <w:rFonts w:ascii="Times New Roman"/>
          <w:b w:val="false"/>
          <w:i w:val="false"/>
          <w:color w:val="000000"/>
          <w:sz w:val="28"/>
        </w:rPr>
        <w:t xml:space="preserve">
      Комиссия осы Қағидалардың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30-тармақтарына</w:t>
      </w:r>
      <w:r>
        <w:rPr>
          <w:rFonts w:ascii="Times New Roman"/>
          <w:b w:val="false"/>
          <w:i w:val="false"/>
          <w:color w:val="000000"/>
          <w:sz w:val="28"/>
        </w:rPr>
        <w:t xml:space="preserve"> сәйкес жеңімпазды Ұлттық парктің учаскесін ұзақ мерзімді пайдалану бойынша ең қолайлы шарттар ұсынған тендерге қатысушылардың қалғандарының арасынан айқындайды не бұл лот осы Қағидаларда белгіленген тәртіппен келесі тендерге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07"/>
    <w:p>
      <w:pPr>
        <w:spacing w:after="0"/>
        <w:ind w:left="0"/>
        <w:jc w:val="both"/>
      </w:pPr>
      <w:r>
        <w:rPr>
          <w:rFonts w:ascii="Times New Roman"/>
          <w:b w:val="false"/>
          <w:i w:val="false"/>
          <w:color w:val="000000"/>
          <w:sz w:val="28"/>
        </w:rPr>
        <w:t>
      33. Тендер нәтижелері мен қорытындыларының хаттамасын Ұлттық парк тендер өткізу туралы хабарландыру жарияланған бұқаралық ақпарат құралдарында және Ұлттық парктің ресми интернет-ресурсында жариялайды.</w:t>
      </w:r>
    </w:p>
    <w:bookmarkEnd w:id="107"/>
    <w:bookmarkStart w:name="z130" w:id="108"/>
    <w:p>
      <w:pPr>
        <w:spacing w:after="0"/>
        <w:ind w:left="0"/>
        <w:jc w:val="both"/>
      </w:pPr>
      <w:r>
        <w:rPr>
          <w:rFonts w:ascii="Times New Roman"/>
          <w:b w:val="false"/>
          <w:i w:val="false"/>
          <w:color w:val="000000"/>
          <w:sz w:val="28"/>
        </w:rPr>
        <w:t>
      34. Тендерге қатысушы Комиссияның шешімімен келіспеген жағдайда сотқа жүгiнуге Қазақстан Республикасы Әкiмшiлiк рәсімдік-процестік кодексiнiң 91-бабында көзделген сотқа дейiнгi рәсiмге шағым жасалғаннан кейiн жол берiледi.</w:t>
      </w:r>
    </w:p>
    <w:bookmarkEnd w:id="108"/>
    <w:bookmarkStart w:name="z131" w:id="109"/>
    <w:p>
      <w:pPr>
        <w:spacing w:after="0"/>
        <w:ind w:left="0"/>
        <w:jc w:val="both"/>
      </w:pPr>
      <w:r>
        <w:rPr>
          <w:rFonts w:ascii="Times New Roman"/>
          <w:b w:val="false"/>
          <w:i w:val="false"/>
          <w:color w:val="000000"/>
          <w:sz w:val="28"/>
        </w:rPr>
        <w:t>
      35. Шарт жасалған күннен бастап Пайдаланушы күнтізбелік бір жыл ішінде эскизге (эскиздік жобаға) сәйкес әзірленген ЖСҚ дайындауды жүзеге асырады (егер ЖСҚ дайындаудың қажеттілігі шартта көрсетілген болса) және оны құрылыстың күнтізбелік жоспарымен бірге Ұлттық паркке ұсынады.</w:t>
      </w:r>
    </w:p>
    <w:bookmarkEnd w:id="109"/>
    <w:bookmarkStart w:name="z132" w:id="110"/>
    <w:p>
      <w:pPr>
        <w:spacing w:after="0"/>
        <w:ind w:left="0"/>
        <w:jc w:val="both"/>
      </w:pPr>
      <w:r>
        <w:rPr>
          <w:rFonts w:ascii="Times New Roman"/>
          <w:b w:val="false"/>
          <w:i w:val="false"/>
          <w:color w:val="000000"/>
          <w:sz w:val="28"/>
        </w:rPr>
        <w:t>
      Ұлттық парк ЖСҚ және құрылыстың күнтізбелік жоспары ұсынылған күннен бастап үш жұмыс күні ішінде ЖСҚ-ны келісуді жүргізеді.</w:t>
      </w:r>
    </w:p>
    <w:bookmarkEnd w:id="110"/>
    <w:bookmarkStart w:name="z133" w:id="111"/>
    <w:p>
      <w:pPr>
        <w:spacing w:after="0"/>
        <w:ind w:left="0"/>
        <w:jc w:val="both"/>
      </w:pPr>
      <w:r>
        <w:rPr>
          <w:rFonts w:ascii="Times New Roman"/>
          <w:b w:val="false"/>
          <w:i w:val="false"/>
          <w:color w:val="000000"/>
          <w:sz w:val="28"/>
        </w:rPr>
        <w:t>
      35-1. Шаруашылық қызметі шектеулі аймақтағы ерекше қорғалатын табиғи аумақтардың учаскелері мемлекеттік органдарға және мемлекеттің жарғылық капиталда жүз пайыз қатысуымен олардың еншілес және (немесе) үлестес ұйымдарға ерекше қорғалатын табиғи аумақтардың жерлері босалқы жерлерге ауыстырылмай, жануарлардың өріс аудару жолдары ескеріле отырып,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табиғат қорғау ұйымымен жасалған, туризм объектілеріне инженерлік инфрақұрылымды жобалау, салу және оларға қызмет көрсету үшін ерекше қорғалатын табиғи аумақтардың учаскелерін ұзақ мерзімді пайдалануға беру туралы шарттың негізінде Қазақстан Республикасы Президентінің тапсырмасы бойынша және (немесе) Үкімет жанындағы Инвестициялық штаб мақұлдаған инвестордың қаражаты есебінен іске асырылатын инвестициялық жобалар бойынша, сондай-ақ мемлекеттік резиденцияларды күтіп-ұстау, оларға қызмет көрсету және олардың жұмыс істеуі үшін ұзақ мерзімді пайдалануға беріледі.</w:t>
      </w:r>
    </w:p>
    <w:bookmarkEnd w:id="111"/>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 Қазақстан Республикасының Үкіметі бекітетін үлгілік шарттың негізінде жасалады.</w:t>
      </w:r>
    </w:p>
    <w:p>
      <w:pPr>
        <w:spacing w:after="0"/>
        <w:ind w:left="0"/>
        <w:jc w:val="both"/>
      </w:pPr>
      <w:r>
        <w:rPr>
          <w:rFonts w:ascii="Times New Roman"/>
          <w:b w:val="false"/>
          <w:i w:val="false"/>
          <w:color w:val="000000"/>
          <w:sz w:val="28"/>
        </w:rPr>
        <w:t>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шартта жүргізілетін жұмыстардың атауы, олардың орындалу мерзімдері мен талаптары, қоршаған ортаны қорғау жөніндегі экологиялық талаптар, бүлінген жерлерді рекультивациялау жөніндегі іс-шаралар және оларды жүргізу мерзімдері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35-1-тармақ жаңа редакцияда - ҚР Экология және табиғи ресурстар министрінің 19.05.2026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12"/>
    <w:p>
      <w:pPr>
        <w:spacing w:after="0"/>
        <w:ind w:left="0"/>
        <w:jc w:val="both"/>
      </w:pPr>
      <w:r>
        <w:rPr>
          <w:rFonts w:ascii="Times New Roman"/>
          <w:b w:val="false"/>
          <w:i w:val="false"/>
          <w:color w:val="000000"/>
          <w:sz w:val="28"/>
        </w:rPr>
        <w:t xml:space="preserve">
      36. Ұлттық паркпен келісілген ЖСҚ-ны отыз жұмыс күнінен кешіктірмей Пайдаланушы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64-1-бабына</w:t>
      </w:r>
      <w:r>
        <w:rPr>
          <w:rFonts w:ascii="Times New Roman"/>
          <w:b w:val="false"/>
          <w:i w:val="false"/>
          <w:color w:val="000000"/>
          <w:sz w:val="28"/>
        </w:rPr>
        <w:t xml:space="preserve"> сәйкес ведомстводан тыс кешенді сараптамаға жібереді.</w:t>
      </w:r>
    </w:p>
    <w:bookmarkEnd w:id="112"/>
    <w:bookmarkStart w:name="z135" w:id="113"/>
    <w:p>
      <w:pPr>
        <w:spacing w:after="0"/>
        <w:ind w:left="0"/>
        <w:jc w:val="both"/>
      </w:pPr>
      <w:r>
        <w:rPr>
          <w:rFonts w:ascii="Times New Roman"/>
          <w:b w:val="false"/>
          <w:i w:val="false"/>
          <w:color w:val="000000"/>
          <w:sz w:val="28"/>
        </w:rPr>
        <w:t>
      37. Пайдаланушы ЖСҚ-ға ведомстводан тыс кешенді сараптаманың оң қорытындысын алғаннан кейін Ұлттық паркті алдын ала жазбаша нысанда хабардар етіп, объектілердің құрылысын бастайды.</w:t>
      </w:r>
    </w:p>
    <w:bookmarkEnd w:id="113"/>
    <w:bookmarkStart w:name="z136" w:id="114"/>
    <w:p>
      <w:pPr>
        <w:spacing w:after="0"/>
        <w:ind w:left="0"/>
        <w:jc w:val="left"/>
      </w:pPr>
      <w:r>
        <w:rPr>
          <w:rFonts w:ascii="Times New Roman"/>
          <w:b/>
          <w:i w:val="false"/>
          <w:color w:val="000000"/>
        </w:rPr>
        <w:t xml:space="preserve"> 4-тарау. Ұлттық парктің учаскелерін уақытша объектілерді орналастыру үшін қысқа мерзімді пайдалануға беру</w:t>
      </w:r>
    </w:p>
    <w:bookmarkEnd w:id="114"/>
    <w:bookmarkStart w:name="z137" w:id="115"/>
    <w:p>
      <w:pPr>
        <w:spacing w:after="0"/>
        <w:ind w:left="0"/>
        <w:jc w:val="both"/>
      </w:pPr>
      <w:r>
        <w:rPr>
          <w:rFonts w:ascii="Times New Roman"/>
          <w:b w:val="false"/>
          <w:i w:val="false"/>
          <w:color w:val="000000"/>
          <w:sz w:val="28"/>
        </w:rPr>
        <w:t>
      38. Ұлттық парктің учаскелері тарихи-мәдени мұра объектілері орналасқан учаскелерді қоспағанда, қысқа мерзімді пайдалануға рекреациялық жүктемелердің нормаларын ескере отырып, уақытша объектілер (шатырлы лагерлер, қоғамдық тамақтандыру объектілері, бивак аялдамалары мен тамашалау алаңдары, жағажайлар, қайық станциялары, велосипедтер мен суда жүзетін көлік түрлерін және жағажай инвентарын жалға беру пункттері), бал арасын өсірумен айналысу үшін қажет уақытша құрылыстар салып, стационарлық омарталар орналастыру үшін беріледі. Учаскелер Бас жоспарға сәйкес туристік соқпақтардың, туристік маршруттардың бойында және олардан бөлек жерлерден беріледі.</w:t>
      </w:r>
    </w:p>
    <w:bookmarkEnd w:id="115"/>
    <w:bookmarkStart w:name="z138" w:id="116"/>
    <w:p>
      <w:pPr>
        <w:spacing w:after="0"/>
        <w:ind w:left="0"/>
        <w:jc w:val="both"/>
      </w:pPr>
      <w:r>
        <w:rPr>
          <w:rFonts w:ascii="Times New Roman"/>
          <w:b w:val="false"/>
          <w:i w:val="false"/>
          <w:color w:val="000000"/>
          <w:sz w:val="28"/>
        </w:rPr>
        <w:t>
      39. Ұлттық парктердің учаскелері туристік және рекреациялық қызметті жүзеге асыру үшін бір жылдан бес жылға дейінгі мерзімге қысқа мерзімді пайдалануға беріледі. Бұл учаскелерді беруді осы Қағидаларға сәйкес Ұлттық парк тікелей жүзеге асырады.</w:t>
      </w:r>
    </w:p>
    <w:bookmarkEnd w:id="116"/>
    <w:bookmarkStart w:name="z139" w:id="117"/>
    <w:p>
      <w:pPr>
        <w:spacing w:after="0"/>
        <w:ind w:left="0"/>
        <w:jc w:val="both"/>
      </w:pPr>
      <w:r>
        <w:rPr>
          <w:rFonts w:ascii="Times New Roman"/>
          <w:b w:val="false"/>
          <w:i w:val="false"/>
          <w:color w:val="000000"/>
          <w:sz w:val="28"/>
        </w:rPr>
        <w:t xml:space="preserve">
      40. Ұлттық парк мынадай: </w:t>
      </w:r>
    </w:p>
    <w:bookmarkEnd w:id="117"/>
    <w:bookmarkStart w:name="z140" w:id="118"/>
    <w:p>
      <w:pPr>
        <w:spacing w:after="0"/>
        <w:ind w:left="0"/>
        <w:jc w:val="both"/>
      </w:pPr>
      <w:r>
        <w:rPr>
          <w:rFonts w:ascii="Times New Roman"/>
          <w:b w:val="false"/>
          <w:i w:val="false"/>
          <w:color w:val="000000"/>
          <w:sz w:val="28"/>
        </w:rPr>
        <w:t>
      1) Бас жоспарға сәйкес қалыптастырылған конкурсқа шығарылатын лотты (лоттар);</w:t>
      </w:r>
    </w:p>
    <w:bookmarkEnd w:id="118"/>
    <w:bookmarkStart w:name="z141" w:id="119"/>
    <w:p>
      <w:pPr>
        <w:spacing w:after="0"/>
        <w:ind w:left="0"/>
        <w:jc w:val="both"/>
      </w:pPr>
      <w:r>
        <w:rPr>
          <w:rFonts w:ascii="Times New Roman"/>
          <w:b w:val="false"/>
          <w:i w:val="false"/>
          <w:color w:val="000000"/>
          <w:sz w:val="28"/>
        </w:rPr>
        <w:t>
      2) конкурстың өткізілетін уақыты мен орны туралы ақпаратты;</w:t>
      </w:r>
    </w:p>
    <w:bookmarkEnd w:id="119"/>
    <w:bookmarkStart w:name="z142" w:id="120"/>
    <w:p>
      <w:pPr>
        <w:spacing w:after="0"/>
        <w:ind w:left="0"/>
        <w:jc w:val="both"/>
      </w:pPr>
      <w:r>
        <w:rPr>
          <w:rFonts w:ascii="Times New Roman"/>
          <w:b w:val="false"/>
          <w:i w:val="false"/>
          <w:color w:val="000000"/>
          <w:sz w:val="28"/>
        </w:rPr>
        <w:t>
      3) конкурстық өтінімдер берудің тәсілін, орны және түпкілікті мерзімі мен олардың қолданылу мерзімін;</w:t>
      </w:r>
    </w:p>
    <w:bookmarkEnd w:id="120"/>
    <w:bookmarkStart w:name="z143" w:id="121"/>
    <w:p>
      <w:pPr>
        <w:spacing w:after="0"/>
        <w:ind w:left="0"/>
        <w:jc w:val="both"/>
      </w:pPr>
      <w:r>
        <w:rPr>
          <w:rFonts w:ascii="Times New Roman"/>
          <w:b w:val="false"/>
          <w:i w:val="false"/>
          <w:color w:val="000000"/>
          <w:sz w:val="28"/>
        </w:rPr>
        <w:t>
      4) учаскенің нысаналы мақсатын;</w:t>
      </w:r>
    </w:p>
    <w:bookmarkEnd w:id="121"/>
    <w:bookmarkStart w:name="z144" w:id="122"/>
    <w:p>
      <w:pPr>
        <w:spacing w:after="0"/>
        <w:ind w:left="0"/>
        <w:jc w:val="both"/>
      </w:pPr>
      <w:r>
        <w:rPr>
          <w:rFonts w:ascii="Times New Roman"/>
          <w:b w:val="false"/>
          <w:i w:val="false"/>
          <w:color w:val="000000"/>
          <w:sz w:val="28"/>
        </w:rPr>
        <w:t>
      5) жер учаскесінің ауданы көрсетіліп, учаске сызбасы қоса берілген таңдау актісін қамтитын конкурстық құжаттаманы қалыптастырады.</w:t>
      </w:r>
    </w:p>
    <w:bookmarkEnd w:id="122"/>
    <w:bookmarkStart w:name="z145" w:id="123"/>
    <w:p>
      <w:pPr>
        <w:spacing w:after="0"/>
        <w:ind w:left="0"/>
        <w:jc w:val="both"/>
      </w:pPr>
      <w:r>
        <w:rPr>
          <w:rFonts w:ascii="Times New Roman"/>
          <w:b w:val="false"/>
          <w:i w:val="false"/>
          <w:color w:val="000000"/>
          <w:sz w:val="28"/>
        </w:rPr>
        <w:t>
      41. Әлеуетті қатысушылардың конкурстық құжаттама жобасын алдын ала талқылауы осы Қағидалардың 18-тармағына сәйкес жүзеге асырылады.</w:t>
      </w:r>
    </w:p>
    <w:bookmarkEnd w:id="123"/>
    <w:bookmarkStart w:name="z146" w:id="124"/>
    <w:p>
      <w:pPr>
        <w:spacing w:after="0"/>
        <w:ind w:left="0"/>
        <w:jc w:val="both"/>
      </w:pPr>
      <w:r>
        <w:rPr>
          <w:rFonts w:ascii="Times New Roman"/>
          <w:b w:val="false"/>
          <w:i w:val="false"/>
          <w:color w:val="000000"/>
          <w:sz w:val="28"/>
        </w:rPr>
        <w:t xml:space="preserve">
      42. Алдағы болатын конкурс туралы хабарландыруды орналастыру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белгіленген тәртіппен жүзеге асырылады.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43-тармақ жаңа редакцияда көзделген - ҚР </w:t>
      </w:r>
      <w:r>
        <w:rPr>
          <w:rFonts w:ascii="Times New Roman"/>
          <w:b w:val="false"/>
          <w:i w:val="false"/>
          <w:color w:val="ff0000"/>
          <w:sz w:val="28"/>
        </w:rPr>
        <w:t xml:space="preserve">Экология және табиғи ресурстар министрінің 11.09.2026 </w:t>
      </w:r>
      <w:r>
        <w:rPr>
          <w:rFonts w:ascii="Times New Roman"/>
          <w:b w:val="false"/>
          <w:i w:val="false"/>
          <w:color w:val="ff0000"/>
          <w:sz w:val="28"/>
        </w:rPr>
        <w:t>№ 203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7" w:id="125"/>
    <w:p>
      <w:pPr>
        <w:spacing w:after="0"/>
        <w:ind w:left="0"/>
        <w:jc w:val="both"/>
      </w:pPr>
      <w:r>
        <w:rPr>
          <w:rFonts w:ascii="Times New Roman"/>
          <w:b w:val="false"/>
          <w:i w:val="false"/>
          <w:color w:val="000000"/>
          <w:sz w:val="28"/>
        </w:rPr>
        <w:t>
      43. Комиссия Ұлттық парк басшысының бұйрығымен құрылады, оның құрамына Ұлттық парктің, туризм саласында қызметін жүзеге асыратын жергілікті атқарушы органдардың, уәкілетті органның аумақтық бөлімшесінің, үкіметтік емес ұйымдардың (келісу бойынша), Ұлттық парк жанындағы үйлестіру кеңесінің өкілдері кіреді.</w:t>
      </w:r>
    </w:p>
    <w:bookmarkEnd w:id="125"/>
    <w:bookmarkStart w:name="z148" w:id="126"/>
    <w:p>
      <w:pPr>
        <w:spacing w:after="0"/>
        <w:ind w:left="0"/>
        <w:jc w:val="both"/>
      </w:pPr>
      <w:r>
        <w:rPr>
          <w:rFonts w:ascii="Times New Roman"/>
          <w:b w:val="false"/>
          <w:i w:val="false"/>
          <w:color w:val="000000"/>
          <w:sz w:val="28"/>
        </w:rPr>
        <w:t>
      Комиссия саны тақ мүшелерден, кемінде тоғыз адамнан тұрады. Комиссия құрамында үкіметтік емес ұйымдар өкілдерінің саны үштен кем болмайды.</w:t>
      </w:r>
    </w:p>
    <w:bookmarkEnd w:id="126"/>
    <w:bookmarkStart w:name="z149" w:id="127"/>
    <w:p>
      <w:pPr>
        <w:spacing w:after="0"/>
        <w:ind w:left="0"/>
        <w:jc w:val="both"/>
      </w:pPr>
      <w:r>
        <w:rPr>
          <w:rFonts w:ascii="Times New Roman"/>
          <w:b w:val="false"/>
          <w:i w:val="false"/>
          <w:color w:val="000000"/>
          <w:sz w:val="28"/>
        </w:rPr>
        <w:t>
      Комиссия мүшелері өз өкілеттіктерін басқа адамдарға бермейді. Хатшы Комиссия құрамына кірмейтін және дауыс беру құқығы жоқ Ұлттық парктің қызметкері болып табылады.</w:t>
      </w:r>
    </w:p>
    <w:bookmarkEnd w:id="127"/>
    <w:bookmarkStart w:name="z150" w:id="128"/>
    <w:p>
      <w:pPr>
        <w:spacing w:after="0"/>
        <w:ind w:left="0"/>
        <w:jc w:val="both"/>
      </w:pPr>
      <w:r>
        <w:rPr>
          <w:rFonts w:ascii="Times New Roman"/>
          <w:b w:val="false"/>
          <w:i w:val="false"/>
          <w:color w:val="000000"/>
          <w:sz w:val="28"/>
        </w:rPr>
        <w:t>
      Комиссияның төрағасы болып Ұлттық парктің басшысы немесе оны алмастыратын тұлға тағайындалады.</w:t>
      </w:r>
    </w:p>
    <w:bookmarkEnd w:id="128"/>
    <w:bookmarkStart w:name="z151" w:id="129"/>
    <w:p>
      <w:pPr>
        <w:spacing w:after="0"/>
        <w:ind w:left="0"/>
        <w:jc w:val="both"/>
      </w:pPr>
      <w:r>
        <w:rPr>
          <w:rFonts w:ascii="Times New Roman"/>
          <w:b w:val="false"/>
          <w:i w:val="false"/>
          <w:color w:val="000000"/>
          <w:sz w:val="28"/>
        </w:rPr>
        <w:t>
      Комиссияның мүшесі:</w:t>
      </w:r>
    </w:p>
    <w:bookmarkEnd w:id="129"/>
    <w:bookmarkStart w:name="z152" w:id="130"/>
    <w:p>
      <w:pPr>
        <w:spacing w:after="0"/>
        <w:ind w:left="0"/>
        <w:jc w:val="both"/>
      </w:pPr>
      <w:r>
        <w:rPr>
          <w:rFonts w:ascii="Times New Roman"/>
          <w:b w:val="false"/>
          <w:i w:val="false"/>
          <w:color w:val="000000"/>
          <w:sz w:val="28"/>
        </w:rPr>
        <w:t>
      1) конкурстық рәсімдердің нәтижелеріне мүдделі;</w:t>
      </w:r>
    </w:p>
    <w:bookmarkEnd w:id="130"/>
    <w:bookmarkStart w:name="z153" w:id="131"/>
    <w:p>
      <w:pPr>
        <w:spacing w:after="0"/>
        <w:ind w:left="0"/>
        <w:jc w:val="both"/>
      </w:pPr>
      <w:r>
        <w:rPr>
          <w:rFonts w:ascii="Times New Roman"/>
          <w:b w:val="false"/>
          <w:i w:val="false"/>
          <w:color w:val="000000"/>
          <w:sz w:val="28"/>
        </w:rPr>
        <w:t>
      2) конкурсқа қатысушылармен не олардың ведомстволық бағынысты, еншілес және тәуелді ұйымдарымен еңбек қатынастарына байланысты;</w:t>
      </w:r>
    </w:p>
    <w:bookmarkEnd w:id="131"/>
    <w:bookmarkStart w:name="z154" w:id="132"/>
    <w:p>
      <w:pPr>
        <w:spacing w:after="0"/>
        <w:ind w:left="0"/>
        <w:jc w:val="both"/>
      </w:pPr>
      <w:r>
        <w:rPr>
          <w:rFonts w:ascii="Times New Roman"/>
          <w:b w:val="false"/>
          <w:i w:val="false"/>
          <w:color w:val="000000"/>
          <w:sz w:val="28"/>
        </w:rPr>
        <w:t>
      3) Комиссия мүшелерінің, конкурсқа қатысушылардың, олардың ведомстволық бағынысты, еншілес және тәуелді ұйымдарының басшылығының жақын туысы, жұбайы (зайыбы) және (немесе) жекжаты болып табылатын адам бола алмайды.</w:t>
      </w:r>
    </w:p>
    <w:bookmarkEnd w:id="132"/>
    <w:bookmarkStart w:name="z155" w:id="133"/>
    <w:p>
      <w:pPr>
        <w:spacing w:after="0"/>
        <w:ind w:left="0"/>
        <w:jc w:val="both"/>
      </w:pPr>
      <w:r>
        <w:rPr>
          <w:rFonts w:ascii="Times New Roman"/>
          <w:b w:val="false"/>
          <w:i w:val="false"/>
          <w:color w:val="000000"/>
          <w:sz w:val="28"/>
        </w:rPr>
        <w:t>
      Комиссия мүшесінде мүдделер қақтығысы туындаған кезде мүдделер қақтығысы туындаған Комиссия мүшесі отырыс өткізілгенге дейін туындаған мүдделер қақтығысы туралы Комиссияның қалған мүшелерін жазбаша нысанда хабардар етеді.</w:t>
      </w:r>
    </w:p>
    <w:bookmarkEnd w:id="133"/>
    <w:bookmarkStart w:name="z156" w:id="134"/>
    <w:p>
      <w:pPr>
        <w:spacing w:after="0"/>
        <w:ind w:left="0"/>
        <w:jc w:val="both"/>
      </w:pPr>
      <w:r>
        <w:rPr>
          <w:rFonts w:ascii="Times New Roman"/>
          <w:b w:val="false"/>
          <w:i w:val="false"/>
          <w:color w:val="000000"/>
          <w:sz w:val="28"/>
        </w:rPr>
        <w:t>
      Комиссияның қалған мүшелері мүдделер қақтығысы туындаған Комиссия мүшесінің өтініші бойынша немесе басқа дереккөздерден ақпарат алған кезде мүдделер қақтығысын болдырмау және реттеу жөнінде уақытылы мынадай шаралар қабылдайды:</w:t>
      </w:r>
    </w:p>
    <w:bookmarkEnd w:id="134"/>
    <w:bookmarkStart w:name="z157" w:id="135"/>
    <w:p>
      <w:pPr>
        <w:spacing w:after="0"/>
        <w:ind w:left="0"/>
        <w:jc w:val="both"/>
      </w:pPr>
      <w:r>
        <w:rPr>
          <w:rFonts w:ascii="Times New Roman"/>
          <w:b w:val="false"/>
          <w:i w:val="false"/>
          <w:color w:val="000000"/>
          <w:sz w:val="28"/>
        </w:rPr>
        <w:t>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ашық дауыс беру арқылы оның мүшелерінің көпшілік даусымен жазбаша нысанда қабылдайды және мүдделер қақтығысы туындаған Комиссия мүшесінің қатысуымен жарияланады. Дауыстар саны тең болған жағдайда Комиссия төрағасының дауысы шешуші болып табылады;</w:t>
      </w:r>
    </w:p>
    <w:bookmarkEnd w:id="135"/>
    <w:bookmarkStart w:name="z158" w:id="136"/>
    <w:p>
      <w:pPr>
        <w:spacing w:after="0"/>
        <w:ind w:left="0"/>
        <w:jc w:val="both"/>
      </w:pPr>
      <w:r>
        <w:rPr>
          <w:rFonts w:ascii="Times New Roman"/>
          <w:b w:val="false"/>
          <w:i w:val="false"/>
          <w:color w:val="000000"/>
          <w:sz w:val="28"/>
        </w:rPr>
        <w:t>
      2) бір күнтізбелік күн ішінде Комиссия құрамының өзара ауысуы жөніндегі бұйрыққа сәйкес Комиссия құрамын қайта қарастырады.</w:t>
      </w:r>
    </w:p>
    <w:bookmarkEnd w:id="136"/>
    <w:bookmarkStart w:name="z159" w:id="137"/>
    <w:p>
      <w:pPr>
        <w:spacing w:after="0"/>
        <w:ind w:left="0"/>
        <w:jc w:val="both"/>
      </w:pPr>
      <w:r>
        <w:rPr>
          <w:rFonts w:ascii="Times New Roman"/>
          <w:b w:val="false"/>
          <w:i w:val="false"/>
          <w:color w:val="000000"/>
          <w:sz w:val="28"/>
        </w:rPr>
        <w:t>
      Комиссияның шешімдері оның отырысына қатысып отырған Комиссия мүшелерінің жалпы санының көпшілік даусымен ашық дауыс беру арқылы қабылданады.</w:t>
      </w:r>
    </w:p>
    <w:bookmarkEnd w:id="137"/>
    <w:bookmarkStart w:name="z160" w:id="138"/>
    <w:p>
      <w:pPr>
        <w:spacing w:after="0"/>
        <w:ind w:left="0"/>
        <w:jc w:val="both"/>
      </w:pPr>
      <w:r>
        <w:rPr>
          <w:rFonts w:ascii="Times New Roman"/>
          <w:b w:val="false"/>
          <w:i w:val="false"/>
          <w:color w:val="000000"/>
          <w:sz w:val="28"/>
        </w:rPr>
        <w:t>
      Комиссия мүшелері шешім қабылдау кезінде тең дауысқа ие болады. Дауыстар тең болған жағдайда тендерлік Комиссияның төрағасы дауыс берген шешім қабылданды деп есептеледі.</w:t>
      </w:r>
    </w:p>
    <w:bookmarkEnd w:id="138"/>
    <w:bookmarkStart w:name="z161" w:id="139"/>
    <w:p>
      <w:pPr>
        <w:spacing w:after="0"/>
        <w:ind w:left="0"/>
        <w:jc w:val="both"/>
      </w:pPr>
      <w:r>
        <w:rPr>
          <w:rFonts w:ascii="Times New Roman"/>
          <w:b w:val="false"/>
          <w:i w:val="false"/>
          <w:color w:val="000000"/>
          <w:sz w:val="28"/>
        </w:rPr>
        <w:t>
      Комиссияның отырыстары отырысқа қатысушылардың кедергісіз қолжетімділігін қамтамасыз ете отырып, онлайн-трансляцияларды ұйымдастырумен нақты уақыт режимінде жүргізіледі.</w:t>
      </w:r>
    </w:p>
    <w:bookmarkEnd w:id="139"/>
    <w:bookmarkStart w:name="z162" w:id="140"/>
    <w:p>
      <w:pPr>
        <w:spacing w:after="0"/>
        <w:ind w:left="0"/>
        <w:jc w:val="both"/>
      </w:pPr>
      <w:r>
        <w:rPr>
          <w:rFonts w:ascii="Times New Roman"/>
          <w:b w:val="false"/>
          <w:i w:val="false"/>
          <w:color w:val="000000"/>
          <w:sz w:val="28"/>
        </w:rPr>
        <w:t>
      Комиссия отырысының видео-аудио жазбасына сілтеме тендерлік Комиссия отырысы өткізілген күннен бастап үш жұмыс күні ішінде Ұлттық парктің интернет-ресурсында орналастырылады.</w:t>
      </w:r>
    </w:p>
    <w:bookmarkEnd w:id="140"/>
    <w:bookmarkStart w:name="z163" w:id="141"/>
    <w:p>
      <w:pPr>
        <w:spacing w:after="0"/>
        <w:ind w:left="0"/>
        <w:jc w:val="both"/>
      </w:pPr>
      <w:r>
        <w:rPr>
          <w:rFonts w:ascii="Times New Roman"/>
          <w:b w:val="false"/>
          <w:i w:val="false"/>
          <w:color w:val="000000"/>
          <w:sz w:val="28"/>
        </w:rPr>
        <w:t>
      Комиссияның шешімдері хаттама түрінде рәсімделеді және оған тендерлік Комиссияның төрағасы, хатшысы, қатысып отырған мүшелері қол қояды.</w:t>
      </w:r>
    </w:p>
    <w:bookmarkEnd w:id="141"/>
    <w:bookmarkStart w:name="z164" w:id="142"/>
    <w:p>
      <w:pPr>
        <w:spacing w:after="0"/>
        <w:ind w:left="0"/>
        <w:jc w:val="both"/>
      </w:pPr>
      <w:r>
        <w:rPr>
          <w:rFonts w:ascii="Times New Roman"/>
          <w:b w:val="false"/>
          <w:i w:val="false"/>
          <w:color w:val="000000"/>
          <w:sz w:val="28"/>
        </w:rPr>
        <w:t>
      Қабылданған шешіммен келіспеген жағдайда Комиссия мүшесі ерекше пікірін жазбаша нысанда баяндайды, олар хаттамаға қоса тіркеледі.</w:t>
      </w:r>
    </w:p>
    <w:bookmarkEnd w:id="142"/>
    <w:bookmarkStart w:name="z165" w:id="143"/>
    <w:p>
      <w:pPr>
        <w:spacing w:after="0"/>
        <w:ind w:left="0"/>
        <w:jc w:val="both"/>
      </w:pPr>
      <w:r>
        <w:rPr>
          <w:rFonts w:ascii="Times New Roman"/>
          <w:b w:val="false"/>
          <w:i w:val="false"/>
          <w:color w:val="000000"/>
          <w:sz w:val="28"/>
        </w:rPr>
        <w:t>
      44. Конкурсты өткізу туралы хабарландыруды орналастырумен бір уақытта Ұлттық парктің ресми интернет-ресурсында тендерге қойылатын қысқаша сипаттамасы бар лоттардың тізбесі және тендерлік құжаттама орналастырылады.</w:t>
      </w:r>
    </w:p>
    <w:bookmarkEnd w:id="143"/>
    <w:bookmarkStart w:name="z166" w:id="144"/>
    <w:p>
      <w:pPr>
        <w:spacing w:after="0"/>
        <w:ind w:left="0"/>
        <w:jc w:val="both"/>
      </w:pPr>
      <w:r>
        <w:rPr>
          <w:rFonts w:ascii="Times New Roman"/>
          <w:b w:val="false"/>
          <w:i w:val="false"/>
          <w:color w:val="000000"/>
          <w:sz w:val="28"/>
        </w:rPr>
        <w:t>
      45. Ұлттық парк конкурсқа әлеуетті қатысушыларды тіркегенге дейін оларға туристік және рекреациялық қызметті жүзеге асыру үшін бөлінген учаскелермен танысуға мүмкіндік береді.</w:t>
      </w:r>
    </w:p>
    <w:bookmarkEnd w:id="144"/>
    <w:bookmarkStart w:name="z167" w:id="145"/>
    <w:p>
      <w:pPr>
        <w:spacing w:after="0"/>
        <w:ind w:left="0"/>
        <w:jc w:val="both"/>
      </w:pPr>
      <w:r>
        <w:rPr>
          <w:rFonts w:ascii="Times New Roman"/>
          <w:b w:val="false"/>
          <w:i w:val="false"/>
          <w:color w:val="000000"/>
          <w:sz w:val="28"/>
        </w:rPr>
        <w:t>
      46. Конкурстың әлеуетті қатысушысы конкурстық құжаттамада белгіленген талаптар мен мерзімдерге сәйкес конкурстық өтінім дайындайды және жабық конвертте Ұлттық паркке тіркеуге ұсынады. Конкурстық өтінім тіркелген сәттен бастап конкурстық өтінім берген тұлға конкурсқа қатысушы мәртебесін алады.</w:t>
      </w:r>
    </w:p>
    <w:bookmarkEnd w:id="145"/>
    <w:bookmarkStart w:name="z168" w:id="146"/>
    <w:p>
      <w:pPr>
        <w:spacing w:after="0"/>
        <w:ind w:left="0"/>
        <w:jc w:val="both"/>
      </w:pPr>
      <w:r>
        <w:rPr>
          <w:rFonts w:ascii="Times New Roman"/>
          <w:b w:val="false"/>
          <w:i w:val="false"/>
          <w:color w:val="000000"/>
          <w:sz w:val="28"/>
        </w:rPr>
        <w:t>
      Қазақстан Республикасының азаматтарына және Қазақстан Республикасының шетел қатыспайтын заңды тұлғаларына конкурсқа қатысуға рұқсат беріледі.</w:t>
      </w:r>
    </w:p>
    <w:bookmarkEnd w:id="146"/>
    <w:bookmarkStart w:name="z169" w:id="147"/>
    <w:p>
      <w:pPr>
        <w:spacing w:after="0"/>
        <w:ind w:left="0"/>
        <w:jc w:val="both"/>
      </w:pPr>
      <w:r>
        <w:rPr>
          <w:rFonts w:ascii="Times New Roman"/>
          <w:b w:val="false"/>
          <w:i w:val="false"/>
          <w:color w:val="000000"/>
          <w:sz w:val="28"/>
        </w:rPr>
        <w:t>
      47. Конкурсқа қатысушы мынадай құжаттарды (мемлекеттік немесе орыс тілдерінде):</w:t>
      </w:r>
    </w:p>
    <w:bookmarkEnd w:id="147"/>
    <w:bookmarkStart w:name="z170" w:id="148"/>
    <w:p>
      <w:pPr>
        <w:spacing w:after="0"/>
        <w:ind w:left="0"/>
        <w:jc w:val="both"/>
      </w:pPr>
      <w:r>
        <w:rPr>
          <w:rFonts w:ascii="Times New Roman"/>
          <w:b w:val="false"/>
          <w:i w:val="false"/>
          <w:color w:val="000000"/>
          <w:sz w:val="28"/>
        </w:rPr>
        <w:t>
      1) лоттар көрсетілген конкурсқа қатысуға арналған еркін нысанда конкурстық өтінімді;</w:t>
      </w:r>
    </w:p>
    <w:bookmarkEnd w:id="148"/>
    <w:bookmarkStart w:name="z171" w:id="149"/>
    <w:p>
      <w:pPr>
        <w:spacing w:after="0"/>
        <w:ind w:left="0"/>
        <w:jc w:val="both"/>
      </w:pPr>
      <w:r>
        <w:rPr>
          <w:rFonts w:ascii="Times New Roman"/>
          <w:b w:val="false"/>
          <w:i w:val="false"/>
          <w:color w:val="000000"/>
          <w:sz w:val="28"/>
        </w:rPr>
        <w:t>
      2) заңды тұлғалар үшін – жарғының және заңды тұлғаны мемлекеттік тіркеу (қайта тіркеу) туралы куәліктің немесе анықтаманың көшірмесін, жеке тұлғалар үшін – жеке басын куәландыратын құжаттың көшірмесін;</w:t>
      </w:r>
    </w:p>
    <w:bookmarkEnd w:id="149"/>
    <w:bookmarkStart w:name="z172" w:id="150"/>
    <w:p>
      <w:pPr>
        <w:spacing w:after="0"/>
        <w:ind w:left="0"/>
        <w:jc w:val="both"/>
      </w:pPr>
      <w:r>
        <w:rPr>
          <w:rFonts w:ascii="Times New Roman"/>
          <w:b w:val="false"/>
          <w:i w:val="false"/>
          <w:color w:val="000000"/>
          <w:sz w:val="28"/>
        </w:rPr>
        <w:t>
      3) мемлекеттік табиғи-қорық қоры объектілерін, сондай-ақ оның аумағында орналасқан тарихи-мәдени мұра объектілерін, санитариялық-гигиеналық және өртке қарсы іс-шараларды сақтау жөніндегі іс-шараларды қоса алғанда, Ұлттық парктің учаскесін пайдалану және абаттандыру жоспары;</w:t>
      </w:r>
    </w:p>
    <w:bookmarkEnd w:id="150"/>
    <w:bookmarkStart w:name="z173" w:id="151"/>
    <w:p>
      <w:pPr>
        <w:spacing w:after="0"/>
        <w:ind w:left="0"/>
        <w:jc w:val="both"/>
      </w:pPr>
      <w:r>
        <w:rPr>
          <w:rFonts w:ascii="Times New Roman"/>
          <w:b w:val="false"/>
          <w:i w:val="false"/>
          <w:color w:val="000000"/>
          <w:sz w:val="28"/>
        </w:rPr>
        <w:t>
      4) тендерге қатысушының уақытша объектілер орналастыруға жеткілікті қаржы қаражатының болуы және (немесе) қарыз қаражатына қолжетімділік және (немесе) тиісті материалдық және еңбек ресурстарының болуы туралы құжаттар;</w:t>
      </w:r>
    </w:p>
    <w:bookmarkEnd w:id="151"/>
    <w:bookmarkStart w:name="z174" w:id="152"/>
    <w:p>
      <w:pPr>
        <w:spacing w:after="0"/>
        <w:ind w:left="0"/>
        <w:jc w:val="both"/>
      </w:pPr>
      <w:r>
        <w:rPr>
          <w:rFonts w:ascii="Times New Roman"/>
          <w:b w:val="false"/>
          <w:i w:val="false"/>
          <w:color w:val="000000"/>
          <w:sz w:val="28"/>
        </w:rPr>
        <w:t>
      5) жергілікті халық үшін жаңа жұмыс орындарын құруды және мүмкіндігі шектеулі адамдар үшін жағдай жасауды ескере отырып, мемлекеттік табиғи-қорық қорының табиғи кешендері мен объектілерінің, сондай-ақ оның аумағында орналасқан тарихи-мәдени мұра объектілерінің сақталуын қамтамасыз етуге бағытталған ұсынылатын қызметтер мен жұмыстардың тізбесін;</w:t>
      </w:r>
    </w:p>
    <w:bookmarkEnd w:id="152"/>
    <w:bookmarkStart w:name="z175" w:id="153"/>
    <w:p>
      <w:pPr>
        <w:spacing w:after="0"/>
        <w:ind w:left="0"/>
        <w:jc w:val="both"/>
      </w:pPr>
      <w:r>
        <w:rPr>
          <w:rFonts w:ascii="Times New Roman"/>
          <w:b w:val="false"/>
          <w:i w:val="false"/>
          <w:color w:val="000000"/>
          <w:sz w:val="28"/>
        </w:rPr>
        <w:t>
      6) табиғи кешендерді туристік және рекреациялық мақсаттарда, туристік және рекреациялық мақсаттағы объектілерді пайдаланғаны үшін ұсынылатын бағаны ұсынады.</w:t>
      </w:r>
    </w:p>
    <w:bookmarkEnd w:id="153"/>
    <w:bookmarkStart w:name="z176" w:id="154"/>
    <w:p>
      <w:pPr>
        <w:spacing w:after="0"/>
        <w:ind w:left="0"/>
        <w:jc w:val="both"/>
      </w:pPr>
      <w:r>
        <w:rPr>
          <w:rFonts w:ascii="Times New Roman"/>
          <w:b w:val="false"/>
          <w:i w:val="false"/>
          <w:color w:val="000000"/>
          <w:sz w:val="28"/>
        </w:rPr>
        <w:t>
      Өтінім беруші конкурсқа қатысуға өтінімді тігілген түрде, беттерін нөмірлеп ұсынады және соңғы беті оның қолымен куәландырылады.</w:t>
      </w:r>
    </w:p>
    <w:bookmarkEnd w:id="154"/>
    <w:bookmarkStart w:name="z177" w:id="155"/>
    <w:p>
      <w:pPr>
        <w:spacing w:after="0"/>
        <w:ind w:left="0"/>
        <w:jc w:val="both"/>
      </w:pPr>
      <w:r>
        <w:rPr>
          <w:rFonts w:ascii="Times New Roman"/>
          <w:b w:val="false"/>
          <w:i w:val="false"/>
          <w:color w:val="000000"/>
          <w:sz w:val="28"/>
        </w:rPr>
        <w:t>
      48. Конкурсқа қатысуға берілген өтінімдерді қарау үшін ұлттық парк комиссияның отырысын өткізеді.</w:t>
      </w:r>
    </w:p>
    <w:bookmarkEnd w:id="155"/>
    <w:p>
      <w:pPr>
        <w:spacing w:after="0"/>
        <w:ind w:left="0"/>
        <w:jc w:val="both"/>
      </w:pPr>
      <w:r>
        <w:rPr>
          <w:rFonts w:ascii="Times New Roman"/>
          <w:b w:val="false"/>
          <w:i w:val="false"/>
          <w:color w:val="000000"/>
          <w:sz w:val="28"/>
        </w:rPr>
        <w:t>
      Комиссияның отырысында комиссияның хатшысы комиссияның қатысушы мүшелерінің қатысуымен өтінім берушінің атауын және осы конверттердің мазмұнын жариялай отырып, конкурсқа қатысуға берілген өтінімдер салынған конверттерді кезекпен ашады.</w:t>
      </w:r>
    </w:p>
    <w:p>
      <w:pPr>
        <w:spacing w:after="0"/>
        <w:ind w:left="0"/>
        <w:jc w:val="both"/>
      </w:pPr>
      <w:r>
        <w:rPr>
          <w:rFonts w:ascii="Times New Roman"/>
          <w:b w:val="false"/>
          <w:i w:val="false"/>
          <w:color w:val="000000"/>
          <w:sz w:val="28"/>
        </w:rPr>
        <w:t>
      Комиссияның отырысында комиссияның хатшысы конкурсқа қатысуға өтінімдерді ашу және қарау хаттамасын (бұдан әрі - хаттама) жүргізеді.</w:t>
      </w:r>
    </w:p>
    <w:p>
      <w:pPr>
        <w:spacing w:after="0"/>
        <w:ind w:left="0"/>
        <w:jc w:val="both"/>
      </w:pPr>
      <w:r>
        <w:rPr>
          <w:rFonts w:ascii="Times New Roman"/>
          <w:b w:val="false"/>
          <w:i w:val="false"/>
          <w:color w:val="000000"/>
          <w:sz w:val="28"/>
        </w:rPr>
        <w:t>
      Конкурсқа қатысуға ашылған өтінімдер ішіндегісін тексеру үшін комиссияның әрбір мүшесіне кезекпен беріледі.</w:t>
      </w:r>
    </w:p>
    <w:p>
      <w:pPr>
        <w:spacing w:after="0"/>
        <w:ind w:left="0"/>
        <w:jc w:val="both"/>
      </w:pPr>
      <w:r>
        <w:rPr>
          <w:rFonts w:ascii="Times New Roman"/>
          <w:b w:val="false"/>
          <w:i w:val="false"/>
          <w:color w:val="000000"/>
          <w:sz w:val="28"/>
        </w:rPr>
        <w:t xml:space="preserve">
      Конкурстық өтінімдер салынған конверттерді ашу осы Қағидалардың </w:t>
      </w:r>
      <w:r>
        <w:rPr>
          <w:rFonts w:ascii="Times New Roman"/>
          <w:b w:val="false"/>
          <w:i w:val="false"/>
          <w:color w:val="000000"/>
          <w:sz w:val="28"/>
        </w:rPr>
        <w:t>47-тармағына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56"/>
    <w:p>
      <w:pPr>
        <w:spacing w:after="0"/>
        <w:ind w:left="0"/>
        <w:jc w:val="both"/>
      </w:pPr>
      <w:r>
        <w:rPr>
          <w:rFonts w:ascii="Times New Roman"/>
          <w:b w:val="false"/>
          <w:i w:val="false"/>
          <w:color w:val="000000"/>
          <w:sz w:val="28"/>
        </w:rPr>
        <w:t>
      49. Конкурстық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қойып, расталған көшірмелер конкурсқа қатысушыларға беріледі.</w:t>
      </w:r>
    </w:p>
    <w:bookmarkEnd w:id="156"/>
    <w:bookmarkStart w:name="z183" w:id="157"/>
    <w:p>
      <w:pPr>
        <w:spacing w:after="0"/>
        <w:ind w:left="0"/>
        <w:jc w:val="both"/>
      </w:pPr>
      <w:r>
        <w:rPr>
          <w:rFonts w:ascii="Times New Roman"/>
          <w:b w:val="false"/>
          <w:i w:val="false"/>
          <w:color w:val="000000"/>
          <w:sz w:val="28"/>
        </w:rPr>
        <w:t>
      50. Конкурстық өтінімдерді бағалауды Комиссия конверттер ашылған күннен бастап бір жұмыс күні ішінде өткізеді.</w:t>
      </w:r>
    </w:p>
    <w:bookmarkEnd w:id="157"/>
    <w:bookmarkStart w:name="z184" w:id="158"/>
    <w:p>
      <w:pPr>
        <w:spacing w:after="0"/>
        <w:ind w:left="0"/>
        <w:jc w:val="both"/>
      </w:pPr>
      <w:r>
        <w:rPr>
          <w:rFonts w:ascii="Times New Roman"/>
          <w:b w:val="false"/>
          <w:i w:val="false"/>
          <w:color w:val="000000"/>
          <w:sz w:val="28"/>
        </w:rPr>
        <w:t xml:space="preserve">
      51. Басқа үміткерлер болмаған кезде, егер ол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көзделген құжаттардың толық тізбесін ұсынған конкурстың жалғыз қатысушысы конкурс жеңімпазы болып танылады.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159"/>
    <w:p>
      <w:pPr>
        <w:spacing w:after="0"/>
        <w:ind w:left="0"/>
        <w:jc w:val="both"/>
      </w:pPr>
      <w:r>
        <w:rPr>
          <w:rFonts w:ascii="Times New Roman"/>
          <w:b w:val="false"/>
          <w:i w:val="false"/>
          <w:color w:val="000000"/>
          <w:sz w:val="28"/>
        </w:rPr>
        <w:t xml:space="preserve">
      52. Конкурс бір де бір өтінім болмаса және (немесе) конкурсқа қатысушылар ұсынған құжаттарды Комиссия осы Қағидалардың </w:t>
      </w:r>
      <w:r>
        <w:rPr>
          <w:rFonts w:ascii="Times New Roman"/>
          <w:b w:val="false"/>
          <w:i w:val="false"/>
          <w:color w:val="000000"/>
          <w:sz w:val="28"/>
        </w:rPr>
        <w:t>48-тармағында</w:t>
      </w:r>
      <w:r>
        <w:rPr>
          <w:rFonts w:ascii="Times New Roman"/>
          <w:b w:val="false"/>
          <w:i w:val="false"/>
          <w:color w:val="000000"/>
          <w:sz w:val="28"/>
        </w:rPr>
        <w:t xml:space="preserve"> көрсетілген құжаттар тізбесіне сәйкес келмейді деп таныса, өткізілмеді деп есептеледі. </w:t>
      </w:r>
    </w:p>
    <w:bookmarkEnd w:id="159"/>
    <w:bookmarkStart w:name="z186" w:id="160"/>
    <w:p>
      <w:pPr>
        <w:spacing w:after="0"/>
        <w:ind w:left="0"/>
        <w:jc w:val="both"/>
      </w:pPr>
      <w:r>
        <w:rPr>
          <w:rFonts w:ascii="Times New Roman"/>
          <w:b w:val="false"/>
          <w:i w:val="false"/>
          <w:color w:val="000000"/>
          <w:sz w:val="28"/>
        </w:rPr>
        <w:t>
      53. Конкурсқа қатысушылардың арасынан оның жеңімпазын таңдау Комиссияның отырысында жүргізіледі, бұл ретте Комиссия мүшелерінің жалпы санының кемінде үштен екісінің қатысуы шарт. Комиссияның шешімі ашық дауыс беру арқылы қабылданады және егер Комиссияның қатысып отырған мүшелерінің жалпы санының көпшілігі ол үшін дауыс берсе, қабылдады деп есептеледі. Дауыстар тең болған жағдайда Комиссияның төрағасы дауыс берген шешім қабылданды деп есептеледі.</w:t>
      </w:r>
    </w:p>
    <w:bookmarkEnd w:id="160"/>
    <w:bookmarkStart w:name="z187" w:id="161"/>
    <w:p>
      <w:pPr>
        <w:spacing w:after="0"/>
        <w:ind w:left="0"/>
        <w:jc w:val="both"/>
      </w:pPr>
      <w:r>
        <w:rPr>
          <w:rFonts w:ascii="Times New Roman"/>
          <w:b w:val="false"/>
          <w:i w:val="false"/>
          <w:color w:val="000000"/>
          <w:sz w:val="28"/>
        </w:rPr>
        <w:t>
      Комиссияның кез келген мүшесі Комиссияның шешімімен келіспеген жағдайда ерекше пікірін білдіреді, оны жазбаша түрде баяндап, Ұлттық парк учаскелерін қысқа мерзімді пайдалануға беруге арналған конкурс қорытындыларының хаттамасына (бұдан әрі – конкурс қорытындыларының хаттамасы) қоса береді.</w:t>
      </w:r>
    </w:p>
    <w:bookmarkEnd w:id="161"/>
    <w:bookmarkStart w:name="z188" w:id="162"/>
    <w:p>
      <w:pPr>
        <w:spacing w:after="0"/>
        <w:ind w:left="0"/>
        <w:jc w:val="both"/>
      </w:pPr>
      <w:r>
        <w:rPr>
          <w:rFonts w:ascii="Times New Roman"/>
          <w:b w:val="false"/>
          <w:i w:val="false"/>
          <w:color w:val="000000"/>
          <w:sz w:val="28"/>
        </w:rPr>
        <w:t>
      Комиссияның отырыстары онлайн-трансляцияларды ұйымдастырумен, отырысқа қатысушылардың кедергісіз қолжетімділігін қамтамасыз етумен нақты уақыт режимінде жүргізіледі.</w:t>
      </w:r>
    </w:p>
    <w:bookmarkEnd w:id="162"/>
    <w:bookmarkStart w:name="z189" w:id="163"/>
    <w:p>
      <w:pPr>
        <w:spacing w:after="0"/>
        <w:ind w:left="0"/>
        <w:jc w:val="both"/>
      </w:pPr>
      <w:r>
        <w:rPr>
          <w:rFonts w:ascii="Times New Roman"/>
          <w:b w:val="false"/>
          <w:i w:val="false"/>
          <w:color w:val="000000"/>
          <w:sz w:val="28"/>
        </w:rPr>
        <w:t>
      Комиссия отырысының видео-аудио жазбасына сілтеме комиссия отырысы өткізілген күннен бастап үш жұмыс күні ішінде Ұлттық парктің интернет-ресурсында орналастырылады.</w:t>
      </w:r>
    </w:p>
    <w:bookmarkEnd w:id="163"/>
    <w:bookmarkStart w:name="z190" w:id="164"/>
    <w:p>
      <w:pPr>
        <w:spacing w:after="0"/>
        <w:ind w:left="0"/>
        <w:jc w:val="both"/>
      </w:pPr>
      <w:r>
        <w:rPr>
          <w:rFonts w:ascii="Times New Roman"/>
          <w:b w:val="false"/>
          <w:i w:val="false"/>
          <w:color w:val="000000"/>
          <w:sz w:val="28"/>
        </w:rPr>
        <w:t xml:space="preserve">
      54. Әрбір лот бойынша конкурс қорытындыларының хаттамасына Комиссияның қатысып отырған барлық мүшелері, хатшысы қол қояды және онда осы Қағидалардың </w:t>
      </w:r>
      <w:r>
        <w:rPr>
          <w:rFonts w:ascii="Times New Roman"/>
          <w:b w:val="false"/>
          <w:i w:val="false"/>
          <w:color w:val="000000"/>
          <w:sz w:val="28"/>
        </w:rPr>
        <w:t>31-тармағына</w:t>
      </w:r>
      <w:r>
        <w:rPr>
          <w:rFonts w:ascii="Times New Roman"/>
          <w:b w:val="false"/>
          <w:i w:val="false"/>
          <w:color w:val="000000"/>
          <w:sz w:val="28"/>
        </w:rPr>
        <w:t xml:space="preserve"> сәйкес ақпарат қамтылады.</w:t>
      </w:r>
    </w:p>
    <w:bookmarkEnd w:id="164"/>
    <w:bookmarkStart w:name="z191" w:id="165"/>
    <w:p>
      <w:pPr>
        <w:spacing w:after="0"/>
        <w:ind w:left="0"/>
        <w:jc w:val="both"/>
      </w:pPr>
      <w:r>
        <w:rPr>
          <w:rFonts w:ascii="Times New Roman"/>
          <w:b w:val="false"/>
          <w:i w:val="false"/>
          <w:color w:val="000000"/>
          <w:sz w:val="28"/>
        </w:rPr>
        <w:t>
      55. Конкурс қорытындылары хаттамасының негізінде Ұлттық парк бес жұмыс күні ішінде конкурс жеңімпазына Қазақстан Республикасының азаматтық заңнамасына сәйкес конкурс нәтижелері және Шарт жасасу туралы хабарлама жібереді.</w:t>
      </w:r>
    </w:p>
    <w:bookmarkEnd w:id="165"/>
    <w:bookmarkStart w:name="z192" w:id="166"/>
    <w:p>
      <w:pPr>
        <w:spacing w:after="0"/>
        <w:ind w:left="0"/>
        <w:jc w:val="both"/>
      </w:pPr>
      <w:r>
        <w:rPr>
          <w:rFonts w:ascii="Times New Roman"/>
          <w:b w:val="false"/>
          <w:i w:val="false"/>
          <w:color w:val="000000"/>
          <w:sz w:val="28"/>
        </w:rPr>
        <w:t>
      Шарт жасалғаннан кейін конкурс жеңімпазы Ұлттық парктің учаскесін Пайдаланушы болып танылады.</w:t>
      </w:r>
    </w:p>
    <w:bookmarkEnd w:id="166"/>
    <w:bookmarkStart w:name="z193" w:id="167"/>
    <w:p>
      <w:pPr>
        <w:spacing w:after="0"/>
        <w:ind w:left="0"/>
        <w:jc w:val="both"/>
      </w:pPr>
      <w:r>
        <w:rPr>
          <w:rFonts w:ascii="Times New Roman"/>
          <w:b w:val="false"/>
          <w:i w:val="false"/>
          <w:color w:val="000000"/>
          <w:sz w:val="28"/>
        </w:rPr>
        <w:t>
      56. Конкурс жеңімпазының Шарт жасасу үшін өзіне хабарлама жіберілген күннен бастап жеті жұмыс күні ішінде келмеуі Ұлттық парктің учаскесін пайдаланудан бас тарту ретінде қаралады.</w:t>
      </w:r>
    </w:p>
    <w:bookmarkEnd w:id="167"/>
    <w:bookmarkStart w:name="z194" w:id="168"/>
    <w:p>
      <w:pPr>
        <w:spacing w:after="0"/>
        <w:ind w:left="0"/>
        <w:jc w:val="both"/>
      </w:pPr>
      <w:r>
        <w:rPr>
          <w:rFonts w:ascii="Times New Roman"/>
          <w:b w:val="false"/>
          <w:i w:val="false"/>
          <w:color w:val="000000"/>
          <w:sz w:val="28"/>
        </w:rPr>
        <w:t>
      Комиссия жеңімпазды Ұлттық парктің учаскесін қысқа мерзімді пайдалану бойынша ең қолайлы шарттар ұсынған конкурсқа қатысушылардың қалғандарының арасынан айқындайды және (немесе) бұл лот осы Қағидаларда белгіленген тәртіппен келесі конкурсқа шығарылады.</w:t>
      </w:r>
    </w:p>
    <w:bookmarkEnd w:id="168"/>
    <w:bookmarkStart w:name="z195" w:id="169"/>
    <w:p>
      <w:pPr>
        <w:spacing w:after="0"/>
        <w:ind w:left="0"/>
        <w:jc w:val="both"/>
      </w:pPr>
      <w:r>
        <w:rPr>
          <w:rFonts w:ascii="Times New Roman"/>
          <w:b w:val="false"/>
          <w:i w:val="false"/>
          <w:color w:val="000000"/>
          <w:sz w:val="28"/>
        </w:rPr>
        <w:t>
      57. Конкурс нәтижелері мен қорытындыларының хаттамасын Ұлттық парк конкурс өткізу туралы хабарландыру жарияланған бұқаралық ақпарат құралдарында және Ұлттық парктің ресми интернет-ресурсында жариялайды.</w:t>
      </w:r>
    </w:p>
    <w:bookmarkEnd w:id="169"/>
    <w:bookmarkStart w:name="z196" w:id="170"/>
    <w:p>
      <w:pPr>
        <w:spacing w:after="0"/>
        <w:ind w:left="0"/>
        <w:jc w:val="both"/>
      </w:pPr>
      <w:r>
        <w:rPr>
          <w:rFonts w:ascii="Times New Roman"/>
          <w:b w:val="false"/>
          <w:i w:val="false"/>
          <w:color w:val="000000"/>
          <w:sz w:val="28"/>
        </w:rPr>
        <w:t>
      58. Конкурс қатысушы Комиссияның шешімімен келіспеген жағдайда сотқа жүгiнуге Қазақстан Республикасы Әкiмшiлiк рәсімдік-процестік кодексiнiң 91-бабында көзделген сотқа дейiнгi рәсiмге шағым жасалғаннан кейiн жол берiледi.</w:t>
      </w:r>
    </w:p>
    <w:bookmarkEnd w:id="170"/>
    <w:bookmarkStart w:name="z197" w:id="171"/>
    <w:p>
      <w:pPr>
        <w:spacing w:after="0"/>
        <w:ind w:left="0"/>
        <w:jc w:val="left"/>
      </w:pPr>
      <w:r>
        <w:rPr>
          <w:rFonts w:ascii="Times New Roman"/>
          <w:b/>
          <w:i w:val="false"/>
          <w:color w:val="000000"/>
        </w:rPr>
        <w:t xml:space="preserve"> 5-тарау. Ұлттық парктің учаскелерін балық шаруашылығын жүргізу үшін ұзақ мерзімді пайдалануға беру</w:t>
      </w:r>
    </w:p>
    <w:bookmarkEnd w:id="171"/>
    <w:bookmarkStart w:name="z198" w:id="172"/>
    <w:p>
      <w:pPr>
        <w:spacing w:after="0"/>
        <w:ind w:left="0"/>
        <w:jc w:val="both"/>
      </w:pPr>
      <w:r>
        <w:rPr>
          <w:rFonts w:ascii="Times New Roman"/>
          <w:b w:val="false"/>
          <w:i w:val="false"/>
          <w:color w:val="000000"/>
          <w:sz w:val="28"/>
        </w:rPr>
        <w:t>
      59. Туристік және рекреациялық қызметті жүзеге асыру үшін ұлттық парктер учаскелері (бұдан әрі – учаскелер) туристік қызметтер көрсететін жеке және заңды тұлғаларға бес жылдан қырық тоғыз жылға дейінгі мерзімге ұзақ мерзімді пайдалануға және бір жылдан бес жылға дейінгі мерзімге қысқа мерзімді пайдалануға беріледі.</w:t>
      </w:r>
    </w:p>
    <w:bookmarkEnd w:id="172"/>
    <w:bookmarkStart w:name="z276" w:id="173"/>
    <w:p>
      <w:pPr>
        <w:spacing w:after="0"/>
        <w:ind w:left="0"/>
        <w:jc w:val="both"/>
      </w:pPr>
      <w:r>
        <w:rPr>
          <w:rFonts w:ascii="Times New Roman"/>
          <w:b w:val="false"/>
          <w:i w:val="false"/>
          <w:color w:val="000000"/>
          <w:sz w:val="28"/>
        </w:rPr>
        <w:t>
      Балық өсіру шаруашылығын ұйымдастыру уақытша құрылыстарды пайдалана отырып, күрделі құрылыссыз жүзеге асырылады.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Экология және табиғи ресурстар министрінің 09.09.2026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174"/>
    <w:p>
      <w:pPr>
        <w:spacing w:after="0"/>
        <w:ind w:left="0"/>
        <w:jc w:val="both"/>
      </w:pPr>
      <w:r>
        <w:rPr>
          <w:rFonts w:ascii="Times New Roman"/>
          <w:b w:val="false"/>
          <w:i w:val="false"/>
          <w:color w:val="000000"/>
          <w:sz w:val="28"/>
        </w:rPr>
        <w:t>
      60. Ұлттық парк мынадай:</w:t>
      </w:r>
    </w:p>
    <w:bookmarkEnd w:id="174"/>
    <w:bookmarkStart w:name="z201" w:id="175"/>
    <w:p>
      <w:pPr>
        <w:spacing w:after="0"/>
        <w:ind w:left="0"/>
        <w:jc w:val="both"/>
      </w:pPr>
      <w:r>
        <w:rPr>
          <w:rFonts w:ascii="Times New Roman"/>
          <w:b w:val="false"/>
          <w:i w:val="false"/>
          <w:color w:val="000000"/>
          <w:sz w:val="28"/>
        </w:rPr>
        <w:t>
      1) Бас жоспарға сәйкес қалыптастырылған тендерге қойылатын лотты (лоттар);</w:t>
      </w:r>
    </w:p>
    <w:bookmarkEnd w:id="175"/>
    <w:bookmarkStart w:name="z202" w:id="176"/>
    <w:p>
      <w:pPr>
        <w:spacing w:after="0"/>
        <w:ind w:left="0"/>
        <w:jc w:val="both"/>
      </w:pPr>
      <w:r>
        <w:rPr>
          <w:rFonts w:ascii="Times New Roman"/>
          <w:b w:val="false"/>
          <w:i w:val="false"/>
          <w:color w:val="000000"/>
          <w:sz w:val="28"/>
        </w:rPr>
        <w:t>
      2) тендер өткiзiлетiн уақыт пен орын туралы ақпаратты;</w:t>
      </w:r>
    </w:p>
    <w:bookmarkEnd w:id="176"/>
    <w:bookmarkStart w:name="z203" w:id="177"/>
    <w:p>
      <w:pPr>
        <w:spacing w:after="0"/>
        <w:ind w:left="0"/>
        <w:jc w:val="both"/>
      </w:pPr>
      <w:r>
        <w:rPr>
          <w:rFonts w:ascii="Times New Roman"/>
          <w:b w:val="false"/>
          <w:i w:val="false"/>
          <w:color w:val="000000"/>
          <w:sz w:val="28"/>
        </w:rPr>
        <w:t>
      3) тендерлік өтінімдерді беру тәсілін, орны және түпкілікті мерзімі және олардың қолданылу мерзімін;</w:t>
      </w:r>
    </w:p>
    <w:bookmarkEnd w:id="177"/>
    <w:bookmarkStart w:name="z204" w:id="178"/>
    <w:p>
      <w:pPr>
        <w:spacing w:after="0"/>
        <w:ind w:left="0"/>
        <w:jc w:val="both"/>
      </w:pPr>
      <w:r>
        <w:rPr>
          <w:rFonts w:ascii="Times New Roman"/>
          <w:b w:val="false"/>
          <w:i w:val="false"/>
          <w:color w:val="000000"/>
          <w:sz w:val="28"/>
        </w:rPr>
        <w:t>
      4) учаскенің нысаналы мақсатын;</w:t>
      </w:r>
    </w:p>
    <w:bookmarkEnd w:id="178"/>
    <w:bookmarkStart w:name="z205" w:id="179"/>
    <w:p>
      <w:pPr>
        <w:spacing w:after="0"/>
        <w:ind w:left="0"/>
        <w:jc w:val="both"/>
      </w:pPr>
      <w:r>
        <w:rPr>
          <w:rFonts w:ascii="Times New Roman"/>
          <w:b w:val="false"/>
          <w:i w:val="false"/>
          <w:color w:val="000000"/>
          <w:sz w:val="28"/>
        </w:rPr>
        <w:t>
      5) ауданы көрсетілген және учаскенің схемасы қоса берілген жер учаскесін қарауды таңдау актісін қамтитын тендерлік құжаттаманы қалыптастырады.</w:t>
      </w:r>
    </w:p>
    <w:bookmarkEnd w:id="179"/>
    <w:bookmarkStart w:name="z206" w:id="180"/>
    <w:p>
      <w:pPr>
        <w:spacing w:after="0"/>
        <w:ind w:left="0"/>
        <w:jc w:val="both"/>
      </w:pPr>
      <w:r>
        <w:rPr>
          <w:rFonts w:ascii="Times New Roman"/>
          <w:b w:val="false"/>
          <w:i w:val="false"/>
          <w:color w:val="000000"/>
          <w:sz w:val="28"/>
        </w:rPr>
        <w:t>
      61. Әлеуетті қатысушылар тендерлік құжаттаманың жобасын алдын ала талқылауды осы Қағидалардың 18-тармағына сәйкес жүзеге асырады.</w:t>
      </w:r>
    </w:p>
    <w:bookmarkEnd w:id="180"/>
    <w:bookmarkStart w:name="z207" w:id="181"/>
    <w:p>
      <w:pPr>
        <w:spacing w:after="0"/>
        <w:ind w:left="0"/>
        <w:jc w:val="both"/>
      </w:pPr>
      <w:r>
        <w:rPr>
          <w:rFonts w:ascii="Times New Roman"/>
          <w:b w:val="false"/>
          <w:i w:val="false"/>
          <w:color w:val="000000"/>
          <w:sz w:val="28"/>
        </w:rPr>
        <w:t>
      62. Алдағы тендер туралы хабарландыруды орналастыру осы Қағидалардың 19-тармағында белгіленген тәртіппен жүзеге асырылады.</w:t>
      </w:r>
    </w:p>
    <w:bookmarkEnd w:id="181"/>
    <w:bookmarkStart w:name="z208" w:id="182"/>
    <w:p>
      <w:pPr>
        <w:spacing w:after="0"/>
        <w:ind w:left="0"/>
        <w:jc w:val="both"/>
      </w:pPr>
      <w:r>
        <w:rPr>
          <w:rFonts w:ascii="Times New Roman"/>
          <w:b w:val="false"/>
          <w:i w:val="false"/>
          <w:color w:val="000000"/>
          <w:sz w:val="28"/>
        </w:rPr>
        <w:t xml:space="preserve">
      63. Комиссия осы Қағидалардың </w:t>
      </w:r>
      <w:r>
        <w:rPr>
          <w:rFonts w:ascii="Times New Roman"/>
          <w:b w:val="false"/>
          <w:i w:val="false"/>
          <w:color w:val="000000"/>
          <w:sz w:val="28"/>
        </w:rPr>
        <w:t xml:space="preserve">43-тармағында </w:t>
      </w:r>
      <w:r>
        <w:rPr>
          <w:rFonts w:ascii="Times New Roman"/>
          <w:b w:val="false"/>
          <w:i w:val="false"/>
          <w:color w:val="000000"/>
          <w:sz w:val="28"/>
        </w:rPr>
        <w:t>белгіленген тәртіппен құрылады.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83"/>
    <w:p>
      <w:pPr>
        <w:spacing w:after="0"/>
        <w:ind w:left="0"/>
        <w:jc w:val="both"/>
      </w:pPr>
      <w:r>
        <w:rPr>
          <w:rFonts w:ascii="Times New Roman"/>
          <w:b w:val="false"/>
          <w:i w:val="false"/>
          <w:color w:val="000000"/>
          <w:sz w:val="28"/>
        </w:rPr>
        <w:t xml:space="preserve">
      64. Тендерлік құжаттаманы алу үшін әлеуетті қатысушы Ұлттық паркке лоттарды көрсете отырып, еркін нысанда өтініш береді және (немесе) өтініш осы Қағидалардың </w:t>
      </w:r>
      <w:r>
        <w:rPr>
          <w:rFonts w:ascii="Times New Roman"/>
          <w:b w:val="false"/>
          <w:i w:val="false"/>
          <w:color w:val="000000"/>
          <w:sz w:val="28"/>
        </w:rPr>
        <w:t xml:space="preserve">18-тармағына </w:t>
      </w:r>
      <w:r>
        <w:rPr>
          <w:rFonts w:ascii="Times New Roman"/>
          <w:b w:val="false"/>
          <w:i w:val="false"/>
          <w:color w:val="000000"/>
          <w:sz w:val="28"/>
        </w:rPr>
        <w:t>сәйкес хабарландыруда көрсетілген мекенжайға электрондық хат арқылы жіберуге рұқсат етіледі.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84"/>
    <w:p>
      <w:pPr>
        <w:spacing w:after="0"/>
        <w:ind w:left="0"/>
        <w:jc w:val="both"/>
      </w:pPr>
      <w:r>
        <w:rPr>
          <w:rFonts w:ascii="Times New Roman"/>
          <w:b w:val="false"/>
          <w:i w:val="false"/>
          <w:color w:val="000000"/>
          <w:sz w:val="28"/>
        </w:rPr>
        <w:t>
      65. Ұлттық парк тендерге әлеуетті қатысушыларды тіркеу басталғанға дейін тендерлік құжаттаманы алған тұлғаларға балық шаруашылығын жүргізу үшін бөлінген учаскелермен танысуға мүмкіндік береді.</w:t>
      </w:r>
    </w:p>
    <w:bookmarkEnd w:id="184"/>
    <w:bookmarkStart w:name="z211" w:id="185"/>
    <w:p>
      <w:pPr>
        <w:spacing w:after="0"/>
        <w:ind w:left="0"/>
        <w:jc w:val="both"/>
      </w:pPr>
      <w:r>
        <w:rPr>
          <w:rFonts w:ascii="Times New Roman"/>
          <w:b w:val="false"/>
          <w:i w:val="false"/>
          <w:color w:val="000000"/>
          <w:sz w:val="28"/>
        </w:rPr>
        <w:t>
      66. Тендердің әлеуетті қатысушысы Ұлттық паркке тендерлік өтінімді тендерлік құжаттамада белгіленген талаптар мен мерзімдерге сәйкес жабық конвертте дайындайды және тіркеуге ұсынады. Тендерлік өтінімді ұсынған тұлға тендерлік өтінімді тіркеген кезден бастап тендерге қатысушы мәртебесіне ие болады.</w:t>
      </w:r>
    </w:p>
    <w:bookmarkEnd w:id="185"/>
    <w:bookmarkStart w:name="z212" w:id="186"/>
    <w:p>
      <w:pPr>
        <w:spacing w:after="0"/>
        <w:ind w:left="0"/>
        <w:jc w:val="both"/>
      </w:pPr>
      <w:r>
        <w:rPr>
          <w:rFonts w:ascii="Times New Roman"/>
          <w:b w:val="false"/>
          <w:i w:val="false"/>
          <w:color w:val="000000"/>
          <w:sz w:val="28"/>
        </w:rPr>
        <w:t>
      Қазақстан Республикасының азаматтарына және Қазақстан Республикасының шетел қатыспайтын заңды тұлғаларына тендерге қатысуға рұқсат беріледі.</w:t>
      </w:r>
    </w:p>
    <w:bookmarkEnd w:id="186"/>
    <w:bookmarkStart w:name="z213" w:id="187"/>
    <w:p>
      <w:pPr>
        <w:spacing w:after="0"/>
        <w:ind w:left="0"/>
        <w:jc w:val="both"/>
      </w:pPr>
      <w:r>
        <w:rPr>
          <w:rFonts w:ascii="Times New Roman"/>
          <w:b w:val="false"/>
          <w:i w:val="false"/>
          <w:color w:val="000000"/>
          <w:sz w:val="28"/>
        </w:rPr>
        <w:t xml:space="preserve">
      67. Тендерге қатысушы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құжаттардың тізбесін (мемлекеттік немесе орыс тілдерінде) ұсынады.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 w:id="188"/>
    <w:p>
      <w:pPr>
        <w:spacing w:after="0"/>
        <w:ind w:left="0"/>
        <w:jc w:val="both"/>
      </w:pPr>
      <w:r>
        <w:rPr>
          <w:rFonts w:ascii="Times New Roman"/>
          <w:b w:val="false"/>
          <w:i w:val="false"/>
          <w:color w:val="000000"/>
          <w:sz w:val="28"/>
        </w:rPr>
        <w:t xml:space="preserve">
      68. Тендерлік өтінімдер салынған конверттерді ашу осы Қағидалардың </w:t>
      </w:r>
      <w:r>
        <w:rPr>
          <w:rFonts w:ascii="Times New Roman"/>
          <w:b w:val="false"/>
          <w:i w:val="false"/>
          <w:color w:val="000000"/>
          <w:sz w:val="28"/>
        </w:rPr>
        <w:t>24-тармағына</w:t>
      </w:r>
      <w:r>
        <w:rPr>
          <w:rFonts w:ascii="Times New Roman"/>
          <w:b w:val="false"/>
          <w:i w:val="false"/>
          <w:color w:val="000000"/>
          <w:sz w:val="28"/>
        </w:rPr>
        <w:t xml:space="preserve"> сәйкес жүзеге асырылады.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89"/>
    <w:p>
      <w:pPr>
        <w:spacing w:after="0"/>
        <w:ind w:left="0"/>
        <w:jc w:val="both"/>
      </w:pPr>
      <w:r>
        <w:rPr>
          <w:rFonts w:ascii="Times New Roman"/>
          <w:b w:val="false"/>
          <w:i w:val="false"/>
          <w:color w:val="000000"/>
          <w:sz w:val="28"/>
        </w:rPr>
        <w:t>
      69. Тендерлік өтінімдер салынған конверттерді ашу нәтижелері бойынша Комиссия хатшысы конверттерді ашу хаттамасын жасайды, оған Комиссияның барлық мүшелері қол қояды, оның куәландырылған көшірмелері тендерге қатысушыларға ұсынылады.</w:t>
      </w:r>
    </w:p>
    <w:bookmarkEnd w:id="189"/>
    <w:bookmarkStart w:name="z216" w:id="190"/>
    <w:p>
      <w:pPr>
        <w:spacing w:after="0"/>
        <w:ind w:left="0"/>
        <w:jc w:val="both"/>
      </w:pPr>
      <w:r>
        <w:rPr>
          <w:rFonts w:ascii="Times New Roman"/>
          <w:b w:val="false"/>
          <w:i w:val="false"/>
          <w:color w:val="000000"/>
          <w:sz w:val="28"/>
        </w:rPr>
        <w:t>
      70. Комиссия тендерлік өтінімдерді бағалауды конверттер ашылған күннен бастап бір жұмыс күні ішінде жүргізеді.</w:t>
      </w:r>
    </w:p>
    <w:bookmarkEnd w:id="190"/>
    <w:bookmarkStart w:name="z217" w:id="191"/>
    <w:p>
      <w:pPr>
        <w:spacing w:after="0"/>
        <w:ind w:left="0"/>
        <w:jc w:val="both"/>
      </w:pPr>
      <w:r>
        <w:rPr>
          <w:rFonts w:ascii="Times New Roman"/>
          <w:b w:val="false"/>
          <w:i w:val="false"/>
          <w:color w:val="000000"/>
          <w:sz w:val="28"/>
        </w:rPr>
        <w:t>
      71. Басқа үміткерлер болмаған кезде, осы Қағидалардың 48-тармағында көзделген құжаттардың толық тізбесін ұсынылған тендердің жалғыз қатысушысы тендер жеңімпазы болып танылады.</w:t>
      </w:r>
    </w:p>
    <w:bookmarkEnd w:id="191"/>
    <w:bookmarkStart w:name="z218" w:id="192"/>
    <w:p>
      <w:pPr>
        <w:spacing w:after="0"/>
        <w:ind w:left="0"/>
        <w:jc w:val="both"/>
      </w:pPr>
      <w:r>
        <w:rPr>
          <w:rFonts w:ascii="Times New Roman"/>
          <w:b w:val="false"/>
          <w:i w:val="false"/>
          <w:color w:val="000000"/>
          <w:sz w:val="28"/>
        </w:rPr>
        <w:t xml:space="preserve">
      72. Тендерге қатысушылар ұсынған құжаттарды Комиссия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құжаттар тізбесіне сәйкес келмейді деп таныса, тендер өтпеді деп танылады.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193"/>
    <w:p>
      <w:pPr>
        <w:spacing w:after="0"/>
        <w:ind w:left="0"/>
        <w:jc w:val="both"/>
      </w:pPr>
      <w:r>
        <w:rPr>
          <w:rFonts w:ascii="Times New Roman"/>
          <w:b w:val="false"/>
          <w:i w:val="false"/>
          <w:color w:val="000000"/>
          <w:sz w:val="28"/>
        </w:rPr>
        <w:t>
      73. Тендерге қатысушылардың арасынан тендер жеңімпазын таңдау Комиссия мүшелерінің жалпы санының кемінде үштен екісі қатысқан жағдайда Комиссия отырысында жүргізіледі. Комиссияның шешімі ашық дауыс беру арқылы қабылданады және қатысып отырған Комиссия мүшелерінің жалпы санының көпшілігі дауыс берген жағдайда, қабылданды деп есептеледі. Дауыстар тең болған жағдайда Комиссия төрағасы дауыс берген шешім қабылданды деп есептеледі.</w:t>
      </w:r>
    </w:p>
    <w:bookmarkEnd w:id="193"/>
    <w:bookmarkStart w:name="z220" w:id="194"/>
    <w:p>
      <w:pPr>
        <w:spacing w:after="0"/>
        <w:ind w:left="0"/>
        <w:jc w:val="both"/>
      </w:pPr>
      <w:r>
        <w:rPr>
          <w:rFonts w:ascii="Times New Roman"/>
          <w:b w:val="false"/>
          <w:i w:val="false"/>
          <w:color w:val="000000"/>
          <w:sz w:val="28"/>
        </w:rPr>
        <w:t>
      Комиссияның кез келген мүшесі Комиссия шешімімен келіспеген жағдайда ерекше пікір білдіреді, ол жазбаша түрде баяндайды және Ұлттық парк учаскелерін қысқа мерзімді пайдалануға беруге арналған тендер қорытындыларының хаттамасына (бұдан әрі – тендер қорытындыларының хаттамасы) қоса береді.</w:t>
      </w:r>
    </w:p>
    <w:bookmarkEnd w:id="194"/>
    <w:bookmarkStart w:name="z221" w:id="195"/>
    <w:p>
      <w:pPr>
        <w:spacing w:after="0"/>
        <w:ind w:left="0"/>
        <w:jc w:val="both"/>
      </w:pPr>
      <w:r>
        <w:rPr>
          <w:rFonts w:ascii="Times New Roman"/>
          <w:b w:val="false"/>
          <w:i w:val="false"/>
          <w:color w:val="000000"/>
          <w:sz w:val="28"/>
        </w:rPr>
        <w:t xml:space="preserve">
      74. Әрбір лот бойынша тендер қорытындыларының хаттамасына Комиссияның барлық қатысып отырған мүшелері, хатшы қол қояды және осы Қағидалардың </w:t>
      </w:r>
      <w:r>
        <w:rPr>
          <w:rFonts w:ascii="Times New Roman"/>
          <w:b w:val="false"/>
          <w:i w:val="false"/>
          <w:color w:val="000000"/>
          <w:sz w:val="28"/>
        </w:rPr>
        <w:t>30-тармағына</w:t>
      </w:r>
      <w:r>
        <w:rPr>
          <w:rFonts w:ascii="Times New Roman"/>
          <w:b w:val="false"/>
          <w:i w:val="false"/>
          <w:color w:val="000000"/>
          <w:sz w:val="28"/>
        </w:rPr>
        <w:t xml:space="preserve"> сәйкес ақпаратты қамтиды.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Экология және табиғи ресурстар министрінің 30.09.2025 </w:t>
      </w:r>
      <w:r>
        <w:rPr>
          <w:rFonts w:ascii="Times New Roman"/>
          <w:b w:val="false"/>
          <w:i w:val="false"/>
          <w:color w:val="00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196"/>
    <w:p>
      <w:pPr>
        <w:spacing w:after="0"/>
        <w:ind w:left="0"/>
        <w:jc w:val="both"/>
      </w:pPr>
      <w:r>
        <w:rPr>
          <w:rFonts w:ascii="Times New Roman"/>
          <w:b w:val="false"/>
          <w:i w:val="false"/>
          <w:color w:val="000000"/>
          <w:sz w:val="28"/>
        </w:rPr>
        <w:t>
      75. Тендер қорытындыларының хаттамасы негізінде Ұлттық парк бес жұмыс күні ішінде тендер жеңімпазына Қазақстан Республикасының азаматтық заңнамасына сәйкес тендер нәтижелері және Шартын жасасу туралы хабарлама жібереді.</w:t>
      </w:r>
    </w:p>
    <w:bookmarkEnd w:id="196"/>
    <w:bookmarkStart w:name="z223" w:id="197"/>
    <w:p>
      <w:pPr>
        <w:spacing w:after="0"/>
        <w:ind w:left="0"/>
        <w:jc w:val="both"/>
      </w:pPr>
      <w:r>
        <w:rPr>
          <w:rFonts w:ascii="Times New Roman"/>
          <w:b w:val="false"/>
          <w:i w:val="false"/>
          <w:color w:val="000000"/>
          <w:sz w:val="28"/>
        </w:rPr>
        <w:t>
      Шарт жасасқаннан кейін тендер жеңімпазы Ұлттық парк учаскесін Пайдаланушы болып танылады.</w:t>
      </w:r>
    </w:p>
    <w:bookmarkEnd w:id="197"/>
    <w:bookmarkStart w:name="z224" w:id="198"/>
    <w:p>
      <w:pPr>
        <w:spacing w:after="0"/>
        <w:ind w:left="0"/>
        <w:jc w:val="both"/>
      </w:pPr>
      <w:r>
        <w:rPr>
          <w:rFonts w:ascii="Times New Roman"/>
          <w:b w:val="false"/>
          <w:i w:val="false"/>
          <w:color w:val="000000"/>
          <w:sz w:val="28"/>
        </w:rPr>
        <w:t>
      76. Тендер жеңімпазына Шарт жасасу үшін хабарлама жіберілген күннен бастап жеті жұмыс күні ішінде келмеуі Ұлттық парк учаскесін пайдаланудан бас тарту ретінде қаралады.</w:t>
      </w:r>
    </w:p>
    <w:bookmarkEnd w:id="198"/>
    <w:bookmarkStart w:name="z225" w:id="199"/>
    <w:p>
      <w:pPr>
        <w:spacing w:after="0"/>
        <w:ind w:left="0"/>
        <w:jc w:val="both"/>
      </w:pPr>
      <w:r>
        <w:rPr>
          <w:rFonts w:ascii="Times New Roman"/>
          <w:b w:val="false"/>
          <w:i w:val="false"/>
          <w:color w:val="000000"/>
          <w:sz w:val="28"/>
        </w:rPr>
        <w:t>
      Комиссия Ұлттық парк учаскесiн ұзақ мерзiмдi пайдалану жөнiнде ең жақсы шарттарды ұсынған тендердiң қалған қатысушыларының iшiнен жеңiмпазды анықтайды және (немесе) осы лот осы Қағидаларда белгiленген тәртiппен келесi тендерге шығарылады.</w:t>
      </w:r>
    </w:p>
    <w:bookmarkEnd w:id="199"/>
    <w:bookmarkStart w:name="z226" w:id="200"/>
    <w:p>
      <w:pPr>
        <w:spacing w:after="0"/>
        <w:ind w:left="0"/>
        <w:jc w:val="both"/>
      </w:pPr>
      <w:r>
        <w:rPr>
          <w:rFonts w:ascii="Times New Roman"/>
          <w:b w:val="false"/>
          <w:i w:val="false"/>
          <w:color w:val="000000"/>
          <w:sz w:val="28"/>
        </w:rPr>
        <w:t>
      77. Ұлттық парк тендер нәтижелері мен қорытындыларының хаттамасын тендер өткізу туралы хабарландыру сияқты бұқаралық ақпарат құралдарында және Ұлттық парктің ресми интернет-ресурсында жариялайды.</w:t>
      </w:r>
    </w:p>
    <w:bookmarkEnd w:id="200"/>
    <w:bookmarkStart w:name="z227" w:id="201"/>
    <w:p>
      <w:pPr>
        <w:spacing w:after="0"/>
        <w:ind w:left="0"/>
        <w:jc w:val="both"/>
      </w:pPr>
      <w:r>
        <w:rPr>
          <w:rFonts w:ascii="Times New Roman"/>
          <w:b w:val="false"/>
          <w:i w:val="false"/>
          <w:color w:val="000000"/>
          <w:sz w:val="28"/>
        </w:rPr>
        <w:t>
      78. Тендерге қатысушы Комиссияның шешімімен келіспеген жағдайда сотқа жүгiнуге Қазақстан Республикасы Әкiмшiлiк рәсімдік-процестік кодексiнiң 91-бабында көзделген сотқа дейiнгi рәсiмге шағым жасалғаннан кейiн жол берiледi.</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ұлттық табиғи</w:t>
            </w:r>
            <w:r>
              <w:br/>
            </w:r>
            <w:r>
              <w:rPr>
                <w:rFonts w:ascii="Times New Roman"/>
                <w:b w:val="false"/>
                <w:i w:val="false"/>
                <w:color w:val="000000"/>
                <w:sz w:val="20"/>
              </w:rPr>
              <w:t>парктерде туристік және</w:t>
            </w:r>
            <w:r>
              <w:br/>
            </w:r>
            <w:r>
              <w:rPr>
                <w:rFonts w:ascii="Times New Roman"/>
                <w:b w:val="false"/>
                <w:i w:val="false"/>
                <w:color w:val="000000"/>
                <w:sz w:val="20"/>
              </w:rPr>
              <w:t>рекреациялық қызметті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0" w:id="202"/>
    <w:p>
      <w:pPr>
        <w:spacing w:after="0"/>
        <w:ind w:left="0"/>
        <w:jc w:val="left"/>
      </w:pPr>
      <w:r>
        <w:rPr>
          <w:rFonts w:ascii="Times New Roman"/>
          <w:b/>
          <w:i w:val="false"/>
          <w:color w:val="000000"/>
        </w:rPr>
        <w:t xml:space="preserve"> Туристiк соқпақтың (маршруттың) паспорты</w:t>
      </w:r>
    </w:p>
    <w:bookmarkEnd w:id="202"/>
    <w:bookmarkStart w:name="z231" w:id="203"/>
    <w:p>
      <w:pPr>
        <w:spacing w:after="0"/>
        <w:ind w:left="0"/>
        <w:jc w:val="both"/>
      </w:pPr>
      <w:r>
        <w:rPr>
          <w:rFonts w:ascii="Times New Roman"/>
          <w:b w:val="false"/>
          <w:i w:val="false"/>
          <w:color w:val="000000"/>
          <w:sz w:val="28"/>
        </w:rPr>
        <w:t>
      1. Ерекше қорғалатын табиғи аумақтың (бұдан әрi – ЕҚТА) атауы</w:t>
      </w:r>
    </w:p>
    <w:bookmarkEnd w:id="203"/>
    <w:bookmarkStart w:name="z232" w:id="204"/>
    <w:p>
      <w:pPr>
        <w:spacing w:after="0"/>
        <w:ind w:left="0"/>
        <w:jc w:val="both"/>
      </w:pPr>
      <w:r>
        <w:rPr>
          <w:rFonts w:ascii="Times New Roman"/>
          <w:b w:val="false"/>
          <w:i w:val="false"/>
          <w:color w:val="000000"/>
          <w:sz w:val="28"/>
        </w:rPr>
        <w:t>
      ______________________________________________________________</w:t>
      </w:r>
    </w:p>
    <w:bookmarkEnd w:id="204"/>
    <w:bookmarkStart w:name="z233" w:id="205"/>
    <w:p>
      <w:pPr>
        <w:spacing w:after="0"/>
        <w:ind w:left="0"/>
        <w:jc w:val="both"/>
      </w:pPr>
      <w:r>
        <w:rPr>
          <w:rFonts w:ascii="Times New Roman"/>
          <w:b w:val="false"/>
          <w:i w:val="false"/>
          <w:color w:val="000000"/>
          <w:sz w:val="28"/>
        </w:rPr>
        <w:t>
      ______________________________________________________________</w:t>
      </w:r>
    </w:p>
    <w:bookmarkEnd w:id="205"/>
    <w:bookmarkStart w:name="z234" w:id="206"/>
    <w:p>
      <w:pPr>
        <w:spacing w:after="0"/>
        <w:ind w:left="0"/>
        <w:jc w:val="both"/>
      </w:pPr>
      <w:r>
        <w:rPr>
          <w:rFonts w:ascii="Times New Roman"/>
          <w:b w:val="false"/>
          <w:i w:val="false"/>
          <w:color w:val="000000"/>
          <w:sz w:val="28"/>
        </w:rPr>
        <w:t>
      2. Соқпақтың (маршруттың) атауы_________________________________</w:t>
      </w:r>
    </w:p>
    <w:bookmarkEnd w:id="206"/>
    <w:bookmarkStart w:name="z235" w:id="207"/>
    <w:p>
      <w:pPr>
        <w:spacing w:after="0"/>
        <w:ind w:left="0"/>
        <w:jc w:val="both"/>
      </w:pPr>
      <w:r>
        <w:rPr>
          <w:rFonts w:ascii="Times New Roman"/>
          <w:b w:val="false"/>
          <w:i w:val="false"/>
          <w:color w:val="000000"/>
          <w:sz w:val="28"/>
        </w:rPr>
        <w:t>
      3. Соқпақтың (маршруттың) жiктемесi:</w:t>
      </w:r>
    </w:p>
    <w:bookmarkEnd w:id="207"/>
    <w:bookmarkStart w:name="z236" w:id="208"/>
    <w:p>
      <w:pPr>
        <w:spacing w:after="0"/>
        <w:ind w:left="0"/>
        <w:jc w:val="both"/>
      </w:pPr>
      <w:r>
        <w:rPr>
          <w:rFonts w:ascii="Times New Roman"/>
          <w:b w:val="false"/>
          <w:i w:val="false"/>
          <w:color w:val="000000"/>
          <w:sz w:val="28"/>
        </w:rPr>
        <w:t>
      1) қозғалыс жасау түрi бойынша: жаяу жүру, су, шаңғы, велосипед, салт атты, автомобиль, мотоцикл, ат-арба, аралас;</w:t>
      </w:r>
    </w:p>
    <w:bookmarkEnd w:id="208"/>
    <w:bookmarkStart w:name="z237" w:id="209"/>
    <w:p>
      <w:pPr>
        <w:spacing w:after="0"/>
        <w:ind w:left="0"/>
        <w:jc w:val="both"/>
      </w:pPr>
      <w:r>
        <w:rPr>
          <w:rFonts w:ascii="Times New Roman"/>
          <w:b w:val="false"/>
          <w:i w:val="false"/>
          <w:color w:val="000000"/>
          <w:sz w:val="28"/>
        </w:rPr>
        <w:t>
      2) қолданыс уақыты бойынша: жыл бойы, маусымдық;</w:t>
      </w:r>
    </w:p>
    <w:bookmarkEnd w:id="209"/>
    <w:bookmarkStart w:name="z238" w:id="210"/>
    <w:p>
      <w:pPr>
        <w:spacing w:after="0"/>
        <w:ind w:left="0"/>
        <w:jc w:val="both"/>
      </w:pPr>
      <w:r>
        <w:rPr>
          <w:rFonts w:ascii="Times New Roman"/>
          <w:b w:val="false"/>
          <w:i w:val="false"/>
          <w:color w:val="000000"/>
          <w:sz w:val="28"/>
        </w:rPr>
        <w:t>
      3) ұйымдастыру нысаны бойынша: топтық және жеке;</w:t>
      </w:r>
    </w:p>
    <w:bookmarkEnd w:id="210"/>
    <w:bookmarkStart w:name="z239" w:id="211"/>
    <w:p>
      <w:pPr>
        <w:spacing w:after="0"/>
        <w:ind w:left="0"/>
        <w:jc w:val="both"/>
      </w:pPr>
      <w:r>
        <w:rPr>
          <w:rFonts w:ascii="Times New Roman"/>
          <w:b w:val="false"/>
          <w:i w:val="false"/>
          <w:color w:val="000000"/>
          <w:sz w:val="28"/>
        </w:rPr>
        <w:t>
      4. ______________________________________________________________</w:t>
      </w:r>
    </w:p>
    <w:bookmarkEnd w:id="211"/>
    <w:bookmarkStart w:name="z240" w:id="212"/>
    <w:p>
      <w:pPr>
        <w:spacing w:after="0"/>
        <w:ind w:left="0"/>
        <w:jc w:val="both"/>
      </w:pPr>
      <w:r>
        <w:rPr>
          <w:rFonts w:ascii="Times New Roman"/>
          <w:b w:val="false"/>
          <w:i w:val="false"/>
          <w:color w:val="000000"/>
          <w:sz w:val="28"/>
        </w:rPr>
        <w:t>
      (негiзгi географиялық пункттердiң атауы)</w:t>
      </w:r>
    </w:p>
    <w:bookmarkEnd w:id="212"/>
    <w:bookmarkStart w:name="z241" w:id="213"/>
    <w:p>
      <w:pPr>
        <w:spacing w:after="0"/>
        <w:ind w:left="0"/>
        <w:jc w:val="both"/>
      </w:pPr>
      <w:r>
        <w:rPr>
          <w:rFonts w:ascii="Times New Roman"/>
          <w:b w:val="false"/>
          <w:i w:val="false"/>
          <w:color w:val="000000"/>
          <w:sz w:val="28"/>
        </w:rPr>
        <w:t>
      5. Ұзындығы __ километр (км), аялдаманы ескере отырып, уақыт ұзақтығы ___________ сағат.</w:t>
      </w:r>
    </w:p>
    <w:bookmarkEnd w:id="213"/>
    <w:bookmarkStart w:name="z242" w:id="214"/>
    <w:p>
      <w:pPr>
        <w:spacing w:after="0"/>
        <w:ind w:left="0"/>
        <w:jc w:val="both"/>
      </w:pPr>
      <w:r>
        <w:rPr>
          <w:rFonts w:ascii="Times New Roman"/>
          <w:b w:val="false"/>
          <w:i w:val="false"/>
          <w:color w:val="000000"/>
          <w:sz w:val="28"/>
        </w:rPr>
        <w:t>
      6. Соқпақтың (маршруттың) жұмыс iстеу мерзiмi.</w:t>
      </w:r>
    </w:p>
    <w:bookmarkEnd w:id="214"/>
    <w:bookmarkStart w:name="z243" w:id="215"/>
    <w:p>
      <w:pPr>
        <w:spacing w:after="0"/>
        <w:ind w:left="0"/>
        <w:jc w:val="both"/>
      </w:pPr>
      <w:r>
        <w:rPr>
          <w:rFonts w:ascii="Times New Roman"/>
          <w:b w:val="false"/>
          <w:i w:val="false"/>
          <w:color w:val="000000"/>
          <w:sz w:val="28"/>
        </w:rPr>
        <w:t>
      7. Топтағы адамдардың ең көп саны; шектеу неге байланысты (тамашалау алаңының сыйымдылығына, психикалық жайлы шегiне, рекреациялық жүктеме нормаларына). Бiр аптаға немесе бiр айға экскурсиялық топтардың лимиттерi (рекреациялық жүктеме).</w:t>
      </w:r>
    </w:p>
    <w:bookmarkEnd w:id="215"/>
    <w:bookmarkStart w:name="z244" w:id="216"/>
    <w:p>
      <w:pPr>
        <w:spacing w:after="0"/>
        <w:ind w:left="0"/>
        <w:jc w:val="both"/>
      </w:pPr>
      <w:r>
        <w:rPr>
          <w:rFonts w:ascii="Times New Roman"/>
          <w:b w:val="false"/>
          <w:i w:val="false"/>
          <w:color w:val="000000"/>
          <w:sz w:val="28"/>
        </w:rPr>
        <w:t>
      8. Экскурсиялық маусым iшiндегi әртүрлi кезеңдер бойынша жол берiлетiн рекреациялық жүктемелер.</w:t>
      </w:r>
    </w:p>
    <w:bookmarkEnd w:id="216"/>
    <w:bookmarkStart w:name="z245" w:id="217"/>
    <w:p>
      <w:pPr>
        <w:spacing w:after="0"/>
        <w:ind w:left="0"/>
        <w:jc w:val="both"/>
      </w:pPr>
      <w:r>
        <w:rPr>
          <w:rFonts w:ascii="Times New Roman"/>
          <w:b w:val="false"/>
          <w:i w:val="false"/>
          <w:color w:val="000000"/>
          <w:sz w:val="28"/>
        </w:rPr>
        <w:t>
      9. Соқпақпен экскурсоводсыз жүріп өту мүмкіндігі.</w:t>
      </w:r>
    </w:p>
    <w:bookmarkEnd w:id="217"/>
    <w:bookmarkStart w:name="z246" w:id="218"/>
    <w:p>
      <w:pPr>
        <w:spacing w:after="0"/>
        <w:ind w:left="0"/>
        <w:jc w:val="both"/>
      </w:pPr>
      <w:r>
        <w:rPr>
          <w:rFonts w:ascii="Times New Roman"/>
          <w:b w:val="false"/>
          <w:i w:val="false"/>
          <w:color w:val="000000"/>
          <w:sz w:val="28"/>
        </w:rPr>
        <w:t>
      Соқпақ қалай таңбаланған. Өзiңмен бiрге киiмнен және (немесе) аяқ киiмнен (мысалы, егер аяқты сулап алу, яғни арнайы ағаш төсенiшсiз сулап алу қаупi ықтиал батпақты учаскелер болса, етiк) не алу керек.</w:t>
      </w:r>
    </w:p>
    <w:bookmarkEnd w:id="218"/>
    <w:bookmarkStart w:name="z247" w:id="219"/>
    <w:p>
      <w:pPr>
        <w:spacing w:after="0"/>
        <w:ind w:left="0"/>
        <w:jc w:val="both"/>
      </w:pPr>
      <w:r>
        <w:rPr>
          <w:rFonts w:ascii="Times New Roman"/>
          <w:b w:val="false"/>
          <w:i w:val="false"/>
          <w:color w:val="000000"/>
          <w:sz w:val="28"/>
        </w:rPr>
        <w:t>
      10. Соқпақта жүрiп-тұрудың ерекше ережелерi.</w:t>
      </w:r>
    </w:p>
    <w:bookmarkEnd w:id="219"/>
    <w:bookmarkStart w:name="z248" w:id="220"/>
    <w:p>
      <w:pPr>
        <w:spacing w:after="0"/>
        <w:ind w:left="0"/>
        <w:jc w:val="both"/>
      </w:pPr>
      <w:r>
        <w:rPr>
          <w:rFonts w:ascii="Times New Roman"/>
          <w:b w:val="false"/>
          <w:i w:val="false"/>
          <w:color w:val="000000"/>
          <w:sz w:val="28"/>
        </w:rPr>
        <w:t>
      11. Қауiпсiздiк шаралары.</w:t>
      </w:r>
    </w:p>
    <w:bookmarkEnd w:id="220"/>
    <w:bookmarkStart w:name="z249" w:id="221"/>
    <w:p>
      <w:pPr>
        <w:spacing w:after="0"/>
        <w:ind w:left="0"/>
        <w:jc w:val="both"/>
      </w:pPr>
      <w:r>
        <w:rPr>
          <w:rFonts w:ascii="Times New Roman"/>
          <w:b w:val="false"/>
          <w:i w:val="false"/>
          <w:color w:val="000000"/>
          <w:sz w:val="28"/>
        </w:rPr>
        <w:t>
      12. Соқпақпен (маршрутпен) жүрiп өту жоспары: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Соқпақ (маршрут) учаскелерi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Аялдау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Тамашалау алаңының, суретке түсiру пунктерінің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дейiн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 w:id="222"/>
    <w:p>
      <w:pPr>
        <w:spacing w:after="0"/>
        <w:ind w:left="0"/>
        <w:jc w:val="both"/>
      </w:pPr>
      <w:r>
        <w:rPr>
          <w:rFonts w:ascii="Times New Roman"/>
          <w:b w:val="false"/>
          <w:i w:val="false"/>
          <w:color w:val="000000"/>
          <w:sz w:val="28"/>
        </w:rPr>
        <w:t>
      13. Соқпақ (маршрут) сызбасы (соқпақ (маршрут) белгіленген масштабы кемінде 1:200000 баспахана шығарған карталар мен сызбаларды желiмдеп жапсырып қоюға болады).</w:t>
      </w:r>
    </w:p>
    <w:bookmarkEnd w:id="222"/>
    <w:bookmarkStart w:name="z251" w:id="223"/>
    <w:p>
      <w:pPr>
        <w:spacing w:after="0"/>
        <w:ind w:left="0"/>
        <w:jc w:val="both"/>
      </w:pPr>
      <w:r>
        <w:rPr>
          <w:rFonts w:ascii="Times New Roman"/>
          <w:b w:val="false"/>
          <w:i w:val="false"/>
          <w:color w:val="000000"/>
          <w:sz w:val="28"/>
        </w:rPr>
        <w:t>
      14. Шартты белгiлер:</w:t>
      </w:r>
    </w:p>
    <w:bookmarkEnd w:id="223"/>
    <w:bookmarkStart w:name="z252" w:id="224"/>
    <w:p>
      <w:pPr>
        <w:spacing w:after="0"/>
        <w:ind w:left="0"/>
        <w:jc w:val="both"/>
      </w:pPr>
      <w:r>
        <w:rPr>
          <w:rFonts w:ascii="Times New Roman"/>
          <w:b w:val="false"/>
          <w:i w:val="false"/>
          <w:color w:val="000000"/>
          <w:sz w:val="28"/>
        </w:rPr>
        <w:t>
      соқпақтар (маршруттар);</w:t>
      </w:r>
    </w:p>
    <w:bookmarkEnd w:id="224"/>
    <w:bookmarkStart w:name="z253" w:id="225"/>
    <w:p>
      <w:pPr>
        <w:spacing w:after="0"/>
        <w:ind w:left="0"/>
        <w:jc w:val="both"/>
      </w:pPr>
      <w:r>
        <w:rPr>
          <w:rFonts w:ascii="Times New Roman"/>
          <w:b w:val="false"/>
          <w:i w:val="false"/>
          <w:color w:val="000000"/>
          <w:sz w:val="28"/>
        </w:rPr>
        <w:t>
      қосымша нұсқалар;</w:t>
      </w:r>
    </w:p>
    <w:bookmarkEnd w:id="225"/>
    <w:bookmarkStart w:name="z254" w:id="226"/>
    <w:p>
      <w:pPr>
        <w:spacing w:after="0"/>
        <w:ind w:left="0"/>
        <w:jc w:val="both"/>
      </w:pPr>
      <w:r>
        <w:rPr>
          <w:rFonts w:ascii="Times New Roman"/>
          <w:b w:val="false"/>
          <w:i w:val="false"/>
          <w:color w:val="000000"/>
          <w:sz w:val="28"/>
        </w:rPr>
        <w:t>
      түнеу орындары;</w:t>
      </w:r>
    </w:p>
    <w:bookmarkEnd w:id="226"/>
    <w:bookmarkStart w:name="z255" w:id="227"/>
    <w:p>
      <w:pPr>
        <w:spacing w:after="0"/>
        <w:ind w:left="0"/>
        <w:jc w:val="both"/>
      </w:pPr>
      <w:r>
        <w:rPr>
          <w:rFonts w:ascii="Times New Roman"/>
          <w:b w:val="false"/>
          <w:i w:val="false"/>
          <w:color w:val="000000"/>
          <w:sz w:val="28"/>
        </w:rPr>
        <w:t>
      паналау орындары;</w:t>
      </w:r>
    </w:p>
    <w:bookmarkEnd w:id="227"/>
    <w:bookmarkStart w:name="z256" w:id="228"/>
    <w:p>
      <w:pPr>
        <w:spacing w:after="0"/>
        <w:ind w:left="0"/>
        <w:jc w:val="both"/>
      </w:pPr>
      <w:r>
        <w:rPr>
          <w:rFonts w:ascii="Times New Roman"/>
          <w:b w:val="false"/>
          <w:i w:val="false"/>
          <w:color w:val="000000"/>
          <w:sz w:val="28"/>
        </w:rPr>
        <w:t>
      жасырыну орындары;</w:t>
      </w:r>
    </w:p>
    <w:bookmarkEnd w:id="228"/>
    <w:bookmarkStart w:name="z257" w:id="229"/>
    <w:p>
      <w:pPr>
        <w:spacing w:after="0"/>
        <w:ind w:left="0"/>
        <w:jc w:val="both"/>
      </w:pPr>
      <w:r>
        <w:rPr>
          <w:rFonts w:ascii="Times New Roman"/>
          <w:b w:val="false"/>
          <w:i w:val="false"/>
          <w:color w:val="000000"/>
          <w:sz w:val="28"/>
        </w:rPr>
        <w:t>
      медициналық көмек пункттері;</w:t>
      </w:r>
    </w:p>
    <w:bookmarkEnd w:id="229"/>
    <w:bookmarkStart w:name="z258" w:id="230"/>
    <w:p>
      <w:pPr>
        <w:spacing w:after="0"/>
        <w:ind w:left="0"/>
        <w:jc w:val="both"/>
      </w:pPr>
      <w:r>
        <w:rPr>
          <w:rFonts w:ascii="Times New Roman"/>
          <w:b w:val="false"/>
          <w:i w:val="false"/>
          <w:color w:val="000000"/>
          <w:sz w:val="28"/>
        </w:rPr>
        <w:t>
      байланыс пункттері (байланыс түрi көрсетiлсiн).</w:t>
      </w:r>
    </w:p>
    <w:bookmarkEnd w:id="230"/>
    <w:bookmarkStart w:name="z259" w:id="231"/>
    <w:p>
      <w:pPr>
        <w:spacing w:after="0"/>
        <w:ind w:left="0"/>
        <w:jc w:val="both"/>
      </w:pPr>
      <w:r>
        <w:rPr>
          <w:rFonts w:ascii="Times New Roman"/>
          <w:b w:val="false"/>
          <w:i w:val="false"/>
          <w:color w:val="000000"/>
          <w:sz w:val="28"/>
        </w:rPr>
        <w:t>
      15. Соқпақтың (маршруттың) қысқаша сипаттамасы (сипаты).</w:t>
      </w:r>
    </w:p>
    <w:bookmarkEnd w:id="231"/>
    <w:bookmarkStart w:name="z260" w:id="232"/>
    <w:p>
      <w:pPr>
        <w:spacing w:after="0"/>
        <w:ind w:left="0"/>
        <w:jc w:val="both"/>
      </w:pPr>
      <w:r>
        <w:rPr>
          <w:rFonts w:ascii="Times New Roman"/>
          <w:b w:val="false"/>
          <w:i w:val="false"/>
          <w:color w:val="000000"/>
          <w:sz w:val="28"/>
        </w:rPr>
        <w:t>
      16. Соқпақ (маршрут) бойындағы және тамашалау (шолу) алаңдарындағы қарап-көру объектiлерiнiң қысқаша сипаттамасы.</w:t>
      </w:r>
    </w:p>
    <w:bookmarkEnd w:id="232"/>
    <w:bookmarkStart w:name="z261" w:id="233"/>
    <w:p>
      <w:pPr>
        <w:spacing w:after="0"/>
        <w:ind w:left="0"/>
        <w:jc w:val="both"/>
      </w:pPr>
      <w:r>
        <w:rPr>
          <w:rFonts w:ascii="Times New Roman"/>
          <w:b w:val="false"/>
          <w:i w:val="false"/>
          <w:color w:val="000000"/>
          <w:sz w:val="28"/>
        </w:rPr>
        <w:t>
      17. Соқпақтың (маршруттың) күрделi учаскелерiнiң қысқаша сипаттамасы.</w:t>
      </w:r>
    </w:p>
    <w:bookmarkEnd w:id="233"/>
    <w:bookmarkStart w:name="z262" w:id="234"/>
    <w:p>
      <w:pPr>
        <w:spacing w:after="0"/>
        <w:ind w:left="0"/>
        <w:jc w:val="both"/>
      </w:pPr>
      <w:r>
        <w:rPr>
          <w:rFonts w:ascii="Times New Roman"/>
          <w:b w:val="false"/>
          <w:i w:val="false"/>
          <w:color w:val="000000"/>
          <w:sz w:val="28"/>
        </w:rPr>
        <w:t>
      18. Ықтимал дүлей құбылыстар мен олар орын алған кезде топтың iс-қимылы.</w:t>
      </w:r>
    </w:p>
    <w:bookmarkEnd w:id="234"/>
    <w:bookmarkStart w:name="z263" w:id="235"/>
    <w:p>
      <w:pPr>
        <w:spacing w:after="0"/>
        <w:ind w:left="0"/>
        <w:jc w:val="both"/>
      </w:pPr>
      <w:r>
        <w:rPr>
          <w:rFonts w:ascii="Times New Roman"/>
          <w:b w:val="false"/>
          <w:i w:val="false"/>
          <w:color w:val="000000"/>
          <w:sz w:val="28"/>
        </w:rPr>
        <w:t>
      19. Жолдамаға ақпараттық парақшаның мәтiнi үшiн ұсынымдар.</w:t>
      </w:r>
    </w:p>
    <w:bookmarkEnd w:id="235"/>
    <w:bookmarkStart w:name="z264" w:id="236"/>
    <w:p>
      <w:pPr>
        <w:spacing w:after="0"/>
        <w:ind w:left="0"/>
        <w:jc w:val="both"/>
      </w:pPr>
      <w:r>
        <w:rPr>
          <w:rFonts w:ascii="Times New Roman"/>
          <w:b w:val="false"/>
          <w:i w:val="false"/>
          <w:color w:val="000000"/>
          <w:sz w:val="28"/>
        </w:rPr>
        <w:t>
      Туристiк жабдықтарға, киiмге, аяқкиiмге, жүрiс-тұрысқа қатысты ұсынымдар енгiзiледi _____________________________________</w:t>
      </w:r>
    </w:p>
    <w:bookmarkEnd w:id="236"/>
    <w:bookmarkStart w:name="z265" w:id="237"/>
    <w:p>
      <w:pPr>
        <w:spacing w:after="0"/>
        <w:ind w:left="0"/>
        <w:jc w:val="both"/>
      </w:pPr>
      <w:r>
        <w:rPr>
          <w:rFonts w:ascii="Times New Roman"/>
          <w:b w:val="false"/>
          <w:i w:val="false"/>
          <w:color w:val="000000"/>
          <w:sz w:val="28"/>
        </w:rPr>
        <w:t>
      20. Соқпақтың (маршруттың) абаттандырылуы</w:t>
      </w:r>
    </w:p>
    <w:bookmarkEnd w:id="237"/>
    <w:bookmarkStart w:name="z266" w:id="238"/>
    <w:p>
      <w:pPr>
        <w:spacing w:after="0"/>
        <w:ind w:left="0"/>
        <w:jc w:val="both"/>
      </w:pPr>
      <w:r>
        <w:rPr>
          <w:rFonts w:ascii="Times New Roman"/>
          <w:b w:val="false"/>
          <w:i w:val="false"/>
          <w:color w:val="000000"/>
          <w:sz w:val="28"/>
        </w:rPr>
        <w:t>
      Таңбалау_______________________________________________________</w:t>
      </w:r>
    </w:p>
    <w:bookmarkEnd w:id="238"/>
    <w:bookmarkStart w:name="z267" w:id="239"/>
    <w:p>
      <w:pPr>
        <w:spacing w:after="0"/>
        <w:ind w:left="0"/>
        <w:jc w:val="both"/>
      </w:pPr>
      <w:r>
        <w:rPr>
          <w:rFonts w:ascii="Times New Roman"/>
          <w:b w:val="false"/>
          <w:i w:val="false"/>
          <w:color w:val="000000"/>
          <w:sz w:val="28"/>
        </w:rPr>
        <w:t>
      Соқпақтың (маршруттың) аялдау, паналау, абаттандыру орындары</w:t>
      </w:r>
    </w:p>
    <w:bookmarkEnd w:id="239"/>
    <w:bookmarkStart w:name="z268" w:id="240"/>
    <w:p>
      <w:pPr>
        <w:spacing w:after="0"/>
        <w:ind w:left="0"/>
        <w:jc w:val="both"/>
      </w:pPr>
      <w:r>
        <w:rPr>
          <w:rFonts w:ascii="Times New Roman"/>
          <w:b w:val="false"/>
          <w:i w:val="false"/>
          <w:color w:val="000000"/>
          <w:sz w:val="28"/>
        </w:rPr>
        <w:t>
      ________________________________________________________</w:t>
      </w:r>
    </w:p>
    <w:bookmarkEnd w:id="240"/>
    <w:bookmarkStart w:name="z269" w:id="241"/>
    <w:p>
      <w:pPr>
        <w:spacing w:after="0"/>
        <w:ind w:left="0"/>
        <w:jc w:val="both"/>
      </w:pPr>
      <w:r>
        <w:rPr>
          <w:rFonts w:ascii="Times New Roman"/>
          <w:b w:val="false"/>
          <w:i w:val="false"/>
          <w:color w:val="000000"/>
          <w:sz w:val="28"/>
        </w:rPr>
        <w:t>
      21. Табиғат қорғау мекемесінің ғылыми-техникалық кеңесiнiң шешiмi ______ жылғы №___________</w:t>
      </w:r>
    </w:p>
    <w:bookmarkEnd w:id="241"/>
    <w:bookmarkStart w:name="z270" w:id="242"/>
    <w:p>
      <w:pPr>
        <w:spacing w:after="0"/>
        <w:ind w:left="0"/>
        <w:jc w:val="both"/>
      </w:pPr>
      <w:r>
        <w:rPr>
          <w:rFonts w:ascii="Times New Roman"/>
          <w:b w:val="false"/>
          <w:i w:val="false"/>
          <w:color w:val="000000"/>
          <w:sz w:val="28"/>
        </w:rPr>
        <w:t>
      22. Паспорт 20____жылы________данада жасалды.</w:t>
      </w:r>
    </w:p>
    <w:bookmarkEnd w:id="242"/>
    <w:bookmarkStart w:name="z271" w:id="243"/>
    <w:p>
      <w:pPr>
        <w:spacing w:after="0"/>
        <w:ind w:left="0"/>
        <w:jc w:val="both"/>
      </w:pPr>
      <w:r>
        <w:rPr>
          <w:rFonts w:ascii="Times New Roman"/>
          <w:b w:val="false"/>
          <w:i w:val="false"/>
          <w:color w:val="000000"/>
          <w:sz w:val="28"/>
        </w:rPr>
        <w:t>
      23. 20____жылы________ _______беттерге өзгерiстер енгiзiлдi.</w:t>
      </w:r>
    </w:p>
    <w:bookmarkEnd w:id="243"/>
    <w:bookmarkStart w:name="z272" w:id="244"/>
    <w:p>
      <w:pPr>
        <w:spacing w:after="0"/>
        <w:ind w:left="0"/>
        <w:jc w:val="both"/>
      </w:pPr>
      <w:r>
        <w:rPr>
          <w:rFonts w:ascii="Times New Roman"/>
          <w:b w:val="false"/>
          <w:i w:val="false"/>
          <w:color w:val="000000"/>
          <w:sz w:val="28"/>
        </w:rPr>
        <w:t>
      20____жылы________ _______беттерге өзгерiстер енгiзiлдi.</w:t>
      </w:r>
    </w:p>
    <w:bookmarkEnd w:id="244"/>
    <w:bookmarkStart w:name="z273" w:id="245"/>
    <w:p>
      <w:pPr>
        <w:spacing w:after="0"/>
        <w:ind w:left="0"/>
        <w:jc w:val="both"/>
      </w:pPr>
      <w:r>
        <w:rPr>
          <w:rFonts w:ascii="Times New Roman"/>
          <w:b w:val="false"/>
          <w:i w:val="false"/>
          <w:color w:val="000000"/>
          <w:sz w:val="28"/>
        </w:rPr>
        <w:t>
      24. Паспорт даналары жiберiлдi:___________________________________</w:t>
      </w:r>
    </w:p>
    <w:bookmarkEnd w:id="245"/>
    <w:bookmarkStart w:name="z274" w:id="246"/>
    <w:p>
      <w:pPr>
        <w:spacing w:after="0"/>
        <w:ind w:left="0"/>
        <w:jc w:val="both"/>
      </w:pPr>
      <w:r>
        <w:rPr>
          <w:rFonts w:ascii="Times New Roman"/>
          <w:b w:val="false"/>
          <w:i w:val="false"/>
          <w:color w:val="000000"/>
          <w:sz w:val="28"/>
        </w:rPr>
        <w:t>
      ______________________________________________________________</w:t>
      </w:r>
    </w:p>
    <w:bookmarkEnd w:id="24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