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dfed" w14:textId="2e3d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"Темекі өнімдерін таңбалау және қадағалау қағидаларын бекіту туралы" Қазақстан Республикасы Қаржы министрінің 2020 жылғы 28 қыркүйектегі № 927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2 наурыздағы № 242 бұйрығы. Қазақстан Республикасының Әділет министрлігінде 2022 жылғы 5 наурызда № 27034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"Темекі өнімдерін таңбалау және қадағалау қағидаларын бекіту туралы" Қазақстан Республикасы Қаржы министрінің 2020 жылғы 28 қыркүйектегі № 927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21302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Темекі өнімдерін таңбалау және қадағалау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Бөлшек сауданы жүзеге асыратын ұйымдарға қойылатын талаптар: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ЭЦҚ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ЭЦҚ қойылған, оның ішінде ТТҚ АЖ жеке кабинеті арқылы ТТҚ АЖ-да таңбаланған темекі өнімдерін айналымы және (немесе) айналымнан шығару туралы мәліметтерді қалыптастыру және беру БАК-тың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бұйрыққа сәйкес тіркелген, деректерді тіркеу және (немесе) беру функциясы бар бақылау-касса машинасының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көрсетілген қаражат болған жағдайда, бақылау-касса машинасымен қосылған темекі өнімдерінің сәйкестендіру құралдарын сканерлеу және тану құралдарының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әрбір өткізілген бірлік бойынша бақылау-касса техникасын пайдалана отырып, таңбаланған темекі өнімдерін айналымнан шығару туралы мәліметтерді беру бойынша Азаматтық кодекстің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24-тарауларына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фискалдық деректер операторымен жасалған шарттың болуы.";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Таңбаланған темекі өнімдерін бөлшек саудада өткізу жөніндегі қызметті жүзеге асырған күннен бастап темекі өнімдерін бөлшек саудада өткізуді жүзеге асыратын айналымға қатысушылар: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темекі өнімдерін бөлшек саудада өткізумен байланысты қызметті жүзеге асыру қажеттілігі туындаған күннен бастап ТТҚ АЖ-да өзін тіркеуді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ТТҚ АЖ-да тіркелген күннен бастап күнтізбелік 21 (жиырма бір) күн ішінде Оператордың интернет-ресурсында жарияланған электрондық өзара іс-қимыл интерфейсіне қойылатын талаптарға сәйкес ТТҚ АЖ-мен ақпараттық өзара іс-қимылға БАК-нің (болған кезде) дайын болуын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көрсетілген қаражат болған жағдайда, ТТҚ АЖ-да тіркелген күннен бастап күнтізбелік 21 (жиырма бір) күн ішінде DataMatrix екі өлшемді кодын оқу мүмкіндігіне сәйкестендіру құралдарын сканерлеу және тану құралдарын тексеруді жүргізеді;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Қағидаларда көзделген талаптарға сәйкес осы Қағидалардың 57-тармағында көрсетілгеннен өзгеше себептер бойынша темекі өнімдерін айналымнан шығару туралы мәліметтерді ТТҚ АЖ-ға енгізеді.";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Темекі өнімдерін алуды Қабылдау/беру актісі тіркелген күннен бастап 5 (бес) жұмыс күні ішінде Қабылдау/беру актісі бойынша айналымға қатысушы жүзеге асырады, оған ЭЦҚ қол қояды және ТТҚ АЖ-ға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Темекі өнімдерін қабылдау кезінде алшақтықтар анықталған жағдайда, айналымға қатысушы анықтаған алшақтықтар туралы хабарлама қалыптастырады және бұрын жөнелтілген Қабылдау/беру актісіне тиісті өзгерістер енгізу үшін оны тиеп жөнелтуді жүзеге асырған айналымға қатысушыға жіберед немесе оны қабылдамайды.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Қабылдау/беру актісін қабылдамаған жағдайда айналымға қатысушы жаңа Қабылдау/беру актісін жазады.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 көзделген жағдайды қоспағанда, жөнелтуші ТТҚ АЖ-да тіркелген күннен кейін бес жұмыс күні ішінде, бірақ жаңасын ресімдемей, айналымға қатысушы растаған сәтке дейін Қабылдау/беру актісін кері қайтарып ала 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Темекі өнімдерін бөлшек саудада өткізуді жүзеге асыратын айналымға қатысушы оларды ТТҚ АЖ-ға қабылдағаны туралы мәліметтер мынадай тәсілдердің бірі: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өзінде орнатылған бақылау-касса машинасымен ұштасқан, сатылатын өнімнің қаптамасына техникалық құралдармен басылған сәйкестендіру құралын сканерлеу және тану;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Қағидаларға 8-қосымшаға сәйкес нысан бойынша темекі өнімдерін айналымнан шығару туралы хабарламаны өткізу (сату) күнінен бастап күнтізбелік 30 (отыз) күннен кешіктірмейтін мерзімде ТТҚ АЖ-ға ұсыну арқылы расталған жағдайда ғана оларды айналымнан шығаруды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Бөлшек саудада сату кезінде ТТҚ АЖ-да темекі өнімдерінің айналымынан шығару мынадай негіздердің бірі болған кезде: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Фискалдық деректер операторынан алынған,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мәліметтердің негізінде;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темекі өнімдерін бөлшек саудада өткізуді жүзеге асыратын айналымның қатысушысы ТТҚ АЖ-ға ұсынған айналымнан шығару туралы хабарлама негізінде;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темекі өнімдерін бөлшек сауда да жүзеге асыратын айналымға қытысушы ТТҚ АЖ-ға ұсынған Қабылдау/беру актісін растау туралы мәліметтердің негізінде, алынған темекі өнімдерінің айналымынан автоматты түрде шығуға айналымға қытысушының келісімі туралы ТТҚ АЖ-да тиісті белгі болған және осы тармақтың 1) немесе 2) тармақшаларында көрсетілген тауарларды айналымнан шығару туралы ақпарат ТТҚ АЖ-да болмаған кезде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