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e65ce" w14:textId="98e65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Нотариустар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2022 жылғы 24 ақпандағы № 15 және Қазақстан Республикасы Әділет министрінің 2022 жылғы 24 ақпандағы № 152 бірлескен бұйрығы. Қазақстан Республикасының Әділет министрлігінде 2022 жылғы 28 ақпанда № 26963 болып тіркелді. Күші жойылды - Қазақстан Республикасы Қаржылық мониторинг агенттігі Төрағасының 2026 жылғы 6 сәуірдегі № 4, Қазақстан Республикасы Әділет министрінің 2026 жылғы 30 сәуірдегі № 408, Қазақстан Республикасы Премьер-Министрінің орынбасары – Жасанды интеллект және цифрлық даму министрінің 2026 жылғы 22 сәуірдегі № 216/НҚ, Қазақстан Республикасының Бәсекелестікті қорғау және дамыту агенттігі Төрағасының 2026 жылғы 8 сәуірдегі № 1, Қазақстан Республикасы туризм және спорт министрінің 2026 жылғы 14 сәуірдегі № 60 бірлескен бұйрығымен</w:t>
      </w:r>
    </w:p>
    <w:p>
      <w:pPr>
        <w:spacing w:after="0"/>
        <w:ind w:left="0"/>
        <w:jc w:val="both"/>
      </w:pPr>
      <w:r>
        <w:rPr>
          <w:rFonts w:ascii="Times New Roman"/>
          <w:b w:val="false"/>
          <w:i w:val="false"/>
          <w:color w:val="ff0000"/>
          <w:sz w:val="28"/>
        </w:rPr>
        <w:t xml:space="preserve">
      Ескерту. Күші жойылды - ҚР Қаржылық мониторинг агенттігі Төрағасының 06.04.2026 № 4, ҚР Әділет министрінің 30.04.2026 № 408, ҚР Премьер-Министрінің орынбасары – Жасанды интеллект және цифрлық даму министрінің 22.04.2026 № 216/НҚ, ҚР Бәсекелестікті қорғау және дамыту агенттігі Төрағасының 08.04.2026 № 1, ҚР туризм және спорт министрінің 14.04.2026 № 60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Ескерту. Бірлескен бұйрықтың тақырыбы жаңа редакцияда – ҚР Қаржылық мониторинг агенттігі Төрағасының 13.09.2022 </w:t>
      </w:r>
      <w:r>
        <w:rPr>
          <w:rFonts w:ascii="Times New Roman"/>
          <w:b w:val="false"/>
          <w:i w:val="false"/>
          <w:color w:val="000000"/>
          <w:sz w:val="28"/>
        </w:rPr>
        <w:t>№ 31</w:t>
      </w:r>
      <w:r>
        <w:rPr>
          <w:rFonts w:ascii="Times New Roman"/>
          <w:b w:val="false"/>
          <w:i w:val="false"/>
          <w:color w:val="000000"/>
          <w:sz w:val="28"/>
        </w:rPr>
        <w:t xml:space="preserve"> және ҚР Әділет министрінің 15.09.2022 № 783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Қазақстан Республикасы "Қылмыстық жолмен алынған кірістерді заңдастыруға (жылыстатуға) және терроризмді қаржыландыруға қарсы іс-қимыл туралы" Заңының 11-бабы </w:t>
      </w:r>
      <w:r>
        <w:rPr>
          <w:rFonts w:ascii="Times New Roman"/>
          <w:b w:val="false"/>
          <w:i w:val="false"/>
          <w:color w:val="000000"/>
          <w:sz w:val="28"/>
        </w:rPr>
        <w:t>3-2-тармағына</w:t>
      </w:r>
      <w:r>
        <w:rPr>
          <w:rFonts w:ascii="Times New Roman"/>
          <w:b w:val="false"/>
          <w:i w:val="false"/>
          <w:color w:val="000000"/>
          <w:sz w:val="28"/>
        </w:rPr>
        <w:t xml:space="preserve"> сәйкес БҰЙЫРАМЫЗ:</w:t>
      </w:r>
    </w:p>
    <w:bookmarkStart w:name="z1" w:id="0"/>
    <w:p>
      <w:pPr>
        <w:spacing w:after="0"/>
        <w:ind w:left="0"/>
        <w:jc w:val="both"/>
      </w:pPr>
      <w:r>
        <w:rPr>
          <w:rFonts w:ascii="Times New Roman"/>
          <w:b w:val="false"/>
          <w:i w:val="false"/>
          <w:color w:val="000000"/>
          <w:sz w:val="28"/>
        </w:rPr>
        <w:t>
      1. Қоса беріліп отырған Нотариустар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Қаржылық мониторинг агенттігі Төрағасының 13.09.2022 </w:t>
      </w:r>
      <w:r>
        <w:rPr>
          <w:rFonts w:ascii="Times New Roman"/>
          <w:b w:val="false"/>
          <w:i w:val="false"/>
          <w:color w:val="000000"/>
          <w:sz w:val="28"/>
        </w:rPr>
        <w:t>№ 31</w:t>
      </w:r>
      <w:r>
        <w:rPr>
          <w:rFonts w:ascii="Times New Roman"/>
          <w:b w:val="false"/>
          <w:i w:val="false"/>
          <w:color w:val="ff0000"/>
          <w:sz w:val="28"/>
        </w:rPr>
        <w:t xml:space="preserve"> және ҚР Әділет министрінің 15.09.2022 № 783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2. Қазақстан Республикасы Қаржылық мониторинг агенттігі төрағасының 2021 жылғы 6 тамыздағы № 5 және Қазақстан Республикасы Әділет министрінің міндетін атқарушының 2021 жылғы 19 тамыздағы № 722 "Нотариустар үшін қылмыстық жолмен алынған кірістерді заңдастыруға (жылыстатуға) және терроризмді қаржыландыруға қарсы іс-қимыл мақсатында ішкі бақылау қағидаларына қойылатын талаптарды бекіту туралы" бірлескен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24068 тіркелген) күші жойылды деп танылсын.</w:t>
      </w:r>
    </w:p>
    <w:bookmarkEnd w:id="1"/>
    <w:bookmarkStart w:name="z3" w:id="2"/>
    <w:p>
      <w:pPr>
        <w:spacing w:after="0"/>
        <w:ind w:left="0"/>
        <w:jc w:val="both"/>
      </w:pPr>
      <w:r>
        <w:rPr>
          <w:rFonts w:ascii="Times New Roman"/>
          <w:b w:val="false"/>
          <w:i w:val="false"/>
          <w:color w:val="000000"/>
          <w:sz w:val="28"/>
        </w:rPr>
        <w:t>
      3. Қазақстан Республикасы Қаржылық мониторинг агенттігі (бұдан әрі – Агенттік) заңнамада белгіленген тәртіппен:</w:t>
      </w:r>
    </w:p>
    <w:bookmarkEnd w:id="2"/>
    <w:p>
      <w:pPr>
        <w:spacing w:after="0"/>
        <w:ind w:left="0"/>
        <w:jc w:val="both"/>
      </w:pP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бірлескен бұйрықты Агенттіктің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__________К. Мусин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Қаржылық мониторинг агенттігінің</w:t>
            </w: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__________Ж. Элиманов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 xml:space="preserve">2022 жылғы 24 ақпандағы </w:t>
            </w:r>
            <w:r>
              <w:br/>
            </w:r>
            <w:r>
              <w:rPr>
                <w:rFonts w:ascii="Times New Roman"/>
                <w:b w:val="false"/>
                <w:i w:val="false"/>
                <w:color w:val="000000"/>
                <w:sz w:val="20"/>
              </w:rPr>
              <w:t>№ 152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2022 жылғы 24 ақпандағы № 15</w:t>
            </w:r>
            <w:r>
              <w:br/>
            </w:r>
            <w:r>
              <w:rPr>
                <w:rFonts w:ascii="Times New Roman"/>
                <w:b w:val="false"/>
                <w:i w:val="false"/>
                <w:color w:val="000000"/>
                <w:sz w:val="20"/>
              </w:rPr>
              <w:t>Бірлескен бұйрығымен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Нотариустар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w:t>
      </w:r>
    </w:p>
    <w:bookmarkEnd w:id="4"/>
    <w:p>
      <w:pPr>
        <w:spacing w:after="0"/>
        <w:ind w:left="0"/>
        <w:jc w:val="both"/>
      </w:pPr>
      <w:r>
        <w:rPr>
          <w:rFonts w:ascii="Times New Roman"/>
          <w:b w:val="false"/>
          <w:i w:val="false"/>
          <w:color w:val="ff0000"/>
          <w:sz w:val="28"/>
        </w:rPr>
        <w:t xml:space="preserve">
      Ескерту. Талаптардың тақырыбы жаңа редакцияда – ҚР Қаржылық мониторинг агенттігі Төрағасының 13.09.2022 </w:t>
      </w:r>
      <w:r>
        <w:rPr>
          <w:rFonts w:ascii="Times New Roman"/>
          <w:b w:val="false"/>
          <w:i w:val="false"/>
          <w:color w:val="ff0000"/>
          <w:sz w:val="28"/>
        </w:rPr>
        <w:t>№ 31</w:t>
      </w:r>
      <w:r>
        <w:rPr>
          <w:rFonts w:ascii="Times New Roman"/>
          <w:b w:val="false"/>
          <w:i w:val="false"/>
          <w:color w:val="ff0000"/>
          <w:sz w:val="28"/>
        </w:rPr>
        <w:t xml:space="preserve"> және ҚР Әділет министрінің 15.09.2022 № 783 (алғашқы ресми жарияланған күнінен кейін күнтізбелік он күн өткен соң қолданысқа енгізіледі) бірлескен бұйрығымен.</w:t>
      </w:r>
    </w:p>
    <w:bookmarkStart w:name="z6" w:id="5"/>
    <w:p>
      <w:pPr>
        <w:spacing w:after="0"/>
        <w:ind w:left="0"/>
        <w:jc w:val="left"/>
      </w:pPr>
      <w:r>
        <w:rPr>
          <w:rFonts w:ascii="Times New Roman"/>
          <w:b/>
          <w:i w:val="false"/>
          <w:color w:val="000000"/>
        </w:rPr>
        <w:t xml:space="preserve"> 1-тарау. Жалпы ережелер</w:t>
      </w:r>
    </w:p>
    <w:bookmarkEnd w:id="5"/>
    <w:bookmarkStart w:name="z7" w:id="6"/>
    <w:p>
      <w:pPr>
        <w:spacing w:after="0"/>
        <w:ind w:left="0"/>
        <w:jc w:val="both"/>
      </w:pPr>
      <w:r>
        <w:rPr>
          <w:rFonts w:ascii="Times New Roman"/>
          <w:b w:val="false"/>
          <w:i w:val="false"/>
          <w:color w:val="000000"/>
          <w:sz w:val="28"/>
        </w:rPr>
        <w:t xml:space="preserve">
      1. Осы Нотариустар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 (бұдан әрі – Талаптар) Қазақстан Республикасы "Қылмыстық жолмен алынған кірістерді заңдастыруға (жылыстатуға) және терроризмді қаржыландыруға қарсы іс-қимыл туралы" Заңының (бұдан әрі – КЖ/ТҚҚ туралы Заң) </w:t>
      </w:r>
      <w:r>
        <w:rPr>
          <w:rFonts w:ascii="Times New Roman"/>
          <w:b w:val="false"/>
          <w:i w:val="false"/>
          <w:color w:val="000000"/>
          <w:sz w:val="28"/>
        </w:rPr>
        <w:t>11-бабының</w:t>
      </w:r>
      <w:r>
        <w:rPr>
          <w:rFonts w:ascii="Times New Roman"/>
          <w:b w:val="false"/>
          <w:i w:val="false"/>
          <w:color w:val="000000"/>
          <w:sz w:val="28"/>
        </w:rPr>
        <w:t xml:space="preserve"> 3-2-тармағына және Ақшаны жылыстатуға қарсы күрестің қаржылық шараларын әзірлеу тобының (ФАТФ) халықаралық стандарттарына сәйкес әзірленді.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Қаржылық мониторинг агенттігі Төрағасының 13.09.2022 </w:t>
      </w:r>
      <w:r>
        <w:rPr>
          <w:rFonts w:ascii="Times New Roman"/>
          <w:b w:val="false"/>
          <w:i w:val="false"/>
          <w:color w:val="000000"/>
          <w:sz w:val="28"/>
        </w:rPr>
        <w:t>№ 31</w:t>
      </w:r>
      <w:r>
        <w:rPr>
          <w:rFonts w:ascii="Times New Roman"/>
          <w:b w:val="false"/>
          <w:i w:val="false"/>
          <w:color w:val="ff0000"/>
          <w:sz w:val="28"/>
        </w:rPr>
        <w:t xml:space="preserve"> және ҚР Әділет министрінің 15.09.2022 № 783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2. Осы Талаптарда қаржы мониторингі субъектілеріне ақшамен және (немесе) өзге мүлікпен нотариаттық іс-әрекеттерді жүзеге асыратын нотариустар (бұдан әрі – Субъектілер) жатады.</w:t>
      </w:r>
    </w:p>
    <w:bookmarkEnd w:id="7"/>
    <w:bookmarkStart w:name="z9" w:id="8"/>
    <w:p>
      <w:pPr>
        <w:spacing w:after="0"/>
        <w:ind w:left="0"/>
        <w:jc w:val="both"/>
      </w:pPr>
      <w:r>
        <w:rPr>
          <w:rFonts w:ascii="Times New Roman"/>
          <w:b w:val="false"/>
          <w:i w:val="false"/>
          <w:color w:val="000000"/>
          <w:sz w:val="28"/>
        </w:rPr>
        <w:t xml:space="preserve">
      3. Талаптарда пайдаланылатын ұғымдар КЖ/ТҚҚ туралы Заңда және Қазақстан Республикасының "Нотариат туралы" </w:t>
      </w:r>
      <w:r>
        <w:rPr>
          <w:rFonts w:ascii="Times New Roman"/>
          <w:b w:val="false"/>
          <w:i w:val="false"/>
          <w:color w:val="000000"/>
          <w:sz w:val="28"/>
        </w:rPr>
        <w:t>Заңында</w:t>
      </w:r>
      <w:r>
        <w:rPr>
          <w:rFonts w:ascii="Times New Roman"/>
          <w:b w:val="false"/>
          <w:i w:val="false"/>
          <w:color w:val="000000"/>
          <w:sz w:val="28"/>
        </w:rPr>
        <w:t xml:space="preserve"> көрсетілген мағыналарда қолданылады.</w:t>
      </w:r>
    </w:p>
    <w:bookmarkEnd w:id="8"/>
    <w:bookmarkStart w:name="z10" w:id="9"/>
    <w:p>
      <w:pPr>
        <w:spacing w:after="0"/>
        <w:ind w:left="0"/>
        <w:jc w:val="both"/>
      </w:pPr>
      <w:r>
        <w:rPr>
          <w:rFonts w:ascii="Times New Roman"/>
          <w:b w:val="false"/>
          <w:i w:val="false"/>
          <w:color w:val="000000"/>
          <w:sz w:val="28"/>
        </w:rPr>
        <w:t>
      4. Осы Талаптардың мақсаттары үшін мынадай негізгі ұғымдар пайдаланылады:</w:t>
      </w:r>
    </w:p>
    <w:bookmarkEnd w:id="9"/>
    <w:bookmarkStart w:name="z132" w:id="10"/>
    <w:p>
      <w:pPr>
        <w:spacing w:after="0"/>
        <w:ind w:left="0"/>
        <w:jc w:val="both"/>
      </w:pPr>
      <w:r>
        <w:rPr>
          <w:rFonts w:ascii="Times New Roman"/>
          <w:b w:val="false"/>
          <w:i w:val="false"/>
          <w:color w:val="000000"/>
          <w:sz w:val="28"/>
        </w:rPr>
        <w:t>
      1) бөлінген байланыс арнасы – Субъектімен электрондық өзара іс-қимыл жасау үшін пайдаланылатын қаржы мониторингін жүзеге асыратын уәкілетті органның желісі;</w:t>
      </w:r>
    </w:p>
    <w:bookmarkEnd w:id="10"/>
    <w:bookmarkStart w:name="z133" w:id="11"/>
    <w:p>
      <w:pPr>
        <w:spacing w:after="0"/>
        <w:ind w:left="0"/>
        <w:jc w:val="both"/>
      </w:pPr>
      <w:r>
        <w:rPr>
          <w:rFonts w:ascii="Times New Roman"/>
          <w:b w:val="false"/>
          <w:i w:val="false"/>
          <w:color w:val="000000"/>
          <w:sz w:val="28"/>
        </w:rPr>
        <w:t xml:space="preserve">
      2) ҚМ-1 нысаны – КЖ/ТҚҚ туралы Заңның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қылмыстық жолмен алынған кiрiстердi заңдастыруға (жылыстатуға), терроризмдi қаржыландыруға, жаппай қырып-жою қаруын таратуды қаржыландыруға қарсы iс-қимыл (бұдан әрі – КЖ/ТҚ/ЖҚҚТҚҚІ) саласындағы қаржылық мониторинг жөніндегі уәкілетті орган бекітетін қаржы мониторингі субъектілерімен мәліметтерді беру қағидаларында көзделген қаржылық мониторингке жататын операция туралы мәліметтер мен ақпараттың нысаны;</w:t>
      </w:r>
    </w:p>
    <w:bookmarkEnd w:id="11"/>
    <w:bookmarkStart w:name="z134" w:id="12"/>
    <w:p>
      <w:pPr>
        <w:spacing w:after="0"/>
        <w:ind w:left="0"/>
        <w:jc w:val="both"/>
      </w:pPr>
      <w:r>
        <w:rPr>
          <w:rFonts w:ascii="Times New Roman"/>
          <w:b w:val="false"/>
          <w:i w:val="false"/>
          <w:color w:val="000000"/>
          <w:sz w:val="28"/>
        </w:rPr>
        <w:t>
      3) қылмыстық жолмен алынған кірістерді заңдастыру (жылыстату), терроризмді және жаппай қырып-жою қаруын таратуды қаржыландыру (бұдан әрі – КЖ/ТҚ/ЖҚҚТҚ) тәуекелдері – Субъектілерді КЖ/ТҚ/ЖҚҚТҚ немесе өзге де қылмыстық әрекет процестеріне әдейі немесе абайсызда тарту мүмкіндігі;</w:t>
      </w:r>
    </w:p>
    <w:bookmarkEnd w:id="12"/>
    <w:bookmarkStart w:name="z135" w:id="13"/>
    <w:p>
      <w:pPr>
        <w:spacing w:after="0"/>
        <w:ind w:left="0"/>
        <w:jc w:val="both"/>
      </w:pPr>
      <w:r>
        <w:rPr>
          <w:rFonts w:ascii="Times New Roman"/>
          <w:b w:val="false"/>
          <w:i w:val="false"/>
          <w:color w:val="000000"/>
          <w:sz w:val="28"/>
        </w:rPr>
        <w:t>
      4) қылмыстық жолмен алынған кірістерді заңдастыру (жылыстату), терроризмді және жаппай қырып-жою қаруын таратуды қаржыландыру тәуекелдерін басқару – Субъектілердің КЖ/ТҚ/ЖҚҚТҚ тәуекелдерін анықтау, мониторингтеу, сондай-ақ оларды азайту (клиенттердің қызметтеріне қатысты) бойынша қабылдайтын шаралар жиынтығы;</w:t>
      </w:r>
    </w:p>
    <w:bookmarkEnd w:id="13"/>
    <w:bookmarkStart w:name="z136" w:id="14"/>
    <w:p>
      <w:pPr>
        <w:spacing w:after="0"/>
        <w:ind w:left="0"/>
        <w:jc w:val="both"/>
      </w:pPr>
      <w:r>
        <w:rPr>
          <w:rFonts w:ascii="Times New Roman"/>
          <w:b w:val="false"/>
          <w:i w:val="false"/>
          <w:color w:val="000000"/>
          <w:sz w:val="28"/>
        </w:rPr>
        <w:t>
      5) мінсіз іскерлік бедел – кәсібилікті, адалдықты, алынбаған немесе өтелмеген соттылығының жоқтығын растайтын фактілердің болуы, оның ішінде қаржы ұйымының, банк және (немесе) сақтандыру холдингінің басшы қызметкері лауазымын атқару және қаржы ұйымының ірі қатысушы (ірі акционер) болу өмір бойы құқығынан айыру түріндегі қылмыстық жазаны қолдану туралы заңды күшіне енген сот шешімінің болмауы;</w:t>
      </w:r>
    </w:p>
    <w:bookmarkEnd w:id="14"/>
    <w:bookmarkStart w:name="z137" w:id="15"/>
    <w:p>
      <w:pPr>
        <w:spacing w:after="0"/>
        <w:ind w:left="0"/>
        <w:jc w:val="both"/>
      </w:pPr>
      <w:r>
        <w:rPr>
          <w:rFonts w:ascii="Times New Roman"/>
          <w:b w:val="false"/>
          <w:i w:val="false"/>
          <w:color w:val="000000"/>
          <w:sz w:val="28"/>
        </w:rPr>
        <w:t xml:space="preserve">
      6) уәкілетті орган – КЖ/ТҚҚ туралы </w:t>
      </w:r>
      <w:r>
        <w:rPr>
          <w:rFonts w:ascii="Times New Roman"/>
          <w:b w:val="false"/>
          <w:i w:val="false"/>
          <w:color w:val="000000"/>
          <w:sz w:val="28"/>
        </w:rPr>
        <w:t>Заңға</w:t>
      </w:r>
      <w:r>
        <w:rPr>
          <w:rFonts w:ascii="Times New Roman"/>
          <w:b w:val="false"/>
          <w:i w:val="false"/>
          <w:color w:val="000000"/>
          <w:sz w:val="28"/>
        </w:rPr>
        <w:t xml:space="preserve"> сәйкес қаржы мониторингiн жүзеге асыратын және КЖ/ТҚ/ЖҚҚТҚҚІ жөніндегі өзге де шараларды қабылдайтын мемлекеттiк орган.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Қаржылық мониторинг агенттігі Төрағасының 13.09.2022 </w:t>
      </w:r>
      <w:r>
        <w:rPr>
          <w:rFonts w:ascii="Times New Roman"/>
          <w:b w:val="false"/>
          <w:i w:val="false"/>
          <w:color w:val="000000"/>
          <w:sz w:val="28"/>
        </w:rPr>
        <w:t>№ 31</w:t>
      </w:r>
      <w:r>
        <w:rPr>
          <w:rFonts w:ascii="Times New Roman"/>
          <w:b w:val="false"/>
          <w:i w:val="false"/>
          <w:color w:val="ff0000"/>
          <w:sz w:val="28"/>
        </w:rPr>
        <w:t xml:space="preserve"> және ҚР Әділет министрінің 15.09.2022 № 783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5. Ішкі бақылау мынадай мақсаттарда жүзеге асырылады:</w:t>
      </w:r>
    </w:p>
    <w:bookmarkEnd w:id="16"/>
    <w:p>
      <w:pPr>
        <w:spacing w:after="0"/>
        <w:ind w:left="0"/>
        <w:jc w:val="both"/>
      </w:pPr>
      <w:r>
        <w:rPr>
          <w:rFonts w:ascii="Times New Roman"/>
          <w:b w:val="false"/>
          <w:i w:val="false"/>
          <w:color w:val="000000"/>
          <w:sz w:val="28"/>
        </w:rPr>
        <w:t xml:space="preserve">
      1) Субъектілердің КЖ/ТҚҚ туралы </w:t>
      </w:r>
      <w:r>
        <w:rPr>
          <w:rFonts w:ascii="Times New Roman"/>
          <w:b w:val="false"/>
          <w:i w:val="false"/>
          <w:color w:val="000000"/>
          <w:sz w:val="28"/>
        </w:rPr>
        <w:t>Заңның</w:t>
      </w:r>
      <w:r>
        <w:rPr>
          <w:rFonts w:ascii="Times New Roman"/>
          <w:b w:val="false"/>
          <w:i w:val="false"/>
          <w:color w:val="000000"/>
          <w:sz w:val="28"/>
        </w:rPr>
        <w:t xml:space="preserve"> талаптарын орындауын қамтамасыз ету;</w:t>
      </w:r>
    </w:p>
    <w:p>
      <w:pPr>
        <w:spacing w:after="0"/>
        <w:ind w:left="0"/>
        <w:jc w:val="both"/>
      </w:pPr>
      <w:r>
        <w:rPr>
          <w:rFonts w:ascii="Times New Roman"/>
          <w:b w:val="false"/>
          <w:i w:val="false"/>
          <w:color w:val="000000"/>
          <w:sz w:val="28"/>
        </w:rPr>
        <w:t>
      2) КЖ/ТҚ/ЖҚҚТҚ заңдастыру тәуекелдерін басқару үшін жеткілікті деңгейде ішкі бақылау жүйесінің тиімділігін қолдау болып табылады;</w:t>
      </w:r>
    </w:p>
    <w:p>
      <w:pPr>
        <w:spacing w:after="0"/>
        <w:ind w:left="0"/>
        <w:jc w:val="both"/>
      </w:pPr>
      <w:r>
        <w:rPr>
          <w:rFonts w:ascii="Times New Roman"/>
          <w:b w:val="false"/>
          <w:i w:val="false"/>
          <w:color w:val="000000"/>
          <w:sz w:val="28"/>
        </w:rPr>
        <w:t>
      3) КЖ/ТҚ/ЖҚҚТҚ заңдастыру тәуекелдерін барынша азайту.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Қаржылық мониторинг агенттігі Төрағасының 13.09.2022 </w:t>
      </w:r>
      <w:r>
        <w:rPr>
          <w:rFonts w:ascii="Times New Roman"/>
          <w:b w:val="false"/>
          <w:i w:val="false"/>
          <w:color w:val="000000"/>
          <w:sz w:val="28"/>
        </w:rPr>
        <w:t>№ 31</w:t>
      </w:r>
      <w:r>
        <w:rPr>
          <w:rFonts w:ascii="Times New Roman"/>
          <w:b w:val="false"/>
          <w:i w:val="false"/>
          <w:color w:val="ff0000"/>
          <w:sz w:val="28"/>
        </w:rPr>
        <w:t xml:space="preserve"> және ҚР Әділет министрінің 15.09.2022 № 783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1" w:id="17"/>
    <w:p>
      <w:pPr>
        <w:spacing w:after="0"/>
        <w:ind w:left="0"/>
        <w:jc w:val="both"/>
      </w:pPr>
      <w:r>
        <w:rPr>
          <w:rFonts w:ascii="Times New Roman"/>
          <w:b w:val="false"/>
          <w:i w:val="false"/>
          <w:color w:val="000000"/>
          <w:sz w:val="28"/>
        </w:rPr>
        <w:t>
      6. Субъектілер КЖ/ТҚ/ЖҚҚТҚҚІ мақсатында ішкі бақылауды ұйымдастыру шеңберінде:</w:t>
      </w:r>
    </w:p>
    <w:bookmarkEnd w:id="17"/>
    <w:p>
      <w:pPr>
        <w:spacing w:after="0"/>
        <w:ind w:left="0"/>
        <w:jc w:val="both"/>
      </w:pPr>
      <w:r>
        <w:rPr>
          <w:rFonts w:ascii="Times New Roman"/>
          <w:b w:val="false"/>
          <w:i w:val="false"/>
          <w:color w:val="000000"/>
          <w:sz w:val="28"/>
        </w:rPr>
        <w:t>
      1) КЖ/ТҚ/ЖҚҚТҚҚІ мақсатында ұйымның ішкі аудит қызметімен не ішкі аудит жүргізуге уәкілетті өзге органмен ішкі бақылау тиімділігін бағалауды, сондай-ақ тәуелсіз аудит жүргізуге шешім болған жағдайда, оны жүргізуін қамтитын ішкі бақылау қағидаларын Талаптарға сәйкес әзірлеуді және қабылдауды;</w:t>
      </w:r>
    </w:p>
    <w:p>
      <w:pPr>
        <w:spacing w:after="0"/>
        <w:ind w:left="0"/>
        <w:jc w:val="both"/>
      </w:pPr>
      <w:r>
        <w:rPr>
          <w:rFonts w:ascii="Times New Roman"/>
          <w:b w:val="false"/>
          <w:i w:val="false"/>
          <w:color w:val="000000"/>
          <w:sz w:val="28"/>
        </w:rPr>
        <w:t>
      2) бөлінген байланыс арнасының болуын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Қаржылық мониторинг агенттігі Төрағасының 13.09.2022 </w:t>
      </w:r>
      <w:r>
        <w:rPr>
          <w:rFonts w:ascii="Times New Roman"/>
          <w:b w:val="false"/>
          <w:i w:val="false"/>
          <w:color w:val="000000"/>
          <w:sz w:val="28"/>
        </w:rPr>
        <w:t>№ 31</w:t>
      </w:r>
      <w:r>
        <w:rPr>
          <w:rFonts w:ascii="Times New Roman"/>
          <w:b w:val="false"/>
          <w:i w:val="false"/>
          <w:color w:val="ff0000"/>
          <w:sz w:val="28"/>
        </w:rPr>
        <w:t xml:space="preserve"> және ҚР Әділет министрінің 15.09.2022 № 783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7. Субъектілер ішкі бақылау қағидаларды (бұдан әрі – ІБҚ) іске асыруға және сақтауға жауапты тұлғалар болып табылады.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Қаржылық мониторинг агенттігі Төрағасының 13.09.2022 </w:t>
      </w:r>
      <w:r>
        <w:rPr>
          <w:rFonts w:ascii="Times New Roman"/>
          <w:b w:val="false"/>
          <w:i w:val="false"/>
          <w:color w:val="000000"/>
          <w:sz w:val="28"/>
        </w:rPr>
        <w:t>№ 31</w:t>
      </w:r>
      <w:r>
        <w:rPr>
          <w:rFonts w:ascii="Times New Roman"/>
          <w:b w:val="false"/>
          <w:i w:val="false"/>
          <w:color w:val="ff0000"/>
          <w:sz w:val="28"/>
        </w:rPr>
        <w:t xml:space="preserve"> және ҚР Әділет министрінің 15.09.2022 № 783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8. ІБҚ КЖ/ТҚ/ЖҚҚТҚҚІ-ға бағытталған жұмыстың ұйымдастырушылық негіздерін реттейтін және КЖ/ТҚ/ЖҚҚТҚҚІ мақсатында Субъектілердің іс-қимыл тәртібін белгілейтін құжат болып табылады.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Қаржылық мониторинг агенттігі Төрағасының 13.09.2022 </w:t>
      </w:r>
      <w:r>
        <w:rPr>
          <w:rFonts w:ascii="Times New Roman"/>
          <w:b w:val="false"/>
          <w:i w:val="false"/>
          <w:color w:val="000000"/>
          <w:sz w:val="28"/>
        </w:rPr>
        <w:t>№ 31</w:t>
      </w:r>
      <w:r>
        <w:rPr>
          <w:rFonts w:ascii="Times New Roman"/>
          <w:b w:val="false"/>
          <w:i w:val="false"/>
          <w:color w:val="ff0000"/>
          <w:sz w:val="28"/>
        </w:rPr>
        <w:t xml:space="preserve"> және ҚР Әділет министрінің 15.09.2022 № 783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6" w:id="20"/>
    <w:p>
      <w:pPr>
        <w:spacing w:after="0"/>
        <w:ind w:left="0"/>
        <w:jc w:val="both"/>
      </w:pPr>
      <w:r>
        <w:rPr>
          <w:rFonts w:ascii="Times New Roman"/>
          <w:b w:val="false"/>
          <w:i w:val="false"/>
          <w:color w:val="000000"/>
          <w:sz w:val="28"/>
        </w:rPr>
        <w:t xml:space="preserve">
      9. ІБҚ КЖ/ТҚҚ туралы Заңның 11-бабының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бағдарламаларды қамтиды, оларды Субъектілер осы Талаптарға сәйкес дербес әзірлейді және Субъектілердің ішкі құжаты не осындай құжаттардың жиынтығы болып табылады.</w:t>
      </w:r>
    </w:p>
    <w:bookmarkEnd w:id="20"/>
    <w:bookmarkStart w:name="z27" w:id="21"/>
    <w:p>
      <w:pPr>
        <w:spacing w:after="0"/>
        <w:ind w:left="0"/>
        <w:jc w:val="both"/>
      </w:pPr>
      <w:r>
        <w:rPr>
          <w:rFonts w:ascii="Times New Roman"/>
          <w:b w:val="false"/>
          <w:i w:val="false"/>
          <w:color w:val="000000"/>
          <w:sz w:val="28"/>
        </w:rPr>
        <w:t>
      10. КЖ/ТҚҚ туралы заңнамаға өзгерістер және (немесе) толықтырулар енгізу кезінде Субъектілер оларды қабылдаған сәттен бастап күнтізбелік 30 (отыз) күн ішінде ІБҚ-ға тиісті өзгерістер және (немесе) толықтырулар енгізеді.</w:t>
      </w:r>
    </w:p>
    <w:bookmarkEnd w:id="21"/>
    <w:bookmarkStart w:name="z28" w:id="22"/>
    <w:p>
      <w:pPr>
        <w:spacing w:after="0"/>
        <w:ind w:left="0"/>
        <w:jc w:val="left"/>
      </w:pPr>
      <w:r>
        <w:rPr>
          <w:rFonts w:ascii="Times New Roman"/>
          <w:b/>
          <w:i w:val="false"/>
          <w:color w:val="000000"/>
        </w:rPr>
        <w:t xml:space="preserve"> 2-тарау. Субъектілерінің ІБҚ-ын іске асыруға және сақтауға жауапты жұмыскерлеріне қойылатын талаптарды қоса алғанда, қылмыстық жолмен алынған кірістерді заңдастыруға (жылыстатуға) және терроризмді қаржыландыруға қарсы іс-қимыл мақсатында ішкі бақылауды ұйымдастыру бағдарламасы</w:t>
      </w:r>
    </w:p>
    <w:bookmarkEnd w:id="22"/>
    <w:bookmarkStart w:name="z29" w:id="23"/>
    <w:p>
      <w:pPr>
        <w:spacing w:after="0"/>
        <w:ind w:left="0"/>
        <w:jc w:val="both"/>
      </w:pPr>
      <w:r>
        <w:rPr>
          <w:rFonts w:ascii="Times New Roman"/>
          <w:b w:val="false"/>
          <w:i w:val="false"/>
          <w:color w:val="000000"/>
          <w:sz w:val="28"/>
        </w:rPr>
        <w:t>
      11. КЖ/ТҚ/ЖҚҚТҚҚІ мақсатында ішкі бақылауды ұйымдастыру бағдарламасы (бұдан әрі – Бағдарлама) мынадай рәсімдерді қамтиды:</w:t>
      </w:r>
    </w:p>
    <w:bookmarkEnd w:id="23"/>
    <w:p>
      <w:pPr>
        <w:spacing w:after="0"/>
        <w:ind w:left="0"/>
        <w:jc w:val="both"/>
      </w:pPr>
      <w:r>
        <w:rPr>
          <w:rFonts w:ascii="Times New Roman"/>
          <w:b w:val="false"/>
          <w:i w:val="false"/>
          <w:color w:val="000000"/>
          <w:sz w:val="28"/>
        </w:rPr>
        <w:t>
      1) КЖ/ТҚ/ЖҚҚТҚҚІ мақсатында ішкі бақылауды жүзеге асыру үшін Субъект пайдаланатын автоматтандырылған ақпараттық жүйесі мен бағдарламалық қамтамасыз етулерді қолдану;</w:t>
      </w:r>
    </w:p>
    <w:p>
      <w:pPr>
        <w:spacing w:after="0"/>
        <w:ind w:left="0"/>
        <w:jc w:val="both"/>
      </w:pPr>
      <w:r>
        <w:rPr>
          <w:rFonts w:ascii="Times New Roman"/>
          <w:b w:val="false"/>
          <w:i w:val="false"/>
          <w:color w:val="000000"/>
          <w:sz w:val="28"/>
        </w:rPr>
        <w:t>
      2) клиенттерге іскерлік қатынастар орнатудан және іскерлік қатынастарды тоқтатудан бас тартқан, ақшамен және (немесе) өзге мүлікпен операциялар жүргізуден бас тартқан және ақшамен және (немесе) өзге мүлікпен операцияларды тоқтатып қою жөнінде шаралар қолданған жағдайларда жүргізіледі;</w:t>
      </w:r>
    </w:p>
    <w:p>
      <w:pPr>
        <w:spacing w:after="0"/>
        <w:ind w:left="0"/>
        <w:jc w:val="both"/>
      </w:pPr>
      <w:r>
        <w:rPr>
          <w:rFonts w:ascii="Times New Roman"/>
          <w:b w:val="false"/>
          <w:i w:val="false"/>
          <w:color w:val="000000"/>
          <w:sz w:val="28"/>
        </w:rPr>
        <w:t>
      3) КЖ/ТҚ/ЖҚҚТҚ заңдастыру типологияларына, схемалары мен тәсілдеріне сәйкес келетін сипаттамалары бар клиент операциясын күдікті ретінде тану;</w:t>
      </w:r>
    </w:p>
    <w:p>
      <w:pPr>
        <w:spacing w:after="0"/>
        <w:ind w:left="0"/>
        <w:jc w:val="both"/>
      </w:pPr>
      <w:r>
        <w:rPr>
          <w:rFonts w:ascii="Times New Roman"/>
          <w:b w:val="false"/>
          <w:i w:val="false"/>
          <w:color w:val="000000"/>
          <w:sz w:val="28"/>
        </w:rPr>
        <w:t>
      4) қаржы мониторингіне жататын операциялар туралы, клиенттің іскерлік қатынастар орнатудан бас тартуы, клиентпен іскерлік қатынастарды тоқтатуы, ақшамен және (немесе) өзге мүлікпен операциялар жүргізуден бас тартуы фактілері туралы, Уәкілетті органға мәліметтер, ақпарат және құжаттар беру үшін пайдаланылатын автоматтандырылған ақпараттық жүйелердегі және бағдарламалық қамтамасыз етудегі жұмыстың нұсқаулары мен регламенттерін қоса алғанда, уәкілетті органға ақшамен және (немесе) өзге мүлікпен операцияларды тұмшалау жөніндегі шаралар туралы мәліметтер;</w:t>
      </w:r>
    </w:p>
    <w:p>
      <w:pPr>
        <w:spacing w:after="0"/>
        <w:ind w:left="0"/>
        <w:jc w:val="both"/>
      </w:pPr>
      <w:r>
        <w:rPr>
          <w:rFonts w:ascii="Times New Roman"/>
          <w:b w:val="false"/>
          <w:i w:val="false"/>
          <w:color w:val="000000"/>
          <w:sz w:val="28"/>
        </w:rPr>
        <w:t>
      Қаржы мониторингіне жататын және уәкілетті органға жіберілетін операцияларды құжаттамалық тіркеу Субъектілер белгілеген тәртіппен жүзеге асырылады;</w:t>
      </w:r>
    </w:p>
    <w:p>
      <w:pPr>
        <w:spacing w:after="0"/>
        <w:ind w:left="0"/>
        <w:jc w:val="both"/>
      </w:pPr>
      <w:r>
        <w:rPr>
          <w:rFonts w:ascii="Times New Roman"/>
          <w:b w:val="false"/>
          <w:i w:val="false"/>
          <w:color w:val="000000"/>
          <w:sz w:val="28"/>
        </w:rPr>
        <w:t>
      5) КЖ/ТҚ/ЖҚҚТҚҚІ мақсатында ұйымның ішкі аудит қызметімен не ішкі аудитті жүргізуге уәкілетті өзге органмен ішкі бақылау тиімділігін бағалауды, сондай-ақ тәуелсіз аудит жүргізуге шешімі болған жағдайда, оны жүргізудің нәтижелері бойынша басқарушылық есептілікті уәкілетті органдарға дайындау және ұсыну;</w:t>
      </w:r>
    </w:p>
    <w:p>
      <w:pPr>
        <w:spacing w:after="0"/>
        <w:ind w:left="0"/>
        <w:jc w:val="both"/>
      </w:pPr>
      <w:r>
        <w:rPr>
          <w:rFonts w:ascii="Times New Roman"/>
          <w:b w:val="false"/>
          <w:i w:val="false"/>
          <w:color w:val="000000"/>
          <w:sz w:val="28"/>
        </w:rPr>
        <w:t>
      6) клиентті (оның өкілін) және бенефициарлық меншік иесін сәйкестендіру, оның ішінде клиентті (оның өкілін) және бенефициарлық меншік иесін, бейрезидент заңды тұлғаны, заңды тұлға құрмай өзге де шетелдік құрылымын тексерудің оңайлатылған және күшейтілген шараларын қолдану рәсімдерінің ерекшеліктері;</w:t>
      </w:r>
    </w:p>
    <w:p>
      <w:pPr>
        <w:spacing w:after="0"/>
        <w:ind w:left="0"/>
        <w:jc w:val="both"/>
      </w:pPr>
      <w:r>
        <w:rPr>
          <w:rFonts w:ascii="Times New Roman"/>
          <w:b w:val="false"/>
          <w:i w:val="false"/>
          <w:color w:val="000000"/>
          <w:sz w:val="28"/>
        </w:rPr>
        <w:t>
      7) Субъектілердің зерделеуге жататын күрделі, ерекше ірі операцияны күдікті операция ретінде тануы;</w:t>
      </w:r>
    </w:p>
    <w:p>
      <w:pPr>
        <w:spacing w:after="0"/>
        <w:ind w:left="0"/>
        <w:jc w:val="both"/>
      </w:pPr>
      <w:r>
        <w:rPr>
          <w:rFonts w:ascii="Times New Roman"/>
          <w:b w:val="false"/>
          <w:i w:val="false"/>
          <w:color w:val="000000"/>
          <w:sz w:val="28"/>
        </w:rPr>
        <w:t>
      8) КЖ/ТҚ/ЖҚҚТҚ заңдастыру тәуекелдерін бағалау нәтижелерін бағалау, айқындау, құжаттамалық тіркеу және жаңарту;</w:t>
      </w:r>
    </w:p>
    <w:p>
      <w:pPr>
        <w:spacing w:after="0"/>
        <w:ind w:left="0"/>
        <w:jc w:val="both"/>
      </w:pPr>
      <w:r>
        <w:rPr>
          <w:rFonts w:ascii="Times New Roman"/>
          <w:b w:val="false"/>
          <w:i w:val="false"/>
          <w:color w:val="000000"/>
          <w:sz w:val="28"/>
        </w:rPr>
        <w:t>
      9) бақылау шараларын, КЖ/ТҚ/ЖҚҚТҚ заңдастыру тәуекелдерін басқару және КЖ/ТҚ/ЖҚҚТҚ заңдастыру тәуекелдерін төмендету жөніндегі рәсімдерді әзірлеу;</w:t>
      </w:r>
    </w:p>
    <w:p>
      <w:pPr>
        <w:spacing w:after="0"/>
        <w:ind w:left="0"/>
        <w:jc w:val="both"/>
      </w:pPr>
      <w:r>
        <w:rPr>
          <w:rFonts w:ascii="Times New Roman"/>
          <w:b w:val="false"/>
          <w:i w:val="false"/>
          <w:color w:val="000000"/>
          <w:sz w:val="28"/>
        </w:rPr>
        <w:t>
      10) өз клиенттерін тәуекел дәрежесін, КЖ/ТҚ/ЖҚҚТҚ заңдастыру тәуекелдерін бағалауды ескере отырып жіктеу;</w:t>
      </w:r>
    </w:p>
    <w:p>
      <w:pPr>
        <w:spacing w:after="0"/>
        <w:ind w:left="0"/>
        <w:jc w:val="both"/>
      </w:pPr>
      <w:r>
        <w:rPr>
          <w:rFonts w:ascii="Times New Roman"/>
          <w:b w:val="false"/>
          <w:i w:val="false"/>
          <w:color w:val="000000"/>
          <w:sz w:val="28"/>
        </w:rPr>
        <w:t>
      11) барлық құжаттар мен мәліметтерді, оның ішінде біржолғы операциялар бойынша, сондай-ақ клиенттің (оның өкілінің) және бенефициарлық меншік иесінің досьесін және онымен хат алмасуды қоса алғанда, клиентті (оның өкілін) және бенефициарлық меншік иесін тиісінше тексеру нәтижелері бойынша алынған мәліметтерді клиентпен (оның өкілімен) және бенефициарлық меншік иесімен іскерлік қатынастар тоқтатылған күннен бастап немесе біржолғы мәміле жасалған күннен кейін кемінде бес жыл, оларды сотта дәлелдеме ретінде пайдалану мүмкіндігін ескере отырып, олар уәкілетті органға, сондай-ақ өздерінің құзыретіне сәйкес өзге де мемлекеттік органдарға уақтылы қолжетімді болуы үшін сақтау.</w:t>
      </w:r>
    </w:p>
    <w:p>
      <w:pPr>
        <w:spacing w:after="0"/>
        <w:ind w:left="0"/>
        <w:jc w:val="both"/>
      </w:pPr>
      <w:r>
        <w:rPr>
          <w:rFonts w:ascii="Times New Roman"/>
          <w:b w:val="false"/>
          <w:i w:val="false"/>
          <w:color w:val="000000"/>
          <w:sz w:val="28"/>
        </w:rPr>
        <w:t>
      Субъектілердің КЖ/ТҚ/ЖҚҚТҚ мақсатында ішкі бақылауды ұйымдастыру жөніндегі қосымша шараларды Бағдарламаға енгізуіне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Қаржылық мониторинг агенттігі Төрағасының 13.09.2022 </w:t>
      </w:r>
      <w:r>
        <w:rPr>
          <w:rFonts w:ascii="Times New Roman"/>
          <w:b w:val="false"/>
          <w:i w:val="false"/>
          <w:color w:val="000000"/>
          <w:sz w:val="28"/>
        </w:rPr>
        <w:t>№ 31</w:t>
      </w:r>
      <w:r>
        <w:rPr>
          <w:rFonts w:ascii="Times New Roman"/>
          <w:b w:val="false"/>
          <w:i w:val="false"/>
          <w:color w:val="ff0000"/>
          <w:sz w:val="28"/>
        </w:rPr>
        <w:t xml:space="preserve"> және ҚР Әділет министрінің 15.09.2022 № 783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41" w:id="24"/>
    <w:p>
      <w:pPr>
        <w:spacing w:after="0"/>
        <w:ind w:left="0"/>
        <w:jc w:val="both"/>
      </w:pPr>
      <w:r>
        <w:rPr>
          <w:rFonts w:ascii="Times New Roman"/>
          <w:b w:val="false"/>
          <w:i w:val="false"/>
          <w:color w:val="000000"/>
          <w:sz w:val="28"/>
        </w:rPr>
        <w:t>
      12. Ішкі бақылауды ұйымдастыру бағдарламасына сәйкес Субъектілердің функциялары мыналарды қамтиды:</w:t>
      </w:r>
    </w:p>
    <w:bookmarkEnd w:id="24"/>
    <w:p>
      <w:pPr>
        <w:spacing w:after="0"/>
        <w:ind w:left="0"/>
        <w:jc w:val="both"/>
      </w:pPr>
      <w:r>
        <w:rPr>
          <w:rFonts w:ascii="Times New Roman"/>
          <w:b w:val="false"/>
          <w:i w:val="false"/>
          <w:color w:val="000000"/>
          <w:sz w:val="28"/>
        </w:rPr>
        <w:t>
      1) ІБҚ-ға өзгерістер және (немесе) толықтырулар әзірлеуді, енгізуді;</w:t>
      </w:r>
    </w:p>
    <w:p>
      <w:pPr>
        <w:spacing w:after="0"/>
        <w:ind w:left="0"/>
        <w:jc w:val="both"/>
      </w:pPr>
      <w:r>
        <w:rPr>
          <w:rFonts w:ascii="Times New Roman"/>
          <w:b w:val="false"/>
          <w:i w:val="false"/>
          <w:color w:val="000000"/>
          <w:sz w:val="28"/>
        </w:rPr>
        <w:t xml:space="preserve">
      2) КЖ/ТҚҚ туралы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органға қаржы мониторингіне жататын операциялар туралы мәліметтер мен ақпараттың ұсынылуын ұйымдастыруды және бақылауды жүзеге асырады;</w:t>
      </w:r>
    </w:p>
    <w:p>
      <w:pPr>
        <w:spacing w:after="0"/>
        <w:ind w:left="0"/>
        <w:jc w:val="both"/>
      </w:pPr>
      <w:r>
        <w:rPr>
          <w:rFonts w:ascii="Times New Roman"/>
          <w:b w:val="false"/>
          <w:i w:val="false"/>
          <w:color w:val="000000"/>
          <w:sz w:val="28"/>
        </w:rPr>
        <w:t>
      3) клиенттердің операцияларын күдікті деп тану туралы шешімдер қабылдау;</w:t>
      </w:r>
    </w:p>
    <w:p>
      <w:pPr>
        <w:spacing w:after="0"/>
        <w:ind w:left="0"/>
        <w:jc w:val="both"/>
      </w:pPr>
      <w:r>
        <w:rPr>
          <w:rFonts w:ascii="Times New Roman"/>
          <w:b w:val="false"/>
          <w:i w:val="false"/>
          <w:color w:val="000000"/>
          <w:sz w:val="28"/>
        </w:rPr>
        <w:t>
      4) клиенттердің операцияларын КЖ/ТҚ/ЖҚҚТҚҚ заңдастыру типологияларына, схемалары мен тәсілдеріне сәйкес келетін сипаттамалары бар операцияларға күрделі, ерекше ірі және басқа да ерекше операцияларға жатқызу туралы шешімдер қабылдау;</w:t>
      </w:r>
    </w:p>
    <w:p>
      <w:pPr>
        <w:spacing w:after="0"/>
        <w:ind w:left="0"/>
        <w:jc w:val="both"/>
      </w:pPr>
      <w:r>
        <w:rPr>
          <w:rFonts w:ascii="Times New Roman"/>
          <w:b w:val="false"/>
          <w:i w:val="false"/>
          <w:color w:val="000000"/>
          <w:sz w:val="28"/>
        </w:rPr>
        <w:t>
      5) клиенттердің операцияларын тоқтата тұру не жүргізуден бас тарту туралы және уәкілетті органға жіберу қажеттігі туралы шешімдер қабылдау;</w:t>
      </w:r>
    </w:p>
    <w:p>
      <w:pPr>
        <w:spacing w:after="0"/>
        <w:ind w:left="0"/>
        <w:jc w:val="both"/>
      </w:pPr>
      <w:r>
        <w:rPr>
          <w:rFonts w:ascii="Times New Roman"/>
          <w:b w:val="false"/>
          <w:i w:val="false"/>
          <w:color w:val="000000"/>
          <w:sz w:val="28"/>
        </w:rPr>
        <w:t>
      6) уәкілетті органның күдікті операцияны жүргізуді тоқтата тұру туралы шешімдерін орындау болып табылады;</w:t>
      </w:r>
    </w:p>
    <w:p>
      <w:pPr>
        <w:spacing w:after="0"/>
        <w:ind w:left="0"/>
        <w:jc w:val="both"/>
      </w:pPr>
      <w:r>
        <w:rPr>
          <w:rFonts w:ascii="Times New Roman"/>
          <w:b w:val="false"/>
          <w:i w:val="false"/>
          <w:color w:val="000000"/>
          <w:sz w:val="28"/>
        </w:rPr>
        <w:t>
      7) клиенттермен іскерлік қатынастарды орнату, жалғастыру не тоқтату туралы шешімдер қабылдау;</w:t>
      </w:r>
    </w:p>
    <w:p>
      <w:pPr>
        <w:spacing w:after="0"/>
        <w:ind w:left="0"/>
        <w:jc w:val="both"/>
      </w:pPr>
      <w:r>
        <w:rPr>
          <w:rFonts w:ascii="Times New Roman"/>
          <w:b w:val="false"/>
          <w:i w:val="false"/>
          <w:color w:val="000000"/>
          <w:sz w:val="28"/>
        </w:rPr>
        <w:t>
      8) клиенттің (оның өкілінің) және бенефициарлық меншік иесінің операциясына қатысты қабылданған шешімдерді құжаттамалық тіркеу;</w:t>
      </w:r>
    </w:p>
    <w:p>
      <w:pPr>
        <w:spacing w:after="0"/>
        <w:ind w:left="0"/>
        <w:jc w:val="both"/>
      </w:pPr>
      <w:r>
        <w:rPr>
          <w:rFonts w:ascii="Times New Roman"/>
          <w:b w:val="false"/>
          <w:i w:val="false"/>
          <w:color w:val="000000"/>
          <w:sz w:val="28"/>
        </w:rPr>
        <w:t>
      9) ІБҚ іске асыру нәтижесінде алынған деректер негізінде клиент досьесін қалыптастыру;</w:t>
      </w:r>
    </w:p>
    <w:p>
      <w:pPr>
        <w:spacing w:after="0"/>
        <w:ind w:left="0"/>
        <w:jc w:val="both"/>
      </w:pPr>
      <w:r>
        <w:rPr>
          <w:rFonts w:ascii="Times New Roman"/>
          <w:b w:val="false"/>
          <w:i w:val="false"/>
          <w:color w:val="000000"/>
          <w:sz w:val="28"/>
        </w:rPr>
        <w:t>
      10) тәуекелдерді басқару және ішкі бақылау жүйесін жақсарту жөнінде шаралар қабылдау болып табылады;</w:t>
      </w:r>
    </w:p>
    <w:p>
      <w:pPr>
        <w:spacing w:after="0"/>
        <w:ind w:left="0"/>
        <w:jc w:val="both"/>
      </w:pPr>
      <w:r>
        <w:rPr>
          <w:rFonts w:ascii="Times New Roman"/>
          <w:b w:val="false"/>
          <w:i w:val="false"/>
          <w:color w:val="000000"/>
          <w:sz w:val="28"/>
        </w:rPr>
        <w:t>
      11) барлық құжаттар мен мәліметтерді сақтау жөніндегі шараларды қамтамасыз ету;</w:t>
      </w:r>
    </w:p>
    <w:p>
      <w:pPr>
        <w:spacing w:after="0"/>
        <w:ind w:left="0"/>
        <w:jc w:val="both"/>
      </w:pPr>
      <w:r>
        <w:rPr>
          <w:rFonts w:ascii="Times New Roman"/>
          <w:b w:val="false"/>
          <w:i w:val="false"/>
          <w:color w:val="000000"/>
          <w:sz w:val="28"/>
        </w:rPr>
        <w:t>
      12) өз функцияларын жүзеге асыру кезінде алынған мәліметтердің құпиялылығын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Қаржылық мониторинг агенттігі Төрағасының 13.09.2022 </w:t>
      </w:r>
      <w:r>
        <w:rPr>
          <w:rFonts w:ascii="Times New Roman"/>
          <w:b w:val="false"/>
          <w:i w:val="false"/>
          <w:color w:val="000000"/>
          <w:sz w:val="28"/>
        </w:rPr>
        <w:t>№ 31</w:t>
      </w:r>
      <w:r>
        <w:rPr>
          <w:rFonts w:ascii="Times New Roman"/>
          <w:b w:val="false"/>
          <w:i w:val="false"/>
          <w:color w:val="ff0000"/>
          <w:sz w:val="28"/>
        </w:rPr>
        <w:t xml:space="preserve"> және ҚР Әділет министрінің 15.09.2022 № 783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54" w:id="25"/>
    <w:p>
      <w:pPr>
        <w:spacing w:after="0"/>
        <w:ind w:left="0"/>
        <w:jc w:val="both"/>
      </w:pPr>
      <w:r>
        <w:rPr>
          <w:rFonts w:ascii="Times New Roman"/>
          <w:b w:val="false"/>
          <w:i w:val="false"/>
          <w:color w:val="000000"/>
          <w:sz w:val="28"/>
        </w:rPr>
        <w:t>
      13. Жүктелген функцияларға сәйкес Субъектілер:</w:t>
      </w:r>
    </w:p>
    <w:bookmarkEnd w:id="25"/>
    <w:p>
      <w:pPr>
        <w:spacing w:after="0"/>
        <w:ind w:left="0"/>
        <w:jc w:val="both"/>
      </w:pPr>
      <w:r>
        <w:rPr>
          <w:rFonts w:ascii="Times New Roman"/>
          <w:b w:val="false"/>
          <w:i w:val="false"/>
          <w:color w:val="000000"/>
          <w:sz w:val="28"/>
        </w:rPr>
        <w:t>
      1) КЖ/ТҚҚ туралы заңнаманың орындалуын бақылауды жүзеге асыру үшін тиісті мемлекеттік органдарға ақпарат береді;</w:t>
      </w:r>
    </w:p>
    <w:p>
      <w:pPr>
        <w:spacing w:after="0"/>
        <w:ind w:left="0"/>
        <w:jc w:val="both"/>
      </w:pPr>
      <w:r>
        <w:rPr>
          <w:rFonts w:ascii="Times New Roman"/>
          <w:b w:val="false"/>
          <w:i w:val="false"/>
          <w:color w:val="000000"/>
          <w:sz w:val="28"/>
        </w:rPr>
        <w:t xml:space="preserve">
      2) уәкілетті органға оның сұрау салуы бойынша қажетті ақпаратты, мәліметтер мен құжаттарды КЖ/ТҚҚ туралы Заңның </w:t>
      </w:r>
      <w:r>
        <w:rPr>
          <w:rFonts w:ascii="Times New Roman"/>
          <w:b w:val="false"/>
          <w:i w:val="false"/>
          <w:color w:val="000000"/>
          <w:sz w:val="28"/>
        </w:rPr>
        <w:t>10-баптың</w:t>
      </w:r>
      <w:r>
        <w:rPr>
          <w:rFonts w:ascii="Times New Roman"/>
          <w:b w:val="false"/>
          <w:i w:val="false"/>
          <w:color w:val="000000"/>
          <w:sz w:val="28"/>
        </w:rPr>
        <w:t xml:space="preserve"> 3-1-тармағына сәйкес береді.</w:t>
      </w:r>
    </w:p>
    <w:p>
      <w:pPr>
        <w:spacing w:after="0"/>
        <w:ind w:left="0"/>
        <w:jc w:val="both"/>
      </w:pPr>
      <w:r>
        <w:rPr>
          <w:rFonts w:ascii="Times New Roman"/>
          <w:b w:val="false"/>
          <w:i w:val="false"/>
          <w:color w:val="000000"/>
          <w:sz w:val="28"/>
        </w:rPr>
        <w:t>
      Субъектілердің қосымша функциялар мен өкілеттіктерді қосуына жол беріледі.</w:t>
      </w:r>
    </w:p>
    <w:p>
      <w:pPr>
        <w:spacing w:after="0"/>
        <w:ind w:left="0"/>
        <w:jc w:val="both"/>
      </w:pPr>
      <w:r>
        <w:rPr>
          <w:rFonts w:ascii="Times New Roman"/>
          <w:b w:val="false"/>
          <w:i w:val="false"/>
          <w:color w:val="000000"/>
          <w:sz w:val="28"/>
        </w:rPr>
        <w:t xml:space="preserve">
      КЖ/ТҚҚ туралы Заңның </w:t>
      </w:r>
      <w:r>
        <w:rPr>
          <w:rFonts w:ascii="Times New Roman"/>
          <w:b w:val="false"/>
          <w:i w:val="false"/>
          <w:color w:val="000000"/>
          <w:sz w:val="28"/>
        </w:rPr>
        <w:t>11-бабының</w:t>
      </w:r>
      <w:r>
        <w:rPr>
          <w:rFonts w:ascii="Times New Roman"/>
          <w:b w:val="false"/>
          <w:i w:val="false"/>
          <w:color w:val="000000"/>
          <w:sz w:val="28"/>
        </w:rPr>
        <w:t xml:space="preserve"> 5-тармағына сәйкес клиенттерге ақшамен және (немесе) өзге де мүлікпен жасалатын операцияларды тоқтатып қою жөніндегі қолданылған шаралар туралы, іскерлік қатынастарды орнатудан бас тарту туралы, сондай-ақ ақшамен және (немесе) өзге де мүлікпен жасалатын операцияларды жүргізуден бас тарту туралы хабарлауды қоспағанда, клиенттерге және өзге де тұлғаларға осындай клиенттер мен өзге де тұлғаларға қатысты қабылдайтын КЖ/ТҚ/ЖҚҚТҚҚІ жөніндегі шаралар туралы хабарлауға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Қаржылық мониторинг агенттігі Төрағасының 13.09.2022 </w:t>
      </w:r>
      <w:r>
        <w:rPr>
          <w:rFonts w:ascii="Times New Roman"/>
          <w:b w:val="false"/>
          <w:i w:val="false"/>
          <w:color w:val="000000"/>
          <w:sz w:val="28"/>
        </w:rPr>
        <w:t>№ 31</w:t>
      </w:r>
      <w:r>
        <w:rPr>
          <w:rFonts w:ascii="Times New Roman"/>
          <w:b w:val="false"/>
          <w:i w:val="false"/>
          <w:color w:val="ff0000"/>
          <w:sz w:val="28"/>
        </w:rPr>
        <w:t xml:space="preserve"> және ҚР Әділет министрінің 15.09.2022 № 783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57" w:id="26"/>
    <w:p>
      <w:pPr>
        <w:spacing w:after="0"/>
        <w:ind w:left="0"/>
        <w:jc w:val="both"/>
      </w:pPr>
      <w:r>
        <w:rPr>
          <w:rFonts w:ascii="Times New Roman"/>
          <w:b w:val="false"/>
          <w:i w:val="false"/>
          <w:color w:val="000000"/>
          <w:sz w:val="28"/>
        </w:rPr>
        <w:t>
      14. Осы Талаптардың 12-тармағында көзделген Субъектілердің функциялары ішкі аудит қызметінің не ішкі аудит жүргізуге уәкілетті өзге органның функцияларымен қоса атқарылмайды.</w:t>
      </w:r>
    </w:p>
    <w:bookmarkEnd w:id="26"/>
    <w:bookmarkStart w:name="z58" w:id="27"/>
    <w:p>
      <w:pPr>
        <w:spacing w:after="0"/>
        <w:ind w:left="0"/>
        <w:jc w:val="left"/>
      </w:pPr>
      <w:r>
        <w:rPr>
          <w:rFonts w:ascii="Times New Roman"/>
          <w:b/>
          <w:i w:val="false"/>
          <w:color w:val="000000"/>
        </w:rPr>
        <w:t xml:space="preserve"> 3-тарау. Технологиялық жетістіктерді пайдалану тәуекелін қоса алғанда, клиенттердің тәуекелдерін және көрсетілген қызметтерді қылмыстық мақсаттарда пайдалану тәуекелдерін ескеретін, КЖ/ТҚ/ЖҚҚТҚ заңдастыру тәуекелдерін (тәуекелдің төмен, жоғары деңгейлері) басқару бағдарламасы</w:t>
      </w:r>
    </w:p>
    <w:bookmarkEnd w:id="27"/>
    <w:p>
      <w:pPr>
        <w:spacing w:after="0"/>
        <w:ind w:left="0"/>
        <w:jc w:val="both"/>
      </w:pPr>
      <w:r>
        <w:rPr>
          <w:rFonts w:ascii="Times New Roman"/>
          <w:b w:val="false"/>
          <w:i w:val="false"/>
          <w:color w:val="ff0000"/>
          <w:sz w:val="28"/>
        </w:rPr>
        <w:t xml:space="preserve">
      Ескерту. 3-тараудың тақырыбы жаңа редакцияда – ҚР Қаржылық мониторинг агенттігі Төрағасының 13.09.2022 </w:t>
      </w:r>
      <w:r>
        <w:rPr>
          <w:rFonts w:ascii="Times New Roman"/>
          <w:b w:val="false"/>
          <w:i w:val="false"/>
          <w:color w:val="ff0000"/>
          <w:sz w:val="28"/>
        </w:rPr>
        <w:t>№ 31</w:t>
      </w:r>
      <w:r>
        <w:rPr>
          <w:rFonts w:ascii="Times New Roman"/>
          <w:b w:val="false"/>
          <w:i w:val="false"/>
          <w:color w:val="ff0000"/>
          <w:sz w:val="28"/>
        </w:rPr>
        <w:t xml:space="preserve"> және ҚР Әділет министрінің 15.09.2022 № 783 (алғашқы ресми жарияланған күнінен кейін күнтізбелік он күн өткен соң қолданысқа енгізіледі) бірлескен бұйрығымен.</w:t>
      </w:r>
    </w:p>
    <w:bookmarkStart w:name="z59" w:id="28"/>
    <w:p>
      <w:pPr>
        <w:spacing w:after="0"/>
        <w:ind w:left="0"/>
        <w:jc w:val="both"/>
      </w:pPr>
      <w:r>
        <w:rPr>
          <w:rFonts w:ascii="Times New Roman"/>
          <w:b w:val="false"/>
          <w:i w:val="false"/>
          <w:color w:val="000000"/>
          <w:sz w:val="28"/>
        </w:rPr>
        <w:t>
      15. КЖ/ТҚ/ЖҚҚТҚ заңдастыру тәуекелдерін басқаруды ұйымдастыру мақсатында Субъектілер клиенттердің тәуекелдерін және технологиялық жетістіктерді пайдалану тәуекелін қоса алғанда, көрсетілетін қызметтерді қылмыстық мақсаттарда пайдалану тәуекелдерін ескеретін КЖ/ТҚ/ЖҚҚТҚ заңдастыру тәуекелдерін басқару бағдарламасын әзірлейді.</w:t>
      </w:r>
    </w:p>
    <w:bookmarkEnd w:id="28"/>
    <w:p>
      <w:pPr>
        <w:spacing w:after="0"/>
        <w:ind w:left="0"/>
        <w:jc w:val="both"/>
      </w:pPr>
      <w:r>
        <w:rPr>
          <w:rFonts w:ascii="Times New Roman"/>
          <w:b w:val="false"/>
          <w:i w:val="false"/>
          <w:color w:val="000000"/>
          <w:sz w:val="28"/>
        </w:rPr>
        <w:t>
      Субъектілер Субъектілер қызметтерінің (өнімдерінің) КЖ/ТҚ/ЖҚҚТҚ жария ету тәуекелдеріне ұшырау дәрежесін бағалауды КЖ/ТҚ/ЖҚҚТҚ жария ету тәуекелдерінің есебіндегі ақпаратты және ең аз дегенде мынадай тәуекелдердің ерекше санаттарын ескере отырып жүзеге асырады: клиенттердің типі бойынша тәуекел, елдік (географиялық) тәуекел, көрсетілетін қызметтің (өнімдердің) тәуекелі және (немесе) оны ұсыну тәсілі.</w:t>
      </w:r>
    </w:p>
    <w:p>
      <w:pPr>
        <w:spacing w:after="0"/>
        <w:ind w:left="0"/>
        <w:jc w:val="both"/>
      </w:pPr>
      <w:r>
        <w:rPr>
          <w:rFonts w:ascii="Times New Roman"/>
          <w:b w:val="false"/>
          <w:i w:val="false"/>
          <w:color w:val="000000"/>
          <w:sz w:val="28"/>
        </w:rPr>
        <w:t>
      Тәуекелдерді бағалау нәтижелері уәкілетті органның және КЖ/ТҚ/ЖҚҚТҚ саласындағы реттеуші органның талабы бойынша ұсынылады.</w:t>
      </w:r>
    </w:p>
    <w:p>
      <w:pPr>
        <w:spacing w:after="0"/>
        <w:ind w:left="0"/>
        <w:jc w:val="both"/>
      </w:pPr>
      <w:r>
        <w:rPr>
          <w:rFonts w:ascii="Times New Roman"/>
          <w:b w:val="false"/>
          <w:i w:val="false"/>
          <w:color w:val="000000"/>
          <w:sz w:val="28"/>
        </w:rPr>
        <w:t>
      Субъектілер қызметтерінің (өнімдерінің) КЖ/ТҚ тәуекелдеріне ұшырау дәрежесін бағалау қызметтерді (өнімдерді) ұсынудан бас тартуды қоса алғанда, анықталған тәуекелдерді барынша азайтуға бағытталған ықтимал іс-шараларды сипаттаумен сүйемелденеді.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Қаржылық мониторинг агенттігі Төрағасының 13.09.2022 </w:t>
      </w:r>
      <w:r>
        <w:rPr>
          <w:rFonts w:ascii="Times New Roman"/>
          <w:b w:val="false"/>
          <w:i w:val="false"/>
          <w:color w:val="000000"/>
          <w:sz w:val="28"/>
        </w:rPr>
        <w:t>№ 31</w:t>
      </w:r>
      <w:r>
        <w:rPr>
          <w:rFonts w:ascii="Times New Roman"/>
          <w:b w:val="false"/>
          <w:i w:val="false"/>
          <w:color w:val="ff0000"/>
          <w:sz w:val="28"/>
        </w:rPr>
        <w:t xml:space="preserve"> және ҚР Әділет министрінің 15.09.2022 № 783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60" w:id="29"/>
    <w:p>
      <w:pPr>
        <w:spacing w:after="0"/>
        <w:ind w:left="0"/>
        <w:jc w:val="both"/>
      </w:pPr>
      <w:r>
        <w:rPr>
          <w:rFonts w:ascii="Times New Roman"/>
          <w:b w:val="false"/>
          <w:i w:val="false"/>
          <w:color w:val="000000"/>
          <w:sz w:val="28"/>
        </w:rPr>
        <w:t>
      16. Мәртебесі және (немесе) қызметі КЖ/ТҚ/ЖҚҚТҚ заңдастыру тәуекелін арттыратын клиенттердің түрлеріне келесі факторлар жатады, бірақ олармен шектелмейді:</w:t>
      </w:r>
    </w:p>
    <w:bookmarkEnd w:id="29"/>
    <w:p>
      <w:pPr>
        <w:spacing w:after="0"/>
        <w:ind w:left="0"/>
        <w:jc w:val="both"/>
      </w:pPr>
      <w:r>
        <w:rPr>
          <w:rFonts w:ascii="Times New Roman"/>
          <w:b w:val="false"/>
          <w:i w:val="false"/>
          <w:color w:val="000000"/>
          <w:sz w:val="28"/>
        </w:rPr>
        <w:t>
      1) жария лауазымды тұлғалар, олардың жұбайлары мен жақын туыстары, сондай-ақ аталған тұлағалар бенефициарлық иеленушілері болып табылатын заңды тұлғалар;</w:t>
      </w:r>
    </w:p>
    <w:p>
      <w:pPr>
        <w:spacing w:after="0"/>
        <w:ind w:left="0"/>
        <w:jc w:val="both"/>
      </w:pPr>
      <w:r>
        <w:rPr>
          <w:rFonts w:ascii="Times New Roman"/>
          <w:b w:val="false"/>
          <w:i w:val="false"/>
          <w:color w:val="000000"/>
          <w:sz w:val="28"/>
        </w:rPr>
        <w:t>
      2) азаматтығы жоқ адамдар;</w:t>
      </w:r>
    </w:p>
    <w:p>
      <w:pPr>
        <w:spacing w:after="0"/>
        <w:ind w:left="0"/>
        <w:jc w:val="both"/>
      </w:pPr>
      <w:r>
        <w:rPr>
          <w:rFonts w:ascii="Times New Roman"/>
          <w:b w:val="false"/>
          <w:i w:val="false"/>
          <w:color w:val="000000"/>
          <w:sz w:val="28"/>
        </w:rPr>
        <w:t>
      3) Қазақстан Республикасында тіркелген немесе болатын мекенжайы жоқ Қазақстан Республикасының азаматтары;</w:t>
      </w:r>
    </w:p>
    <w:p>
      <w:pPr>
        <w:spacing w:after="0"/>
        <w:ind w:left="0"/>
        <w:jc w:val="both"/>
      </w:pPr>
      <w:r>
        <w:rPr>
          <w:rFonts w:ascii="Times New Roman"/>
          <w:b w:val="false"/>
          <w:i w:val="false"/>
          <w:color w:val="000000"/>
          <w:sz w:val="28"/>
        </w:rPr>
        <w:t xml:space="preserve">
      4) КЖ/ТҚҚ туралы Заңның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12-1-баптарында</w:t>
      </w:r>
      <w:r>
        <w:rPr>
          <w:rFonts w:ascii="Times New Roman"/>
          <w:b w:val="false"/>
          <w:i w:val="false"/>
          <w:color w:val="000000"/>
          <w:sz w:val="28"/>
        </w:rPr>
        <w:t xml:space="preserve"> көзделген террористік қызметке қатысы бар адамдардың тізіміне (бұдан әрі – Тізім) және (немесе) терроризмді және экстремизмді қаржыландырумен байланысты ұйымдар мен тұлғалардың тізбесіне, сондай-ақ жаппай қырып-жою қаруын таратуды қаржыландырумен байланысты ұйымдар мен тұлғалардың тізбесіне (бұдан әрі – Тізбелер) енгізілген ұйымдар мен адамдар, сондай-ақ аталған адамдардың бенефициарлық меншік иелері;</w:t>
      </w:r>
    </w:p>
    <w:p>
      <w:pPr>
        <w:spacing w:after="0"/>
        <w:ind w:left="0"/>
        <w:jc w:val="both"/>
      </w:pPr>
      <w:r>
        <w:rPr>
          <w:rFonts w:ascii="Times New Roman"/>
          <w:b w:val="false"/>
          <w:i w:val="false"/>
          <w:color w:val="000000"/>
          <w:sz w:val="28"/>
        </w:rPr>
        <w:t>
      Тізім және Тізбелер уәкілетті органның ресми интернет-ресурсында орналастырылады;</w:t>
      </w:r>
    </w:p>
    <w:p>
      <w:pPr>
        <w:spacing w:after="0"/>
        <w:ind w:left="0"/>
        <w:jc w:val="both"/>
      </w:pPr>
      <w:r>
        <w:rPr>
          <w:rFonts w:ascii="Times New Roman"/>
          <w:b w:val="false"/>
          <w:i w:val="false"/>
          <w:color w:val="000000"/>
          <w:sz w:val="28"/>
        </w:rPr>
        <w:t>
      5) қорлардың, діни бірлестіктердің ұйымдық-құқықтық нысанындағы коммерциялық емес ұйымдар болып табылады;</w:t>
      </w:r>
    </w:p>
    <w:p>
      <w:pPr>
        <w:spacing w:after="0"/>
        <w:ind w:left="0"/>
        <w:jc w:val="both"/>
      </w:pPr>
      <w:r>
        <w:rPr>
          <w:rFonts w:ascii="Times New Roman"/>
          <w:b w:val="false"/>
          <w:i w:val="false"/>
          <w:color w:val="000000"/>
          <w:sz w:val="28"/>
        </w:rPr>
        <w:t>
      6) осы Талаптардың 18-тармағында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w:t>
      </w:r>
    </w:p>
    <w:p>
      <w:pPr>
        <w:spacing w:after="0"/>
        <w:ind w:left="0"/>
        <w:jc w:val="both"/>
      </w:pPr>
      <w:r>
        <w:rPr>
          <w:rFonts w:ascii="Times New Roman"/>
          <w:b w:val="false"/>
          <w:i w:val="false"/>
          <w:color w:val="000000"/>
          <w:sz w:val="28"/>
        </w:rPr>
        <w:t>
      7) оған қатысты алынған деректердің дұрыстығына күмән келтіруге негіз бар клиент;</w:t>
      </w:r>
    </w:p>
    <w:p>
      <w:pPr>
        <w:spacing w:after="0"/>
        <w:ind w:left="0"/>
        <w:jc w:val="both"/>
      </w:pPr>
      <w:r>
        <w:rPr>
          <w:rFonts w:ascii="Times New Roman"/>
          <w:b w:val="false"/>
          <w:i w:val="false"/>
          <w:color w:val="000000"/>
          <w:sz w:val="28"/>
        </w:rPr>
        <w:t>
      8) клиент операцияның не пайдаланылуы Субъектілердің әдеттегі практикасынан ерекшеленетін стандартты емес немесе ерекше күрделі есептеу схемаларының асығыс жүргізілуін талап етеді;</w:t>
      </w:r>
    </w:p>
    <w:p>
      <w:pPr>
        <w:spacing w:after="0"/>
        <w:ind w:left="0"/>
        <w:jc w:val="both"/>
      </w:pPr>
      <w:r>
        <w:rPr>
          <w:rFonts w:ascii="Times New Roman"/>
          <w:b w:val="false"/>
          <w:i w:val="false"/>
          <w:color w:val="000000"/>
          <w:sz w:val="28"/>
        </w:rPr>
        <w:t>
      9) өзіне қатысты Субъект бұрын күдік келтірген клиент;</w:t>
      </w:r>
    </w:p>
    <w:p>
      <w:pPr>
        <w:spacing w:after="0"/>
        <w:ind w:left="0"/>
        <w:jc w:val="both"/>
      </w:pPr>
      <w:r>
        <w:rPr>
          <w:rFonts w:ascii="Times New Roman"/>
          <w:b w:val="false"/>
          <w:i w:val="false"/>
          <w:color w:val="000000"/>
          <w:sz w:val="28"/>
        </w:rPr>
        <w:t xml:space="preserve">
      10) клиент (оның өкілі) және бенефициарлық меншік иесі КЖ/ТҚҚ туралы </w:t>
      </w:r>
      <w:r>
        <w:rPr>
          <w:rFonts w:ascii="Times New Roman"/>
          <w:b w:val="false"/>
          <w:i w:val="false"/>
          <w:color w:val="000000"/>
          <w:sz w:val="28"/>
        </w:rPr>
        <w:t>Заңда</w:t>
      </w:r>
      <w:r>
        <w:rPr>
          <w:rFonts w:ascii="Times New Roman"/>
          <w:b w:val="false"/>
          <w:i w:val="false"/>
          <w:color w:val="000000"/>
          <w:sz w:val="28"/>
        </w:rPr>
        <w:t xml:space="preserve"> көзделген клиентті тиісінше тексеру рәсімдерінен жалтаруға бағытталған іс-әрекеттерді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Қаржылық мониторинг агенттігі Төрағасының 13.09.2022 </w:t>
      </w:r>
      <w:r>
        <w:rPr>
          <w:rFonts w:ascii="Times New Roman"/>
          <w:b w:val="false"/>
          <w:i w:val="false"/>
          <w:color w:val="000000"/>
          <w:sz w:val="28"/>
        </w:rPr>
        <w:t>№ 31</w:t>
      </w:r>
      <w:r>
        <w:rPr>
          <w:rFonts w:ascii="Times New Roman"/>
          <w:b w:val="false"/>
          <w:i w:val="false"/>
          <w:color w:val="ff0000"/>
          <w:sz w:val="28"/>
        </w:rPr>
        <w:t xml:space="preserve"> және ҚР Әділет министрінің 15.09.2022 № 783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71" w:id="30"/>
    <w:p>
      <w:pPr>
        <w:spacing w:after="0"/>
        <w:ind w:left="0"/>
        <w:jc w:val="both"/>
      </w:pPr>
      <w:r>
        <w:rPr>
          <w:rFonts w:ascii="Times New Roman"/>
          <w:b w:val="false"/>
          <w:i w:val="false"/>
          <w:color w:val="000000"/>
          <w:sz w:val="28"/>
        </w:rPr>
        <w:t>
      17. Мәртебесі және (немесе) қызметі КЖ/ТҚ/ЖҚҚТҚ заңдастыру тәуекелін төмендететін клиенттердің түрлері келесі факторларды қамтиды, бірақ олармен шектелмейді:</w:t>
      </w:r>
    </w:p>
    <w:bookmarkEnd w:id="30"/>
    <w:p>
      <w:pPr>
        <w:spacing w:after="0"/>
        <w:ind w:left="0"/>
        <w:jc w:val="both"/>
      </w:pPr>
      <w:r>
        <w:rPr>
          <w:rFonts w:ascii="Times New Roman"/>
          <w:b w:val="false"/>
          <w:i w:val="false"/>
          <w:color w:val="000000"/>
          <w:sz w:val="28"/>
        </w:rPr>
        <w:t>
      1) Қазақстан Республикасының мемлекеттік органдары, сондай-ақ оларға бақылауды мемлекеттік органдар жүзеге асыратын заңды тұлғалар;</w:t>
      </w:r>
    </w:p>
    <w:p>
      <w:pPr>
        <w:spacing w:after="0"/>
        <w:ind w:left="0"/>
        <w:jc w:val="both"/>
      </w:pPr>
      <w:r>
        <w:rPr>
          <w:rFonts w:ascii="Times New Roman"/>
          <w:b w:val="false"/>
          <w:i w:val="false"/>
          <w:color w:val="000000"/>
          <w:sz w:val="28"/>
        </w:rPr>
        <w:t>
      2) акциялары Қазақстан Республикасы қор биржасының және (немесе) шет мемлекеттің қор биржасының ресми тізіміне енгізілген ұйымдар;</w:t>
      </w:r>
    </w:p>
    <w:p>
      <w:pPr>
        <w:spacing w:after="0"/>
        <w:ind w:left="0"/>
        <w:jc w:val="both"/>
      </w:pPr>
      <w:r>
        <w:rPr>
          <w:rFonts w:ascii="Times New Roman"/>
          <w:b w:val="false"/>
          <w:i w:val="false"/>
          <w:color w:val="000000"/>
          <w:sz w:val="28"/>
        </w:rPr>
        <w:t>
      3) Қазақстан Республикасының аумағында орналасқан не Қазақстан Республикасы қатысушысы болып табылатын халықаралық ұйымдар.</w:t>
      </w:r>
    </w:p>
    <w:p>
      <w:pPr>
        <w:spacing w:after="0"/>
        <w:ind w:left="0"/>
        <w:jc w:val="both"/>
      </w:pPr>
      <w:r>
        <w:rPr>
          <w:rFonts w:ascii="Times New Roman"/>
          <w:b w:val="false"/>
          <w:i w:val="false"/>
          <w:color w:val="000000"/>
          <w:sz w:val="28"/>
        </w:rPr>
        <w:t>
      4) осы Талаптардың 19-тармағында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Қаржылық мониторинг агенттігі Төрағасының 13.09.2022 </w:t>
      </w:r>
      <w:r>
        <w:rPr>
          <w:rFonts w:ascii="Times New Roman"/>
          <w:b w:val="false"/>
          <w:i w:val="false"/>
          <w:color w:val="000000"/>
          <w:sz w:val="28"/>
        </w:rPr>
        <w:t>№ 31</w:t>
      </w:r>
      <w:r>
        <w:rPr>
          <w:rFonts w:ascii="Times New Roman"/>
          <w:b w:val="false"/>
          <w:i w:val="false"/>
          <w:color w:val="ff0000"/>
          <w:sz w:val="28"/>
        </w:rPr>
        <w:t xml:space="preserve"> және ҚР Әділет министрінің 15.09.2022 № 783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76" w:id="31"/>
    <w:p>
      <w:pPr>
        <w:spacing w:after="0"/>
        <w:ind w:left="0"/>
        <w:jc w:val="both"/>
      </w:pPr>
      <w:r>
        <w:rPr>
          <w:rFonts w:ascii="Times New Roman"/>
          <w:b w:val="false"/>
          <w:i w:val="false"/>
          <w:color w:val="000000"/>
          <w:sz w:val="28"/>
        </w:rPr>
        <w:t>
      18. Субъектілер осы тармақта көрсетілген шет мемлекеттерде қызмет жүргізуге, осындай шет мемлекеттердің клиенттеріне қызметтер (өнімдер) ұсынуға және осындай шет мемлекеттердің қатысуымен ақшамен және (немесе) өзге мүлікпен операцияларды жүзеге асыруға байланысты елдік (географиялық) тәуекелді бағалауды жүзеге асырады.</w:t>
      </w:r>
    </w:p>
    <w:bookmarkEnd w:id="31"/>
    <w:p>
      <w:pPr>
        <w:spacing w:after="0"/>
        <w:ind w:left="0"/>
        <w:jc w:val="both"/>
      </w:pPr>
      <w:r>
        <w:rPr>
          <w:rFonts w:ascii="Times New Roman"/>
          <w:b w:val="false"/>
          <w:i w:val="false"/>
          <w:color w:val="000000"/>
          <w:sz w:val="28"/>
        </w:rPr>
        <w:t>
      Операциялары КЖ/ТҚ/ЖҚҚТҚ заңдастыру тәуекелін арттыратын шет мемлекеттер келесі факторларды қамтиды, бірақ олармен шектелмейді:</w:t>
      </w:r>
    </w:p>
    <w:p>
      <w:pPr>
        <w:spacing w:after="0"/>
        <w:ind w:left="0"/>
        <w:jc w:val="both"/>
      </w:pPr>
      <w:r>
        <w:rPr>
          <w:rFonts w:ascii="Times New Roman"/>
          <w:b w:val="false"/>
          <w:i w:val="false"/>
          <w:color w:val="000000"/>
          <w:sz w:val="28"/>
        </w:rPr>
        <w:t>
      қаржы мониторингі жөніндегі уәкілетті орган жасайтын ақшаны жылыстатуға қарсы күрестің қаржылық шараларын әзірлеу тобының (ФАТФ) ұсынымдарын орындамайтын не жеткіліксіз орындайтын мемлекеттердің (аумақтардың) тізбесіне енгізілген шет мемлекеттер (аумақтар);</w:t>
      </w:r>
    </w:p>
    <w:p>
      <w:pPr>
        <w:spacing w:after="0"/>
        <w:ind w:left="0"/>
        <w:jc w:val="both"/>
      </w:pPr>
      <w:r>
        <w:rPr>
          <w:rFonts w:ascii="Times New Roman"/>
          <w:b w:val="false"/>
          <w:i w:val="false"/>
          <w:color w:val="000000"/>
          <w:sz w:val="28"/>
        </w:rPr>
        <w:t>
      БҰҰ Қауіпсіздік Кеңесінің қарарларымен қабылданған халықаралық санкциялар (эмбарго) қолданылатын шет мемлекеттер (аумақтар);</w:t>
      </w:r>
    </w:p>
    <w:p>
      <w:pPr>
        <w:spacing w:after="0"/>
        <w:ind w:left="0"/>
        <w:jc w:val="both"/>
      </w:pPr>
      <w:r>
        <w:rPr>
          <w:rFonts w:ascii="Times New Roman"/>
          <w:b w:val="false"/>
          <w:i w:val="false"/>
          <w:color w:val="000000"/>
          <w:sz w:val="28"/>
        </w:rPr>
        <w:t xml:space="preserve">
      Қазақстан Республикасы Қаржы нарығын реттеу және дамыту агенттігі Басқармасының 2020 жылғы 24 ақпандағы № 8 Қаулысымен белгіленген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w:t>
      </w:r>
      <w:r>
        <w:rPr>
          <w:rFonts w:ascii="Times New Roman"/>
          <w:b w:val="false"/>
          <w:i w:val="false"/>
          <w:color w:val="000000"/>
          <w:sz w:val="28"/>
        </w:rPr>
        <w:t>тізбесіне</w:t>
      </w:r>
      <w:r>
        <w:rPr>
          <w:rFonts w:ascii="Times New Roman"/>
          <w:b w:val="false"/>
          <w:i w:val="false"/>
          <w:color w:val="000000"/>
          <w:sz w:val="28"/>
        </w:rPr>
        <w:t xml:space="preserve"> (Нормативтік құқықтық актілерді мемлекеттік тіркеу тізілімінде № 20095 тіркелген) енгізілген шет мемлекеттер (аумақтар);</w:t>
      </w:r>
    </w:p>
    <w:p>
      <w:pPr>
        <w:spacing w:after="0"/>
        <w:ind w:left="0"/>
        <w:jc w:val="both"/>
      </w:pPr>
      <w:r>
        <w:rPr>
          <w:rFonts w:ascii="Times New Roman"/>
          <w:b w:val="false"/>
          <w:i w:val="false"/>
          <w:color w:val="000000"/>
          <w:sz w:val="28"/>
        </w:rPr>
        <w:t>
      басқа факторлар (сыбайлас жемқорлық деңгейі, есірткінің заңсыз өндірісі, айналымы және (немесе) транзиті туралы мәліметтер, халықаралық терроризмді қолдау туралы мәліметтер және басқалар) негізінде КЖ/ТҚ/ЖҚҚТҚ жоғары тәуекелін білдіретін Субъектілер ретінде айқындалған шет мемлекеттер (аумақтар).</w:t>
      </w:r>
    </w:p>
    <w:p>
      <w:pPr>
        <w:spacing w:after="0"/>
        <w:ind w:left="0"/>
        <w:jc w:val="both"/>
      </w:pPr>
      <w:r>
        <w:rPr>
          <w:rFonts w:ascii="Times New Roman"/>
          <w:b w:val="false"/>
          <w:i w:val="false"/>
          <w:color w:val="000000"/>
          <w:sz w:val="28"/>
        </w:rPr>
        <w:t>
      БҰҰ-ның және халықаралық ұйымдардың деректері бойынша осындай мемлекеттердің (аумақтардың) тізбелеріне сілтемелер уәкілетті органның ресми интернет-ресурсында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Қаржылық мониторинг агенттігі Төрағасының 13.09.2022 </w:t>
      </w:r>
      <w:r>
        <w:rPr>
          <w:rFonts w:ascii="Times New Roman"/>
          <w:b w:val="false"/>
          <w:i w:val="false"/>
          <w:color w:val="000000"/>
          <w:sz w:val="28"/>
        </w:rPr>
        <w:t>№ 31</w:t>
      </w:r>
      <w:r>
        <w:rPr>
          <w:rFonts w:ascii="Times New Roman"/>
          <w:b w:val="false"/>
          <w:i w:val="false"/>
          <w:color w:val="ff0000"/>
          <w:sz w:val="28"/>
        </w:rPr>
        <w:t xml:space="preserve"> және ҚР Әділет министрінің 15.09.2022 № 783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77" w:id="32"/>
    <w:p>
      <w:pPr>
        <w:spacing w:after="0"/>
        <w:ind w:left="0"/>
        <w:jc w:val="both"/>
      </w:pPr>
      <w:r>
        <w:rPr>
          <w:rFonts w:ascii="Times New Roman"/>
          <w:b w:val="false"/>
          <w:i w:val="false"/>
          <w:color w:val="000000"/>
          <w:sz w:val="28"/>
        </w:rPr>
        <w:t>
      19. Операциялары КЖ/ТҚ/ЖҚҚТҚ заңдастыру тәуекелін төмендететін шетел мемлекеттері келесі факторларды қамтиды, бірақ олармен шектелмейді:</w:t>
      </w:r>
    </w:p>
    <w:bookmarkEnd w:id="32"/>
    <w:p>
      <w:pPr>
        <w:spacing w:after="0"/>
        <w:ind w:left="0"/>
        <w:jc w:val="both"/>
      </w:pPr>
      <w:r>
        <w:rPr>
          <w:rFonts w:ascii="Times New Roman"/>
          <w:b w:val="false"/>
          <w:i w:val="false"/>
          <w:color w:val="000000"/>
          <w:sz w:val="28"/>
        </w:rPr>
        <w:t>
      халықаралық стандарттарды орындайтын және ақшаны жылыстатуға қарсы күрестің қаржылық шараларын әзірлеу тобының (ФАТФ) мәліметтеріне сәйкес КЖ/ТҚҚ тиімді жүйесі бар шет мемлекеттер (аумақтар).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Қаржылық мониторинг агенттігі Төрағасының 13.09.2022 </w:t>
      </w:r>
      <w:r>
        <w:rPr>
          <w:rFonts w:ascii="Times New Roman"/>
          <w:b w:val="false"/>
          <w:i w:val="false"/>
          <w:color w:val="000000"/>
          <w:sz w:val="28"/>
        </w:rPr>
        <w:t>№ 31</w:t>
      </w:r>
      <w:r>
        <w:rPr>
          <w:rFonts w:ascii="Times New Roman"/>
          <w:b w:val="false"/>
          <w:i w:val="false"/>
          <w:color w:val="ff0000"/>
          <w:sz w:val="28"/>
        </w:rPr>
        <w:t xml:space="preserve"> және ҚР Әділет министрінің 15.09.2022 № 783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78" w:id="33"/>
    <w:p>
      <w:pPr>
        <w:spacing w:after="0"/>
        <w:ind w:left="0"/>
        <w:jc w:val="both"/>
      </w:pPr>
      <w:r>
        <w:rPr>
          <w:rFonts w:ascii="Times New Roman"/>
          <w:b w:val="false"/>
          <w:i w:val="false"/>
          <w:color w:val="000000"/>
          <w:sz w:val="28"/>
        </w:rPr>
        <w:t>
      20. КЖ/ТҚ/ЖҚҚТҚ заңдастыру тәуекелін арттыратын Субъектілердің қызметтеріне (өнімдеріне) клиент (оның өкілі) бенефициарлық меншік иесі кірген кезде қосылады, бірақ олармен шектелмейді:</w:t>
      </w:r>
    </w:p>
    <w:bookmarkEnd w:id="33"/>
    <w:p>
      <w:pPr>
        <w:spacing w:after="0"/>
        <w:ind w:left="0"/>
        <w:jc w:val="both"/>
      </w:pPr>
      <w:r>
        <w:rPr>
          <w:rFonts w:ascii="Times New Roman"/>
          <w:b w:val="false"/>
          <w:i w:val="false"/>
          <w:color w:val="000000"/>
          <w:sz w:val="28"/>
        </w:rPr>
        <w:t>
      нотариаттық іс-әрекеттердің асығуын талап етеді;</w:t>
      </w:r>
    </w:p>
    <w:p>
      <w:pPr>
        <w:spacing w:after="0"/>
        <w:ind w:left="0"/>
        <w:jc w:val="both"/>
      </w:pPr>
      <w:r>
        <w:rPr>
          <w:rFonts w:ascii="Times New Roman"/>
          <w:b w:val="false"/>
          <w:i w:val="false"/>
          <w:color w:val="000000"/>
          <w:sz w:val="28"/>
        </w:rPr>
        <w:t>
      стандартты емес немесе ерекше күрделі есептеу схемаларын талап етеді, оларды қолдану Субъектілердің әдеттегі тәжірибесінен өзгеше;</w:t>
      </w:r>
    </w:p>
    <w:p>
      <w:pPr>
        <w:spacing w:after="0"/>
        <w:ind w:left="0"/>
        <w:jc w:val="both"/>
      </w:pPr>
      <w:r>
        <w:rPr>
          <w:rFonts w:ascii="Times New Roman"/>
          <w:b w:val="false"/>
          <w:i w:val="false"/>
          <w:color w:val="000000"/>
          <w:sz w:val="28"/>
        </w:rPr>
        <w:t>
      қаржы мониторингі рәсімдерінен жалтаруға бағытталған іс-әрекеттерді жасайды;</w:t>
      </w:r>
    </w:p>
    <w:p>
      <w:pPr>
        <w:spacing w:after="0"/>
        <w:ind w:left="0"/>
        <w:jc w:val="both"/>
      </w:pPr>
      <w:r>
        <w:rPr>
          <w:rFonts w:ascii="Times New Roman"/>
          <w:b w:val="false"/>
          <w:i w:val="false"/>
          <w:color w:val="000000"/>
          <w:sz w:val="28"/>
        </w:rPr>
        <w:t>
      операциялар бойынша бұрын күдікті деп танылған.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Қаржылық мониторинг агенттігі Төрағасының 13.09.2022 </w:t>
      </w:r>
      <w:r>
        <w:rPr>
          <w:rFonts w:ascii="Times New Roman"/>
          <w:b w:val="false"/>
          <w:i w:val="false"/>
          <w:color w:val="000000"/>
          <w:sz w:val="28"/>
        </w:rPr>
        <w:t>№ 31</w:t>
      </w:r>
      <w:r>
        <w:rPr>
          <w:rFonts w:ascii="Times New Roman"/>
          <w:b w:val="false"/>
          <w:i w:val="false"/>
          <w:color w:val="ff0000"/>
          <w:sz w:val="28"/>
        </w:rPr>
        <w:t xml:space="preserve"> және ҚР Әділет министрінің 15.09.2022 № 783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79" w:id="34"/>
    <w:p>
      <w:pPr>
        <w:spacing w:after="0"/>
        <w:ind w:left="0"/>
        <w:jc w:val="both"/>
      </w:pPr>
      <w:r>
        <w:rPr>
          <w:rFonts w:ascii="Times New Roman"/>
          <w:b w:val="false"/>
          <w:i w:val="false"/>
          <w:color w:val="000000"/>
          <w:sz w:val="28"/>
        </w:rPr>
        <w:t>
      21. КЖ/ТҚ/ЖҚҚТҚ заңдастыру тәуекелін арттыратын өнімді (қызметті) ұсыну тәсілдері келесі факторларды қамтиды, бірақ олармен шектелмейді:</w:t>
      </w:r>
    </w:p>
    <w:bookmarkEnd w:id="34"/>
    <w:p>
      <w:pPr>
        <w:spacing w:after="0"/>
        <w:ind w:left="0"/>
        <w:jc w:val="both"/>
      </w:pPr>
      <w:r>
        <w:rPr>
          <w:rFonts w:ascii="Times New Roman"/>
          <w:b w:val="false"/>
          <w:i w:val="false"/>
          <w:color w:val="000000"/>
          <w:sz w:val="28"/>
        </w:rPr>
        <w:t>
      клиенттің (оның өкіліне) жеке қатысуынсыз операцияны жүзеге асыру;</w:t>
      </w:r>
    </w:p>
    <w:p>
      <w:pPr>
        <w:spacing w:after="0"/>
        <w:ind w:left="0"/>
        <w:jc w:val="both"/>
      </w:pPr>
      <w:r>
        <w:rPr>
          <w:rFonts w:ascii="Times New Roman"/>
          <w:b w:val="false"/>
          <w:i w:val="false"/>
          <w:color w:val="000000"/>
          <w:sz w:val="28"/>
        </w:rPr>
        <w:t>
      клиентке (оның өкіліне) және бенефициарлық меншік иесіне қатысты клиентті тиісті тексеру шараларын қолдану үшін үшінші тараптардың қызметтерін пайдалану.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Қаржылық мониторинг агенттігі Төрағасының 13.09.2022 </w:t>
      </w:r>
      <w:r>
        <w:rPr>
          <w:rFonts w:ascii="Times New Roman"/>
          <w:b w:val="false"/>
          <w:i w:val="false"/>
          <w:color w:val="000000"/>
          <w:sz w:val="28"/>
        </w:rPr>
        <w:t>№ 31</w:t>
      </w:r>
      <w:r>
        <w:rPr>
          <w:rFonts w:ascii="Times New Roman"/>
          <w:b w:val="false"/>
          <w:i w:val="false"/>
          <w:color w:val="ff0000"/>
          <w:sz w:val="28"/>
        </w:rPr>
        <w:t xml:space="preserve"> және ҚР Әділет министрінің 15.09.2022 № 783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80" w:id="35"/>
    <w:p>
      <w:pPr>
        <w:spacing w:after="0"/>
        <w:ind w:left="0"/>
        <w:jc w:val="both"/>
      </w:pPr>
      <w:r>
        <w:rPr>
          <w:rFonts w:ascii="Times New Roman"/>
          <w:b w:val="false"/>
          <w:i w:val="false"/>
          <w:color w:val="000000"/>
          <w:sz w:val="28"/>
        </w:rPr>
        <w:t>
      22. КЖ/ТҚ/ЖҚҚТҚ заңдастыру тәуекелін төмендететін өнімді (қызметті) ұсыну тәсілдері келесі факторларды қамтиды, бірақ олармен шектелмейді:</w:t>
      </w:r>
    </w:p>
    <w:bookmarkEnd w:id="35"/>
    <w:p>
      <w:pPr>
        <w:spacing w:after="0"/>
        <w:ind w:left="0"/>
        <w:jc w:val="both"/>
      </w:pPr>
      <w:r>
        <w:rPr>
          <w:rFonts w:ascii="Times New Roman"/>
          <w:b w:val="false"/>
          <w:i w:val="false"/>
          <w:color w:val="000000"/>
          <w:sz w:val="28"/>
        </w:rPr>
        <w:t>
      клиенттің жеке қатысуымен операцияларды жүзеге асыру.</w:t>
      </w:r>
    </w:p>
    <w:p>
      <w:pPr>
        <w:spacing w:after="0"/>
        <w:ind w:left="0"/>
        <w:jc w:val="both"/>
      </w:pPr>
      <w:r>
        <w:rPr>
          <w:rFonts w:ascii="Times New Roman"/>
          <w:b w:val="false"/>
          <w:i w:val="false"/>
          <w:color w:val="000000"/>
          <w:sz w:val="28"/>
        </w:rPr>
        <w:t>
      Субъектілердің уәкілетті мемлекеттік органмен келісу бойынша қосымша тәуекел факторларын енгізуіне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Қаржылық мониторинг агенттігі Төрағасының 13.09.2022 </w:t>
      </w:r>
      <w:r>
        <w:rPr>
          <w:rFonts w:ascii="Times New Roman"/>
          <w:b w:val="false"/>
          <w:i w:val="false"/>
          <w:color w:val="000000"/>
          <w:sz w:val="28"/>
        </w:rPr>
        <w:t>№ 31</w:t>
      </w:r>
      <w:r>
        <w:rPr>
          <w:rFonts w:ascii="Times New Roman"/>
          <w:b w:val="false"/>
          <w:i w:val="false"/>
          <w:color w:val="ff0000"/>
          <w:sz w:val="28"/>
        </w:rPr>
        <w:t xml:space="preserve"> және ҚР Әділет министрінің 15.09.2022 № 783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81" w:id="36"/>
    <w:p>
      <w:pPr>
        <w:spacing w:after="0"/>
        <w:ind w:left="0"/>
        <w:jc w:val="both"/>
      </w:pPr>
      <w:r>
        <w:rPr>
          <w:rFonts w:ascii="Times New Roman"/>
          <w:b w:val="false"/>
          <w:i w:val="false"/>
          <w:color w:val="000000"/>
          <w:sz w:val="28"/>
        </w:rPr>
        <w:t>
      23. КЖ/ТҚ/ЖҚҚТҚ заңдастыру тәуекелдерін басқару бағдарламасын іске асыру шеңберінде субъектілер осы Талаптардың 16-22-тармақтарында көрсетілген санаттар мен тәуекел факторларын, сондай-ақ субъектілер белгілейтін тәуекелдердің өзге де санаттарын ескере отырып, клиенттерді сыныптау бойынша шаралар қабылдайды.</w:t>
      </w:r>
    </w:p>
    <w:bookmarkEnd w:id="36"/>
    <w:p>
      <w:pPr>
        <w:spacing w:after="0"/>
        <w:ind w:left="0"/>
        <w:jc w:val="both"/>
      </w:pPr>
      <w:r>
        <w:rPr>
          <w:rFonts w:ascii="Times New Roman"/>
          <w:b w:val="false"/>
          <w:i w:val="false"/>
          <w:color w:val="000000"/>
          <w:sz w:val="28"/>
        </w:rPr>
        <w:t>
      Клиент тәуекелінің деңгейін Субъектілер Субъектілерде бар клиент (клиенттер) туралы мәліметтерді талдау нәтижелері бойынша белгілейді және кемінде екі деңгейден (төмен, жоғары) тұратын тәуекел деңгейін айқындау шәкілі бойынша бағаланады.</w:t>
      </w:r>
    </w:p>
    <w:p>
      <w:pPr>
        <w:spacing w:after="0"/>
        <w:ind w:left="0"/>
        <w:jc w:val="both"/>
      </w:pPr>
      <w:r>
        <w:rPr>
          <w:rFonts w:ascii="Times New Roman"/>
          <w:b w:val="false"/>
          <w:i w:val="false"/>
          <w:color w:val="000000"/>
          <w:sz w:val="28"/>
        </w:rPr>
        <w:t>
      Осы Талаптардың 16-22-тармақтарында көрсетілген тәуекелдер санаттары мен факторларын пайдалана отырып тәуекелдерді бағалау операциялар (іскерлік қатынастар) мониторингінің нәтижелері негізінде клиенттерге (клиенттер тобына) қатысты жүргізіледі.</w:t>
      </w:r>
    </w:p>
    <w:p>
      <w:pPr>
        <w:spacing w:after="0"/>
        <w:ind w:left="0"/>
        <w:jc w:val="both"/>
      </w:pPr>
      <w:r>
        <w:rPr>
          <w:rFonts w:ascii="Times New Roman"/>
          <w:b w:val="false"/>
          <w:i w:val="false"/>
          <w:color w:val="000000"/>
          <w:sz w:val="28"/>
        </w:rPr>
        <w:t>
      Клиент тәуекелінің деңгейін қайта қарауды Субъектілер клиент (клиенттер тобы) туралы мәліметтердің жаңартылуына және операциялар (іскерлік қатынастар) мониторингінің нәтижелеріне қарай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Қаржылық мониторинг агенттігі Төрағасының 13.09.2022 </w:t>
      </w:r>
      <w:r>
        <w:rPr>
          <w:rFonts w:ascii="Times New Roman"/>
          <w:b w:val="false"/>
          <w:i w:val="false"/>
          <w:color w:val="000000"/>
          <w:sz w:val="28"/>
        </w:rPr>
        <w:t>№ 31</w:t>
      </w:r>
      <w:r>
        <w:rPr>
          <w:rFonts w:ascii="Times New Roman"/>
          <w:b w:val="false"/>
          <w:i w:val="false"/>
          <w:color w:val="ff0000"/>
          <w:sz w:val="28"/>
        </w:rPr>
        <w:t xml:space="preserve"> және ҚР Әділет министрінің 15.09.2022 № 783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82" w:id="37"/>
    <w:p>
      <w:pPr>
        <w:spacing w:after="0"/>
        <w:ind w:left="0"/>
        <w:jc w:val="both"/>
      </w:pPr>
      <w:r>
        <w:rPr>
          <w:rFonts w:ascii="Times New Roman"/>
          <w:b w:val="false"/>
          <w:i w:val="false"/>
          <w:color w:val="000000"/>
          <w:sz w:val="28"/>
        </w:rPr>
        <w:t>
      24. Субъектілер КЖ/ТҚ/ЖҚҚТҚ заңдастыру тәуекелдерін анықтайды және бағалайды:</w:t>
      </w:r>
    </w:p>
    <w:bookmarkEnd w:id="37"/>
    <w:p>
      <w:pPr>
        <w:spacing w:after="0"/>
        <w:ind w:left="0"/>
        <w:jc w:val="both"/>
      </w:pPr>
      <w:r>
        <w:rPr>
          <w:rFonts w:ascii="Times New Roman"/>
          <w:b w:val="false"/>
          <w:i w:val="false"/>
          <w:color w:val="000000"/>
          <w:sz w:val="28"/>
        </w:rPr>
        <w:t>
      1) берудің жаңа тетіктерін қоса алғанда, жаңа өнімдер мен жаңа іскерлік тәжірибені әзірлеу;</w:t>
      </w:r>
    </w:p>
    <w:p>
      <w:pPr>
        <w:spacing w:after="0"/>
        <w:ind w:left="0"/>
        <w:jc w:val="both"/>
      </w:pPr>
      <w:r>
        <w:rPr>
          <w:rFonts w:ascii="Times New Roman"/>
          <w:b w:val="false"/>
          <w:i w:val="false"/>
          <w:color w:val="000000"/>
          <w:sz w:val="28"/>
        </w:rPr>
        <w:t>
      2) жаңа және бұрыннан бар өнімдер үшін жаңа немесе дамып келе жатқан технологияларды пайдалану.</w:t>
      </w:r>
    </w:p>
    <w:p>
      <w:pPr>
        <w:spacing w:after="0"/>
        <w:ind w:left="0"/>
        <w:jc w:val="both"/>
      </w:pPr>
      <w:r>
        <w:rPr>
          <w:rFonts w:ascii="Times New Roman"/>
          <w:b w:val="false"/>
          <w:i w:val="false"/>
          <w:color w:val="000000"/>
          <w:sz w:val="28"/>
        </w:rPr>
        <w:t>
      КЖ/ТҚ/ЖҚҚТҚ заңдастыру тәуекелдерін бағалау жаңа өнімдерді, іскерлік практиканы іске қосқанға немесе жаңа немесе дамушы технологияларды пайдаланғанға дейін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Қаржылық мониторинг агенттігі Төрағасының 13.09.2022 </w:t>
      </w:r>
      <w:r>
        <w:rPr>
          <w:rFonts w:ascii="Times New Roman"/>
          <w:b w:val="false"/>
          <w:i w:val="false"/>
          <w:color w:val="000000"/>
          <w:sz w:val="28"/>
        </w:rPr>
        <w:t>№ 31</w:t>
      </w:r>
      <w:r>
        <w:rPr>
          <w:rFonts w:ascii="Times New Roman"/>
          <w:b w:val="false"/>
          <w:i w:val="false"/>
          <w:color w:val="ff0000"/>
          <w:sz w:val="28"/>
        </w:rPr>
        <w:t xml:space="preserve"> және ҚР Әділет министрінің 15.09.2022 № 783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85" w:id="38"/>
    <w:p>
      <w:pPr>
        <w:spacing w:after="0"/>
        <w:ind w:left="0"/>
        <w:jc w:val="left"/>
      </w:pPr>
      <w:r>
        <w:rPr>
          <w:rFonts w:ascii="Times New Roman"/>
          <w:b/>
          <w:i w:val="false"/>
          <w:color w:val="000000"/>
        </w:rPr>
        <w:t xml:space="preserve"> 4-тарау. Клиенттерді сәйкестендіру бағдарламасы</w:t>
      </w:r>
    </w:p>
    <w:bookmarkEnd w:id="38"/>
    <w:bookmarkStart w:name="z86" w:id="39"/>
    <w:p>
      <w:pPr>
        <w:spacing w:after="0"/>
        <w:ind w:left="0"/>
        <w:jc w:val="both"/>
      </w:pPr>
      <w:r>
        <w:rPr>
          <w:rFonts w:ascii="Times New Roman"/>
          <w:b w:val="false"/>
          <w:i w:val="false"/>
          <w:color w:val="000000"/>
          <w:sz w:val="28"/>
        </w:rPr>
        <w:t>
      25. Клиентті және бенефициарлық меншік иесін сәйкестендіру бағдарламасы Субъектілердің клиент (оның өкілі) туралы мәліметтерді тіркеу және олардың анықтығын тексеру, бенефициарлық меншік иесін анықтау және ол туралы мәліметтерді тіркеу, клиент (оның өкілі) туралы бұрын алынған мәліметтерді жаңарту, іскерлік қатынастардың болжамды мақсатын белгілеу және тіркеу, сондай-ақ клиент және олардың өкілдері туралы заңда көзделген өзге де мәліметтерді алу және тіркеу жөніндегі іс-шараларды жүргізуінен тұрады:</w:t>
      </w:r>
    </w:p>
    <w:bookmarkEnd w:id="39"/>
    <w:p>
      <w:pPr>
        <w:spacing w:after="0"/>
        <w:ind w:left="0"/>
        <w:jc w:val="both"/>
      </w:pPr>
      <w:r>
        <w:rPr>
          <w:rFonts w:ascii="Times New Roman"/>
          <w:b w:val="false"/>
          <w:i w:val="false"/>
          <w:color w:val="000000"/>
          <w:sz w:val="28"/>
        </w:rPr>
        <w:t>
      1) іскерлік қатынастарды орнатудан және (немесе) операцияны жүргізуден бас тарту, сондай-ақ іскерлік қатынастарды тоқтату рәсімі мен негіздерін қоса алғанда, клиенттерді қабылдау тәртібі;</w:t>
      </w:r>
    </w:p>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тәртібі, оның ішінде клиентті (оның өкілін) бенефициарлық меншік иесін тиісінше тексерудің оңайлатылған және күшейтілген шараларын қолдану рәсімдерінің ерекшеліктері, Субъектінің жеке тұлғаны клиенттің бенефициарлық меншік иесі деп тану туралы шешім қабылдау тәртібі;</w:t>
      </w:r>
    </w:p>
    <w:p>
      <w:pPr>
        <w:spacing w:after="0"/>
        <w:ind w:left="0"/>
        <w:jc w:val="both"/>
      </w:pPr>
      <w:r>
        <w:rPr>
          <w:rFonts w:ascii="Times New Roman"/>
          <w:b w:val="false"/>
          <w:i w:val="false"/>
          <w:color w:val="000000"/>
          <w:sz w:val="28"/>
        </w:rPr>
        <w:t>
      3) Субъектінің қызмет көрсетудегі немесе қызмет көрсетуге қабылданатын жеке тұлғалардың, сондай-ақ аталған тұлғалар бенефициарлық меншік иелері болып табылатын клиенттердің заңды тұлғалары арасынан жария лауазымды тұлғаларын, олардың жұбайларын (зайыптарын) және жақын туыстарын анықтауға және осындай клиенттерді қызмет көрсетуге қабылдауға (ұйымның басшы қызметкерінің жазбаша рұқсатын ала отырып) бағытталған шаралардың сипаттамасы;</w:t>
      </w:r>
    </w:p>
    <w:p>
      <w:pPr>
        <w:spacing w:after="0"/>
        <w:ind w:left="0"/>
        <w:jc w:val="both"/>
      </w:pPr>
      <w:r>
        <w:rPr>
          <w:rFonts w:ascii="Times New Roman"/>
          <w:b w:val="false"/>
          <w:i w:val="false"/>
          <w:color w:val="000000"/>
          <w:sz w:val="28"/>
        </w:rPr>
        <w:t>
      4) клиентті (оның өкілін) және бенефициарлық меншік иесін Тізімде және Тізбелерде тексеру тәртібі;</w:t>
      </w:r>
    </w:p>
    <w:p>
      <w:pPr>
        <w:spacing w:after="0"/>
        <w:ind w:left="0"/>
        <w:jc w:val="both"/>
      </w:pPr>
      <w:r>
        <w:rPr>
          <w:rFonts w:ascii="Times New Roman"/>
          <w:b w:val="false"/>
          <w:i w:val="false"/>
          <w:color w:val="000000"/>
          <w:sz w:val="28"/>
        </w:rPr>
        <w:t>
      5) іскерлік қатынастарды қашықтықтан белгілеу кезінде сәйкестендіру ерекшеліктері (клиенттің немесе оның өкілінің жеке қатысуынсыз);</w:t>
      </w:r>
    </w:p>
    <w:p>
      <w:pPr>
        <w:spacing w:after="0"/>
        <w:ind w:left="0"/>
        <w:jc w:val="both"/>
      </w:pPr>
      <w:r>
        <w:rPr>
          <w:rFonts w:ascii="Times New Roman"/>
          <w:b w:val="false"/>
          <w:i w:val="false"/>
          <w:color w:val="000000"/>
          <w:sz w:val="28"/>
        </w:rPr>
        <w:t>
      6) Талаптарды орындау шеңберінде клиентті (оның өкілін) және бенефициарлық меншік иесін сәйкестендіру процесінде алынған мәліметтер алмасу ерекшеліктері;</w:t>
      </w:r>
    </w:p>
    <w:p>
      <w:pPr>
        <w:spacing w:after="0"/>
        <w:ind w:left="0"/>
        <w:jc w:val="both"/>
      </w:pPr>
      <w:r>
        <w:rPr>
          <w:rFonts w:ascii="Times New Roman"/>
          <w:b w:val="false"/>
          <w:i w:val="false"/>
          <w:color w:val="000000"/>
          <w:sz w:val="28"/>
        </w:rPr>
        <w:t>
      7) басқа ұйымдардан мәліметтер алу, оның ішінде өздерінің (оның өкілінің) және бенефициарлық меншік иесінің пайдасына немесе атынан операциялар жасалатын жеке және заңды тұлғаларды сәйкестендіру арқылы клиенттерді сәйкестендіру ерекшеліктері;</w:t>
      </w:r>
    </w:p>
    <w:p>
      <w:pPr>
        <w:spacing w:after="0"/>
        <w:ind w:left="0"/>
        <w:jc w:val="both"/>
      </w:pPr>
      <w:r>
        <w:rPr>
          <w:rFonts w:ascii="Times New Roman"/>
          <w:b w:val="false"/>
          <w:i w:val="false"/>
          <w:color w:val="000000"/>
          <w:sz w:val="28"/>
        </w:rPr>
        <w:t>
      8) клиентті (оның өкілін) және бенефициарлық меншік иесін сәйкестендіру мақсатында қосымша ақпарат көздерінің, оның ішінде мемлекеттік органдар ұсынатын ақпарат көздерінің сипаттамасы;</w:t>
      </w:r>
    </w:p>
    <w:p>
      <w:pPr>
        <w:spacing w:after="0"/>
        <w:ind w:left="0"/>
        <w:jc w:val="both"/>
      </w:pPr>
      <w:r>
        <w:rPr>
          <w:rFonts w:ascii="Times New Roman"/>
          <w:b w:val="false"/>
          <w:i w:val="false"/>
          <w:color w:val="000000"/>
          <w:sz w:val="28"/>
        </w:rPr>
        <w:t>
      9) клиент (оның өкілі) және бенефициарлық меншік иесі туралы мәліметтердің анықтығын тексеру тәртібі;</w:t>
      </w:r>
    </w:p>
    <w:p>
      <w:pPr>
        <w:spacing w:after="0"/>
        <w:ind w:left="0"/>
        <w:jc w:val="both"/>
      </w:pPr>
      <w:r>
        <w:rPr>
          <w:rFonts w:ascii="Times New Roman"/>
          <w:b w:val="false"/>
          <w:i w:val="false"/>
          <w:color w:val="000000"/>
          <w:sz w:val="28"/>
        </w:rPr>
        <w:t>
      10) клиент досьесінің нысанына, мазмұнына және жүргізу тәртібіне, мәліметтерді жаңарту кезеңділігін көрсете отырып, досьедегі мәліметтерді жаңартуға (жылына кемінде 1 рет) қойылатын талаптар;</w:t>
      </w:r>
    </w:p>
    <w:p>
      <w:pPr>
        <w:spacing w:after="0"/>
        <w:ind w:left="0"/>
        <w:jc w:val="both"/>
      </w:pPr>
      <w:r>
        <w:rPr>
          <w:rFonts w:ascii="Times New Roman"/>
          <w:b w:val="false"/>
          <w:i w:val="false"/>
          <w:color w:val="000000"/>
          <w:sz w:val="28"/>
        </w:rPr>
        <w:t>
      11) сәйкестендіру жүргізу кезінде алынған ақпаратқа Субъект қызметкерлерінің қол жеткізуін қамтамасыз ету рәсімін қамтиды;</w:t>
      </w:r>
    </w:p>
    <w:p>
      <w:pPr>
        <w:spacing w:after="0"/>
        <w:ind w:left="0"/>
        <w:jc w:val="both"/>
      </w:pPr>
      <w:r>
        <w:rPr>
          <w:rFonts w:ascii="Times New Roman"/>
          <w:b w:val="false"/>
          <w:i w:val="false"/>
          <w:color w:val="000000"/>
          <w:sz w:val="28"/>
        </w:rPr>
        <w:t>
      12) клиенттің тәуекел деңгейін бағалау тәртібі, осындай тәуекелді бағалау негіздері.</w:t>
      </w:r>
    </w:p>
    <w:p>
      <w:pPr>
        <w:spacing w:after="0"/>
        <w:ind w:left="0"/>
        <w:jc w:val="both"/>
      </w:pPr>
      <w:r>
        <w:rPr>
          <w:rFonts w:ascii="Times New Roman"/>
          <w:b w:val="false"/>
          <w:i w:val="false"/>
          <w:color w:val="000000"/>
          <w:sz w:val="28"/>
        </w:rPr>
        <w:t xml:space="preserve">
      Егер Субъект КЖ/ТҚҚ туралы </w:t>
      </w:r>
      <w:r>
        <w:rPr>
          <w:rFonts w:ascii="Times New Roman"/>
          <w:b w:val="false"/>
          <w:i w:val="false"/>
          <w:color w:val="000000"/>
          <w:sz w:val="28"/>
        </w:rPr>
        <w:t>Заңға</w:t>
      </w:r>
      <w:r>
        <w:rPr>
          <w:rFonts w:ascii="Times New Roman"/>
          <w:b w:val="false"/>
          <w:i w:val="false"/>
          <w:color w:val="000000"/>
          <w:sz w:val="28"/>
        </w:rPr>
        <w:t xml:space="preserve"> сәйкес шарт негізінде өзге тұлғаға, не шетелдік қаржы ұйымына Субъектінің клиенттеріне қатысты КЖ/ТҚҚ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және 4) тармақшаларында көзделген шараларды қолдануды тапсырса, Субъект мынадай тұлғалармен өзара іс-қимыл жасау қағидаларын әзірлейді: </w:t>
      </w:r>
    </w:p>
    <w:p>
      <w:pPr>
        <w:spacing w:after="0"/>
        <w:ind w:left="0"/>
        <w:jc w:val="both"/>
      </w:pPr>
      <w:r>
        <w:rPr>
          <w:rFonts w:ascii="Times New Roman"/>
          <w:b w:val="false"/>
          <w:i w:val="false"/>
          <w:color w:val="000000"/>
          <w:sz w:val="28"/>
        </w:rPr>
        <w:t>
      Субъектілердің сәйкестендіруді жүргізу тапсырылған тұлғалармен шарттар жасасу рәсімін, сондай-ақ осындай шарттар жасасуға уәкілетті ұйымның лауазымды тұлғалардың тізбесін бекіту туралы;</w:t>
      </w:r>
    </w:p>
    <w:p>
      <w:pPr>
        <w:spacing w:after="0"/>
        <w:ind w:left="0"/>
        <w:jc w:val="both"/>
      </w:pPr>
      <w:r>
        <w:rPr>
          <w:rFonts w:ascii="Times New Roman"/>
          <w:b w:val="false"/>
          <w:i w:val="false"/>
          <w:color w:val="000000"/>
          <w:sz w:val="28"/>
        </w:rPr>
        <w:t>
      ұйым мен сәйкестендіруді жүргізу тапсырылған тұлғалар арасындағы шарттарға сәйкес клиентті (оның өкілін) және бенефициарлық меншік иесін сәйкестендіру рәсімі;</w:t>
      </w:r>
    </w:p>
    <w:p>
      <w:pPr>
        <w:spacing w:after="0"/>
        <w:ind w:left="0"/>
        <w:jc w:val="both"/>
      </w:pPr>
      <w:r>
        <w:rPr>
          <w:rFonts w:ascii="Times New Roman"/>
          <w:b w:val="false"/>
          <w:i w:val="false"/>
          <w:color w:val="000000"/>
          <w:sz w:val="28"/>
        </w:rPr>
        <w:t>
      сәйкестендіруді жүргізу тапсырылған тұлғалар сәйкестендіруді жүргізу кезінде алынған мәліметтерді ұйымға беру рәсімі мен мерзімдері;</w:t>
      </w:r>
    </w:p>
    <w:p>
      <w:pPr>
        <w:spacing w:after="0"/>
        <w:ind w:left="0"/>
        <w:jc w:val="both"/>
      </w:pPr>
      <w:r>
        <w:rPr>
          <w:rFonts w:ascii="Times New Roman"/>
          <w:b w:val="false"/>
          <w:i w:val="false"/>
          <w:color w:val="000000"/>
          <w:sz w:val="28"/>
        </w:rPr>
        <w:t>
      сәйкестендіру жүргізу тапсырылған тұлғалардың ұйымға алынған мәліметтерді беру рәсімін, мерзімдері мен толықтығын қоса алғанда, сәйкестендіру жөніндегі талаптарды сақтауын бақылауды Субъектінің жүзеге асыру рәсімі, сондай-ақ анықталған бұзушылықтарды жою жөнінде Субъект қабылдайтын шаралар;</w:t>
      </w:r>
    </w:p>
    <w:p>
      <w:pPr>
        <w:spacing w:after="0"/>
        <w:ind w:left="0"/>
        <w:jc w:val="both"/>
      </w:pPr>
      <w:r>
        <w:rPr>
          <w:rFonts w:ascii="Times New Roman"/>
          <w:b w:val="false"/>
          <w:i w:val="false"/>
          <w:color w:val="000000"/>
          <w:sz w:val="28"/>
        </w:rPr>
        <w:t>
      сәйкестендіру жөніндегі талаптарды, оның ішінде рәсімдерді, ұйымға алынған мәліметтерді беру мерзімдері мен толықтығын сақтамаған жағдайда, Субъектінің сәйкестендіру жүргізу тапсырылған адамдармен шартты орындаудан біржақты бас тарту туралы шешім қабылдау негіздері, рәсімі және мерзімдері;</w:t>
      </w:r>
    </w:p>
    <w:p>
      <w:pPr>
        <w:spacing w:after="0"/>
        <w:ind w:left="0"/>
        <w:jc w:val="both"/>
      </w:pPr>
      <w:r>
        <w:rPr>
          <w:rFonts w:ascii="Times New Roman"/>
          <w:b w:val="false"/>
          <w:i w:val="false"/>
          <w:color w:val="000000"/>
          <w:sz w:val="28"/>
        </w:rPr>
        <w:t>
      сәйкестендіру жүргізу тапсырылған тұлғалармен шартты орындаудан біржақты бас тарту туралы шешім қабылдауға уәкілетті ұйымның лауазымды адамдарының тізбесі;</w:t>
      </w:r>
    </w:p>
    <w:p>
      <w:pPr>
        <w:spacing w:after="0"/>
        <w:ind w:left="0"/>
        <w:jc w:val="both"/>
      </w:pPr>
      <w:r>
        <w:rPr>
          <w:rFonts w:ascii="Times New Roman"/>
          <w:b w:val="false"/>
          <w:i w:val="false"/>
          <w:color w:val="000000"/>
          <w:sz w:val="28"/>
        </w:rPr>
        <w:t>
      Субъект сәйкестендіру жүргізуді тапсырған тұлғалардың сәйкестендіру жөніндегі талаптарды сақтамағаны үшін, ұйымға алынған мәліметтерді беру рәсімін, мерзімдері мен толықтығын қоса алғанда, олардың жауапкершілігі туралы ережелер;</w:t>
      </w:r>
    </w:p>
    <w:p>
      <w:pPr>
        <w:spacing w:after="0"/>
        <w:ind w:left="0"/>
        <w:jc w:val="both"/>
      </w:pPr>
      <w:r>
        <w:rPr>
          <w:rFonts w:ascii="Times New Roman"/>
          <w:b w:val="false"/>
          <w:i w:val="false"/>
          <w:color w:val="000000"/>
          <w:sz w:val="28"/>
        </w:rPr>
        <w:t>
      ұйымның сәйкестендіру жөніндегі талаптарды орындау мақсатында оларға әдіснамалық көмек көрсету мәселелері бойынша сәйкестендіруді жүргізу тапсырылған адамдармен өзара іс-қимыл жасау рәсімі;</w:t>
      </w:r>
    </w:p>
    <w:p>
      <w:pPr>
        <w:spacing w:after="0"/>
        <w:ind w:left="0"/>
        <w:jc w:val="both"/>
      </w:pPr>
      <w:r>
        <w:rPr>
          <w:rFonts w:ascii="Times New Roman"/>
          <w:b w:val="false"/>
          <w:i w:val="false"/>
          <w:color w:val="000000"/>
          <w:sz w:val="28"/>
        </w:rPr>
        <w:t>
      КЖ/ТҚҚ/ЖҚҚТҚ ықтимал тәуекелдерін анықтау рәсімі.</w:t>
      </w:r>
    </w:p>
    <w:p>
      <w:pPr>
        <w:spacing w:after="0"/>
        <w:ind w:left="0"/>
        <w:jc w:val="both"/>
      </w:pPr>
      <w:r>
        <w:rPr>
          <w:rFonts w:ascii="Times New Roman"/>
          <w:b w:val="false"/>
          <w:i w:val="false"/>
          <w:color w:val="000000"/>
          <w:sz w:val="28"/>
        </w:rPr>
        <w:t xml:space="preserve">
      ҚЖ/ТҚҚ туралы Заңның </w:t>
      </w:r>
      <w:r>
        <w:rPr>
          <w:rFonts w:ascii="Times New Roman"/>
          <w:b w:val="false"/>
          <w:i w:val="false"/>
          <w:color w:val="000000"/>
          <w:sz w:val="28"/>
        </w:rPr>
        <w:t>5-баптың</w:t>
      </w:r>
      <w:r>
        <w:rPr>
          <w:rFonts w:ascii="Times New Roman"/>
          <w:b w:val="false"/>
          <w:i w:val="false"/>
          <w:color w:val="000000"/>
          <w:sz w:val="28"/>
        </w:rPr>
        <w:t xml:space="preserve"> 10-тармағына сәйкес Ақшаны жылыстатуға қарсы күрестің қаржылық шараларын әзірлеу тобының (ФАТФ) ұсынымдарын орындамайтын және (немесе) жеткілікті орындамайтын мемлекетте (аумақта) басқа Субъект немесе шетелдік қаржы ұйымы тіркелген, болған жағдайда Субъектілер КЖ/ТҚҚ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6, 6-1 және 8-тармақтарда көзделген іс-әрекеттерді жасауға құқығы жоқ.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Қаржылық мониторинг агенттігі Төрағасының 13.09.2022 </w:t>
      </w:r>
      <w:r>
        <w:rPr>
          <w:rFonts w:ascii="Times New Roman"/>
          <w:b w:val="false"/>
          <w:i w:val="false"/>
          <w:color w:val="000000"/>
          <w:sz w:val="28"/>
        </w:rPr>
        <w:t>№ 31</w:t>
      </w:r>
      <w:r>
        <w:rPr>
          <w:rFonts w:ascii="Times New Roman"/>
          <w:b w:val="false"/>
          <w:i w:val="false"/>
          <w:color w:val="ff0000"/>
          <w:sz w:val="28"/>
        </w:rPr>
        <w:t xml:space="preserve"> және ҚР Әділет министрінің 15.09.2022 № 783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99" w:id="40"/>
    <w:p>
      <w:pPr>
        <w:spacing w:after="0"/>
        <w:ind w:left="0"/>
        <w:jc w:val="both"/>
      </w:pPr>
      <w:r>
        <w:rPr>
          <w:rFonts w:ascii="Times New Roman"/>
          <w:b w:val="false"/>
          <w:i w:val="false"/>
          <w:color w:val="000000"/>
          <w:sz w:val="28"/>
        </w:rPr>
        <w:t>
      26. Субъектілер клиентті (оның өкілін) және бенефициарлық меншік иесін тиісті тексеруді жүргізу кезінде оларды мынадай міндеттемелер бойынша сәйкестендіреді:</w:t>
      </w:r>
    </w:p>
    <w:bookmarkEnd w:id="40"/>
    <w:p>
      <w:pPr>
        <w:spacing w:after="0"/>
        <w:ind w:left="0"/>
        <w:jc w:val="both"/>
      </w:pPr>
      <w:r>
        <w:rPr>
          <w:rFonts w:ascii="Times New Roman"/>
          <w:b w:val="false"/>
          <w:i w:val="false"/>
          <w:color w:val="000000"/>
          <w:sz w:val="28"/>
        </w:rPr>
        <w:t>
      1) сенімді, тәуелсіз бастапқы құжаттарды, деректерді немесе ақпаратты қолдана отырып, клиентті (оның өкілін) және бенефициарлық меншік иесін сәйкестендіру және клиенттің (оның өкілінің) және бенефициарлық меншік иесінің жеке басын растау;</w:t>
      </w:r>
    </w:p>
    <w:p>
      <w:pPr>
        <w:spacing w:after="0"/>
        <w:ind w:left="0"/>
        <w:jc w:val="both"/>
      </w:pPr>
      <w:r>
        <w:rPr>
          <w:rFonts w:ascii="Times New Roman"/>
          <w:b w:val="false"/>
          <w:i w:val="false"/>
          <w:color w:val="000000"/>
          <w:sz w:val="28"/>
        </w:rPr>
        <w:t>
      2) бенефициарлық меншік иесін анықтау және бенефициарлық меншік иесінің жеке басын тексеру үшін ақылға қонымды шаралар қабылдау, бұл Субъектіге бенефициарлық меншік иесінің кім екенін білетініне сенуге мүмкіндік береді. Заңды тұлғалар мен заңды тұлға құрмаған шетелдік ұйымдар үшін бұл Субъектінің басқару құрылымы мен клиенттің меншігі туралы ақпарат алуын қамтуы керек;</w:t>
      </w:r>
    </w:p>
    <w:p>
      <w:pPr>
        <w:spacing w:after="0"/>
        <w:ind w:left="0"/>
        <w:jc w:val="both"/>
      </w:pPr>
      <w:r>
        <w:rPr>
          <w:rFonts w:ascii="Times New Roman"/>
          <w:b w:val="false"/>
          <w:i w:val="false"/>
          <w:color w:val="000000"/>
          <w:sz w:val="28"/>
        </w:rPr>
        <w:t>
      3) іскерлік қатынастардың мақсаттары мен болжамды сипаты туралы ақпаратты түсіну және қажет болған кезде алу;</w:t>
      </w:r>
    </w:p>
    <w:p>
      <w:pPr>
        <w:spacing w:after="0"/>
        <w:ind w:left="0"/>
        <w:jc w:val="both"/>
      </w:pPr>
      <w:r>
        <w:rPr>
          <w:rFonts w:ascii="Times New Roman"/>
          <w:b w:val="false"/>
          <w:i w:val="false"/>
          <w:color w:val="000000"/>
          <w:sz w:val="28"/>
        </w:rPr>
        <w:t>
      4) жасалатын мәмілелердің Субъектілердің клиент (оның өкілі) және бенефициарлық меншік иесі, оның шаруашылық қызметі және тәуекелдердің сипаты туралы, оның ішінде қажет болған жағдайда қаражат көзі туралы мәліметтерге сәйкестігі туралы көз жеткізу үшін тұрақты негізде іскерлік қатынастарға тиісті тексеру жүргізу және осындай қатынастар шеңберінде жасалған мәмілелерге толық талдау жасау;</w:t>
      </w:r>
    </w:p>
    <w:p>
      <w:pPr>
        <w:spacing w:after="0"/>
        <w:ind w:left="0"/>
        <w:jc w:val="both"/>
      </w:pPr>
      <w:r>
        <w:rPr>
          <w:rFonts w:ascii="Times New Roman"/>
          <w:b w:val="false"/>
          <w:i w:val="false"/>
          <w:color w:val="000000"/>
          <w:sz w:val="28"/>
        </w:rPr>
        <w:t>
      5) баламалы немесе ұқсас лауазымдарды атқаратын заңды тұлға құрмаған шетелдік ұйымдарға, жеке деректерге қатысты.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Қаржылық мониторинг агенттігі Төрағасының 13.09.2022 </w:t>
      </w:r>
      <w:r>
        <w:rPr>
          <w:rFonts w:ascii="Times New Roman"/>
          <w:b w:val="false"/>
          <w:i w:val="false"/>
          <w:color w:val="000000"/>
          <w:sz w:val="28"/>
        </w:rPr>
        <w:t>№ 31</w:t>
      </w:r>
      <w:r>
        <w:rPr>
          <w:rFonts w:ascii="Times New Roman"/>
          <w:b w:val="false"/>
          <w:i w:val="false"/>
          <w:color w:val="ff0000"/>
          <w:sz w:val="28"/>
        </w:rPr>
        <w:t xml:space="preserve"> және ҚР Әділет министрінің 15.09.2022 № 783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05" w:id="41"/>
    <w:p>
      <w:pPr>
        <w:spacing w:after="0"/>
        <w:ind w:left="0"/>
        <w:jc w:val="both"/>
      </w:pPr>
      <w:r>
        <w:rPr>
          <w:rFonts w:ascii="Times New Roman"/>
          <w:b w:val="false"/>
          <w:i w:val="false"/>
          <w:color w:val="000000"/>
          <w:sz w:val="28"/>
        </w:rPr>
        <w:t>
      27. Клиентті (оның өкілін) және бенефициарлық меншік иесін тиісінше тексеру үшін Субъектілерге қажетті құжаттар тізбесі:</w:t>
      </w:r>
    </w:p>
    <w:bookmarkEnd w:id="41"/>
    <w:p>
      <w:pPr>
        <w:spacing w:after="0"/>
        <w:ind w:left="0"/>
        <w:jc w:val="both"/>
      </w:pPr>
      <w:r>
        <w:rPr>
          <w:rFonts w:ascii="Times New Roman"/>
          <w:b w:val="false"/>
          <w:i w:val="false"/>
          <w:color w:val="000000"/>
          <w:sz w:val="28"/>
        </w:rPr>
        <w:t>
      заңды тұлғаның құжаттарына қол қоюға уәкілетті лауазымды тұлғаның (тұлғалардың) жеке басын куәландыратын, сондай-ақ ақшамен және (немесе) өзге мүлікпен операциялар жасауға сенімхатсыз клиент атынан іс-әрекеттер жасауға арналған құжат (құжаттар);</w:t>
      </w:r>
    </w:p>
    <w:p>
      <w:pPr>
        <w:spacing w:after="0"/>
        <w:ind w:left="0"/>
        <w:jc w:val="both"/>
      </w:pPr>
      <w:r>
        <w:rPr>
          <w:rFonts w:ascii="Times New Roman"/>
          <w:b w:val="false"/>
          <w:i w:val="false"/>
          <w:color w:val="000000"/>
          <w:sz w:val="28"/>
        </w:rPr>
        <w:t>
      клиент өкілінің клиенттің атынан ақшамен және (немесе) өзге мүлікпен операциялар жасауға, оның ішінде клиенттің құжаттарына қол қоюға өкілеттіктерін растайтын құжаттар;</w:t>
      </w:r>
    </w:p>
    <w:p>
      <w:pPr>
        <w:spacing w:after="0"/>
        <w:ind w:left="0"/>
        <w:jc w:val="both"/>
      </w:pPr>
      <w:r>
        <w:rPr>
          <w:rFonts w:ascii="Times New Roman"/>
          <w:b w:val="false"/>
          <w:i w:val="false"/>
          <w:color w:val="000000"/>
          <w:sz w:val="28"/>
        </w:rPr>
        <w:t>
      егер Қазақстан Республикасы ратификациялаған халықаралық шарттарда өзгеше көзделмесе, бейрезидент жеке тұлғаның Қазақстан Республикасының аумағына келу, кету және болу құқығына Қазақстан Республикасының уәкілетті органдарында тіркелгенін куәландыратын құжат.</w:t>
      </w:r>
    </w:p>
    <w:p>
      <w:pPr>
        <w:spacing w:after="0"/>
        <w:ind w:left="0"/>
        <w:jc w:val="both"/>
      </w:pPr>
      <w:r>
        <w:rPr>
          <w:rFonts w:ascii="Times New Roman"/>
          <w:b w:val="false"/>
          <w:i w:val="false"/>
          <w:color w:val="000000"/>
          <w:sz w:val="28"/>
        </w:rPr>
        <w:t>
      Субъектілер клиентті (оның өкілін) және бенефициарлық меншік иесін тиісінше тексеру жүргізген кезде клиент туралы мәліметтерді клиенттің (оның өкілінің) таңдауы бойынша ұсынылатын түпнұсқалардың не құжаттардың нотариат куәландырған көшірмелерінің не апостиль қоя отырып, құжаттардың көшірмелерінің негізінде немесе Қазақстан Республикасы ратификациялаған халықаралық шарттарда белгіленген заңдастырылған тәртіппен құжаттық түрде тіркейді.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Қаржылық мониторинг агенттігі Төрағасының 13.09.2022 </w:t>
      </w:r>
      <w:r>
        <w:rPr>
          <w:rFonts w:ascii="Times New Roman"/>
          <w:b w:val="false"/>
          <w:i w:val="false"/>
          <w:color w:val="000000"/>
          <w:sz w:val="28"/>
        </w:rPr>
        <w:t>№ 31</w:t>
      </w:r>
      <w:r>
        <w:rPr>
          <w:rFonts w:ascii="Times New Roman"/>
          <w:b w:val="false"/>
          <w:i w:val="false"/>
          <w:color w:val="ff0000"/>
          <w:sz w:val="28"/>
        </w:rPr>
        <w:t xml:space="preserve"> және ҚР Әділет министрінің 15.09.2022 № 783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06" w:id="42"/>
    <w:p>
      <w:pPr>
        <w:spacing w:after="0"/>
        <w:ind w:left="0"/>
        <w:jc w:val="both"/>
      </w:pPr>
      <w:r>
        <w:rPr>
          <w:rFonts w:ascii="Times New Roman"/>
          <w:b w:val="false"/>
          <w:i w:val="false"/>
          <w:color w:val="000000"/>
          <w:sz w:val="28"/>
        </w:rPr>
        <w:t xml:space="preserve">
      28. КЖ/ТҚҚ туралы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ескере отырып, субъектілер іскерлік қатынастар орнатылғанға дейін клиентті (оның өкілін) және бенефициарлық меншік иесін сәйкестендіруді жүргізеді.</w:t>
      </w:r>
    </w:p>
    <w:bookmarkEnd w:id="42"/>
    <w:bookmarkStart w:name="z107" w:id="43"/>
    <w:p>
      <w:pPr>
        <w:spacing w:after="0"/>
        <w:ind w:left="0"/>
        <w:jc w:val="both"/>
      </w:pPr>
      <w:r>
        <w:rPr>
          <w:rFonts w:ascii="Times New Roman"/>
          <w:b w:val="false"/>
          <w:i w:val="false"/>
          <w:color w:val="000000"/>
          <w:sz w:val="28"/>
        </w:rPr>
        <w:t xml:space="preserve">
      29. КЖ/ТҚҚ туралы Заңның 7-бабы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 ескере отырып, Субъектілер клиентті (оның өкілін) және бенефициарлық меншік иесін сәйкестендіруді, жасалатын операцияларды қаржыландыру көзі туралы мәліметтерді қажет болған кезде алуды және тіркеуді қоса алғанда, іскерлік қатынастарды тексеруді және операцияларды зерделеуді жүргізеді, сондай-ақ клиенттің тәуекел деңгейін ескере отырып, клиент туралы алынған мәліметтердің анықтығына тексеру жүргізеді:</w:t>
      </w:r>
    </w:p>
    <w:bookmarkEnd w:id="43"/>
    <w:bookmarkStart w:name="z108" w:id="44"/>
    <w:p>
      <w:pPr>
        <w:spacing w:after="0"/>
        <w:ind w:left="0"/>
        <w:jc w:val="both"/>
      </w:pPr>
      <w:r>
        <w:rPr>
          <w:rFonts w:ascii="Times New Roman"/>
          <w:b w:val="false"/>
          <w:i w:val="false"/>
          <w:color w:val="000000"/>
          <w:sz w:val="28"/>
        </w:rPr>
        <w:t>
      1) клиент шекті операция (мәміле) жасаған кезде;</w:t>
      </w:r>
    </w:p>
    <w:bookmarkEnd w:id="44"/>
    <w:bookmarkStart w:name="z109" w:id="45"/>
    <w:p>
      <w:pPr>
        <w:spacing w:after="0"/>
        <w:ind w:left="0"/>
        <w:jc w:val="both"/>
      </w:pPr>
      <w:r>
        <w:rPr>
          <w:rFonts w:ascii="Times New Roman"/>
          <w:b w:val="false"/>
          <w:i w:val="false"/>
          <w:color w:val="000000"/>
          <w:sz w:val="28"/>
        </w:rPr>
        <w:t>
      2) клиент күдікті операция (мәміле) жасаған (жасауға әрекет жасаған) жағдайларда;</w:t>
      </w:r>
    </w:p>
    <w:bookmarkEnd w:id="45"/>
    <w:bookmarkStart w:name="z110" w:id="46"/>
    <w:p>
      <w:pPr>
        <w:spacing w:after="0"/>
        <w:ind w:left="0"/>
        <w:jc w:val="both"/>
      </w:pPr>
      <w:r>
        <w:rPr>
          <w:rFonts w:ascii="Times New Roman"/>
          <w:b w:val="false"/>
          <w:i w:val="false"/>
          <w:color w:val="000000"/>
          <w:sz w:val="28"/>
        </w:rPr>
        <w:t>
      3) клиент ерекше операция (мәміле) жасаған жағдайларда;</w:t>
      </w:r>
    </w:p>
    <w:bookmarkEnd w:id="46"/>
    <w:bookmarkStart w:name="z111" w:id="47"/>
    <w:p>
      <w:pPr>
        <w:spacing w:after="0"/>
        <w:ind w:left="0"/>
        <w:jc w:val="both"/>
      </w:pPr>
      <w:r>
        <w:rPr>
          <w:rFonts w:ascii="Times New Roman"/>
          <w:b w:val="false"/>
          <w:i w:val="false"/>
          <w:color w:val="000000"/>
          <w:sz w:val="28"/>
        </w:rPr>
        <w:t>
      4) клиент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операцияны (мәмілені) жасаған жағдайларда тоқтатылады.</w:t>
      </w:r>
    </w:p>
    <w:bookmarkEnd w:id="47"/>
    <w:p>
      <w:pPr>
        <w:spacing w:after="0"/>
        <w:ind w:left="0"/>
        <w:jc w:val="both"/>
      </w:pPr>
      <w:r>
        <w:rPr>
          <w:rFonts w:ascii="Times New Roman"/>
          <w:b w:val="false"/>
          <w:i w:val="false"/>
          <w:color w:val="000000"/>
          <w:sz w:val="28"/>
        </w:rPr>
        <w:t>
      Клиент белгіленген іскерлік қатынастар шеңберінде операция (мәміле) жасаған кезде, егер ол осы тармақтың бірінші бөлігінің 2), 3) және 4) тармақшаларында көзделген жағдайларды, сондай-ақ клиенттің тәуекел деңгейі мен осы талаптарға сәйкес бұрын алынған не қосымша мәліметтер алу қажеттілігін қоспағанда, осындай іскерлік қатынастар орнатылған кезде жүргізілсе, клиентті (оның өкілін) және бенефициарлық меншік иесін сәйкестендіру жүргізілмейді.</w:t>
      </w:r>
    </w:p>
    <w:bookmarkStart w:name="z112" w:id="48"/>
    <w:p>
      <w:pPr>
        <w:spacing w:after="0"/>
        <w:ind w:left="0"/>
        <w:jc w:val="both"/>
      </w:pPr>
      <w:r>
        <w:rPr>
          <w:rFonts w:ascii="Times New Roman"/>
          <w:b w:val="false"/>
          <w:i w:val="false"/>
          <w:color w:val="000000"/>
          <w:sz w:val="28"/>
        </w:rPr>
        <w:t>
      30. Клиентті (оның өкілін) және бенефициарлық меншік иесін сәйкестендіру шеңберінде осы Талаптардың 27-тармағына сәйкес алынған құжаттар мен мәліметтерді Субъектілер құжаттамалық тіркейді және клиенттің досьесіне енгізеді.</w:t>
      </w:r>
    </w:p>
    <w:bookmarkEnd w:id="48"/>
    <w:p>
      <w:pPr>
        <w:spacing w:after="0"/>
        <w:ind w:left="0"/>
        <w:jc w:val="both"/>
      </w:pPr>
      <w:r>
        <w:rPr>
          <w:rFonts w:ascii="Times New Roman"/>
          <w:b w:val="false"/>
          <w:i w:val="false"/>
          <w:color w:val="000000"/>
          <w:sz w:val="28"/>
        </w:rPr>
        <w:t>
      Ақшамен және (немесе) өзге мүлікпен жасалатын операциялар, оның ішінде қаржы мониторингіне жататын операциялар туралы құжаттар мен мәліметтер және күдікті операцияларды, сондай-ақ барлық күрделі, ерекше ірі және басқа да ерекше операцияларды Субъект клиентпен іскерлік қатынастардың бүкіл кезеңі ішінде және клиентпен іскерлік қатынастар тоқтатылған күннен бастап кемінде 5 (бес) жыл сақтауға тиіс.</w:t>
      </w:r>
    </w:p>
    <w:p>
      <w:pPr>
        <w:spacing w:after="0"/>
        <w:ind w:left="0"/>
        <w:jc w:val="both"/>
      </w:pPr>
      <w:r>
        <w:rPr>
          <w:rFonts w:ascii="Times New Roman"/>
          <w:b w:val="false"/>
          <w:i w:val="false"/>
          <w:color w:val="000000"/>
          <w:sz w:val="28"/>
        </w:rPr>
        <w:t xml:space="preserve">
      Субъектілер КЖ/ТҚҚ туралы Заңның </w:t>
      </w:r>
      <w:r>
        <w:rPr>
          <w:rFonts w:ascii="Times New Roman"/>
          <w:b w:val="false"/>
          <w:i w:val="false"/>
          <w:color w:val="000000"/>
          <w:sz w:val="28"/>
        </w:rPr>
        <w:t>5-бабы</w:t>
      </w:r>
      <w:r>
        <w:rPr>
          <w:rFonts w:ascii="Times New Roman"/>
          <w:b w:val="false"/>
          <w:i w:val="false"/>
          <w:color w:val="000000"/>
          <w:sz w:val="28"/>
        </w:rPr>
        <w:t xml:space="preserve"> 6-тармағының 1) тармақшасын қолданған кезде олар клиенттің досьесіне енгізу (қосу) үшін басқа Субъектілерінен клиент (оның өкілі) және бенефициарлық меншік иесі туралы туралы мәліметтерді дереу алады, сондай-ақ сұрау салу бойынша оларға, оның ішінде клиентке (оның өкіліне) және бенефициарлық меншік иесіне тиісті тексеру шараларына Субъектілер сүйенетін ақпарат, ақпараттық жүйелерден немесе басқа Субъектілердің дерекқорларынан үзінді көшірмелер жататын растайтын құжаттардың көшірмелерін кідіріссіз алады.</w:t>
      </w:r>
    </w:p>
    <w:p>
      <w:pPr>
        <w:spacing w:after="0"/>
        <w:ind w:left="0"/>
        <w:jc w:val="both"/>
      </w:pPr>
      <w:r>
        <w:rPr>
          <w:rFonts w:ascii="Times New Roman"/>
          <w:b w:val="false"/>
          <w:i w:val="false"/>
          <w:color w:val="000000"/>
          <w:sz w:val="28"/>
        </w:rPr>
        <w:t xml:space="preserve">
      Субъектілер клиенттің досьесін олар ІБҚ-ға сәйкес берген тәуекелінің деңгейіне қарай ол туралы мәліметтерді тіркеу арқылы қалыптастырады. Клиентке төмен деңгей берілген жағдайда оған қатысты тиісті тексерудің жеңілдетілген шаралары жүргізіледі және КЖ/ТҚҚ туралы Заңның </w:t>
      </w:r>
      <w:r>
        <w:rPr>
          <w:rFonts w:ascii="Times New Roman"/>
          <w:b w:val="false"/>
          <w:i w:val="false"/>
          <w:color w:val="000000"/>
          <w:sz w:val="28"/>
        </w:rPr>
        <w:t>5-бабы</w:t>
      </w:r>
      <w:r>
        <w:rPr>
          <w:rFonts w:ascii="Times New Roman"/>
          <w:b w:val="false"/>
          <w:i w:val="false"/>
          <w:color w:val="000000"/>
          <w:sz w:val="28"/>
        </w:rPr>
        <w:t xml:space="preserve"> 3-тармағының 1), 2), 2-2) және 4) тармақшаларында көзделген мәліметтер тізбесі тіркеледі.</w:t>
      </w:r>
    </w:p>
    <w:p>
      <w:pPr>
        <w:spacing w:after="0"/>
        <w:ind w:left="0"/>
        <w:jc w:val="both"/>
      </w:pPr>
      <w:r>
        <w:rPr>
          <w:rFonts w:ascii="Times New Roman"/>
          <w:b w:val="false"/>
          <w:i w:val="false"/>
          <w:color w:val="000000"/>
          <w:sz w:val="28"/>
        </w:rPr>
        <w:t xml:space="preserve">
      Клиентке тәуекелдің жоғары деңгейі берілген жағдайда қосымша мәліметтерге КЖ/ТҚҚ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5-тармағында көзделген мәліметтер (салықтық резиденттігі, қызмет түрі және жасалатын операцияларды қаржыландыру көзі туралы мәліметтер) жатады.</w:t>
      </w:r>
    </w:p>
    <w:p>
      <w:pPr>
        <w:spacing w:after="0"/>
        <w:ind w:left="0"/>
        <w:jc w:val="both"/>
      </w:pPr>
      <w:r>
        <w:rPr>
          <w:rFonts w:ascii="Times New Roman"/>
          <w:b w:val="false"/>
          <w:i w:val="false"/>
          <w:color w:val="000000"/>
          <w:sz w:val="28"/>
        </w:rPr>
        <w:t>
      Клиентті (оның өкілін) және бенефициарлық меншік иесін тиісінше тексерудің күшейтілген шаралары КЖ/ТҚ/ЖҚҚТҚ заңдастыру тәуекелінің жоғары деңгейі кезінде қолданылады.</w:t>
      </w:r>
    </w:p>
    <w:p>
      <w:pPr>
        <w:spacing w:after="0"/>
        <w:ind w:left="0"/>
        <w:jc w:val="both"/>
      </w:pPr>
      <w:r>
        <w:rPr>
          <w:rFonts w:ascii="Times New Roman"/>
          <w:b w:val="false"/>
          <w:i w:val="false"/>
          <w:color w:val="000000"/>
          <w:sz w:val="28"/>
        </w:rPr>
        <w:t>
      Клиентті (оның өкілін) және бенефициарлық меншік иесін тиісінше тексерудің оңайлатылған шаралары КЖ/ТҚ/ЖҚҚТҚ заңдастыру тәуекелінің төмен деңгейі кезінде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Қаржылық мониторинг агенттігі Төрағасының 13.09.2022 </w:t>
      </w:r>
      <w:r>
        <w:rPr>
          <w:rFonts w:ascii="Times New Roman"/>
          <w:b w:val="false"/>
          <w:i w:val="false"/>
          <w:color w:val="000000"/>
          <w:sz w:val="28"/>
        </w:rPr>
        <w:t>№ 31</w:t>
      </w:r>
      <w:r>
        <w:rPr>
          <w:rFonts w:ascii="Times New Roman"/>
          <w:b w:val="false"/>
          <w:i w:val="false"/>
          <w:color w:val="ff0000"/>
          <w:sz w:val="28"/>
        </w:rPr>
        <w:t xml:space="preserve"> және ҚР Әділет министрінің 15.09.2022 № 783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13" w:id="49"/>
    <w:p>
      <w:pPr>
        <w:spacing w:after="0"/>
        <w:ind w:left="0"/>
        <w:jc w:val="both"/>
      </w:pPr>
      <w:r>
        <w:rPr>
          <w:rFonts w:ascii="Times New Roman"/>
          <w:b w:val="false"/>
          <w:i w:val="false"/>
          <w:color w:val="000000"/>
          <w:sz w:val="28"/>
        </w:rPr>
        <w:t>
      31. Клиентті (оның өкілін) және бенефициарлық меншік иесін сәйкестендіру процесінде субъектілер тізімде және тізбелерде осындай клиенттің (бенефициарлық меншік иесінің) болуына тексеру жүргізеді.</w:t>
      </w:r>
    </w:p>
    <w:bookmarkEnd w:id="49"/>
    <w:p>
      <w:pPr>
        <w:spacing w:after="0"/>
        <w:ind w:left="0"/>
        <w:jc w:val="both"/>
      </w:pPr>
      <w:r>
        <w:rPr>
          <w:rFonts w:ascii="Times New Roman"/>
          <w:b w:val="false"/>
          <w:i w:val="false"/>
          <w:color w:val="000000"/>
          <w:sz w:val="28"/>
        </w:rPr>
        <w:t>
      Клиенттің (бенефициарлық меншік иесінің) тізімде және тізбелерде болуын тексеру (тізімге және тізбелерге енгізу) клиенттің тәуекел деңгейіне байланысты емес және оларға өзгерістердің (жаңартулардың) енгізілуіне қарай жүзеге асырылады.</w:t>
      </w:r>
    </w:p>
    <w:p>
      <w:pPr>
        <w:spacing w:after="0"/>
        <w:ind w:left="0"/>
        <w:jc w:val="both"/>
      </w:pPr>
      <w:r>
        <w:rPr>
          <w:rFonts w:ascii="Times New Roman"/>
          <w:b w:val="false"/>
          <w:i w:val="false"/>
          <w:color w:val="000000"/>
          <w:sz w:val="28"/>
        </w:rPr>
        <w:t>
      Субъектілер клиентті (оның өкілін) және бенефициарлық меншік иесін сәйкестендіру процесінде осындай клиенттің (бенефициарлық меншік иесінің) жария лауазымды тұлғаға, оның жұбайына және жақын туысына тиесілігіне тексеру жүргізіледі.</w:t>
      </w:r>
    </w:p>
    <w:p>
      <w:pPr>
        <w:spacing w:after="0"/>
        <w:ind w:left="0"/>
        <w:jc w:val="both"/>
      </w:pPr>
      <w:r>
        <w:rPr>
          <w:rFonts w:ascii="Times New Roman"/>
          <w:b w:val="false"/>
          <w:i w:val="false"/>
          <w:color w:val="000000"/>
          <w:sz w:val="28"/>
        </w:rPr>
        <w:t>
      КЖ/ТҚ/ЖҚҚТҚ заңдастыру тәуекелінің жоғары деңгейі бар клиент (оның өкілі) және бенефициарлық меншік иесі туралы мәліметтерді жаңарту жарты жылда кемінде 1 (бір) рет жүзеге асырылады.</w:t>
      </w:r>
    </w:p>
    <w:p>
      <w:pPr>
        <w:spacing w:after="0"/>
        <w:ind w:left="0"/>
        <w:jc w:val="both"/>
      </w:pPr>
      <w:r>
        <w:rPr>
          <w:rFonts w:ascii="Times New Roman"/>
          <w:b w:val="false"/>
          <w:i w:val="false"/>
          <w:color w:val="000000"/>
          <w:sz w:val="28"/>
        </w:rPr>
        <w:t>
      Клиент (оның өкілі) және бенефициарлық меншік иесі туралы қосымша мәліметтерді жаңарту мерзімділігі және (немесе) алу қажеттілігі клиенттің (клиенттер тобының) тәуекел деңгейі және (немесе) клиент пайдаланатын Субъектінің қызметтерінің (өнімдерінің) КЖ/ТҚ/ЖҚҚТҚ заңдастыру тәуекелдеріне ұшырау дәрежесі ескеріле отырып белгіленеді.</w:t>
      </w:r>
    </w:p>
    <w:p>
      <w:pPr>
        <w:spacing w:after="0"/>
        <w:ind w:left="0"/>
        <w:jc w:val="both"/>
      </w:pPr>
      <w:r>
        <w:rPr>
          <w:rFonts w:ascii="Times New Roman"/>
          <w:b w:val="false"/>
          <w:i w:val="false"/>
          <w:color w:val="000000"/>
          <w:sz w:val="28"/>
        </w:rPr>
        <w:t xml:space="preserve">
      Клиентке іскерлік қатынастарды орнатудан және ақшамен және (немесе) өзге мүлікпен операция жасаудан бас тартылған жағдайда, КЖ/ТҚҚ туралы Заңның 5-бабының </w:t>
      </w:r>
      <w:r>
        <w:rPr>
          <w:rFonts w:ascii="Times New Roman"/>
          <w:b w:val="false"/>
          <w:i w:val="false"/>
          <w:color w:val="000000"/>
          <w:sz w:val="28"/>
        </w:rPr>
        <w:t>3-тармағының</w:t>
      </w:r>
      <w:r>
        <w:rPr>
          <w:rFonts w:ascii="Times New Roman"/>
          <w:b w:val="false"/>
          <w:i w:val="false"/>
          <w:color w:val="000000"/>
          <w:sz w:val="28"/>
        </w:rPr>
        <w:t xml:space="preserve"> 1), 2), 2-2), 4) және 6) тармақшаларында көзделген шараларды, сондай-ақ ақшамен және (немесе) өзге мүлікпен операцияларды тоқтатып қою шараларын қабылдау мүмкін болмаған жағдайда Субъектілер уәкілетті органдарға ҚМ-1 нысаны бойынша осындай факті туралы хабарлама жібереді. </w:t>
      </w:r>
    </w:p>
    <w:p>
      <w:pPr>
        <w:spacing w:after="0"/>
        <w:ind w:left="0"/>
        <w:jc w:val="both"/>
      </w:pPr>
      <w:r>
        <w:rPr>
          <w:rFonts w:ascii="Times New Roman"/>
          <w:b w:val="false"/>
          <w:i w:val="false"/>
          <w:color w:val="000000"/>
          <w:sz w:val="28"/>
        </w:rPr>
        <w:t xml:space="preserve">
      КЖ/ТҚҚ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6) тармақшасында көзделген шараларды қолдану мүмкiн болмаған жағдайда, сондай-ақ клиент жасайтын операцияларды зерделеу процесінде клиент іскерлік қатынастарды КЖ/ТҚ/ЖҚҚТҚ мақсатында пайдаланады деген күдік туындаған жағдайда, Субъектілер клиентпен іскерлік қатынастарды тоқтатуға құқылы. Егер іскерлік қатынастар жоғарыда көрсетілген негіздер бойынша тоқтатылса, Субъектілер уәкілетті органға ҚМ-1 нысаны бойынша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Қаржылық мониторинг агенттігі Төрағасының 13.09.2022 </w:t>
      </w:r>
      <w:r>
        <w:rPr>
          <w:rFonts w:ascii="Times New Roman"/>
          <w:b w:val="false"/>
          <w:i w:val="false"/>
          <w:color w:val="000000"/>
          <w:sz w:val="28"/>
        </w:rPr>
        <w:t>№ 31</w:t>
      </w:r>
      <w:r>
        <w:rPr>
          <w:rFonts w:ascii="Times New Roman"/>
          <w:b w:val="false"/>
          <w:i w:val="false"/>
          <w:color w:val="ff0000"/>
          <w:sz w:val="28"/>
        </w:rPr>
        <w:t xml:space="preserve"> және ҚР Әділет министрінің 15.09.2022 № 783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14" w:id="50"/>
    <w:p>
      <w:pPr>
        <w:spacing w:after="0"/>
        <w:ind w:left="0"/>
        <w:jc w:val="left"/>
      </w:pPr>
      <w:r>
        <w:rPr>
          <w:rFonts w:ascii="Times New Roman"/>
          <w:b/>
          <w:i w:val="false"/>
          <w:color w:val="000000"/>
        </w:rPr>
        <w:t xml:space="preserve"> 5-тарау. Клиенттердің күрделі, ерекше ірі операцияларын зерделеуді қоса алғанда, клиенттердің операцияларын мониторингтеу және зерделеу бағдарламасы</w:t>
      </w:r>
    </w:p>
    <w:bookmarkEnd w:id="50"/>
    <w:bookmarkStart w:name="z115" w:id="51"/>
    <w:p>
      <w:pPr>
        <w:spacing w:after="0"/>
        <w:ind w:left="0"/>
        <w:jc w:val="both"/>
      </w:pPr>
      <w:r>
        <w:rPr>
          <w:rFonts w:ascii="Times New Roman"/>
          <w:b w:val="false"/>
          <w:i w:val="false"/>
          <w:color w:val="000000"/>
          <w:sz w:val="28"/>
        </w:rPr>
        <w:t>
      32. КЖ/ТҚҚ туралы Заңның клиентті (оның өкілін) және бенефициарлық меншік иесін тиісінше тексеру жөніндегі, сондай-ақ қаржы мониторингіне жататын операциялар туралы хабарламаларды анықтау және уәкілетті органға жіберу жөніндегі талаптарын іске асыру мақсатында Субъектілер клиенттердің операцияларын мониторингтеу және зерделеу бағдарламасын әзірлейді.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Қаржылық мониторинг агенттігі Төрағасының 13.09.2022 </w:t>
      </w:r>
      <w:r>
        <w:rPr>
          <w:rFonts w:ascii="Times New Roman"/>
          <w:b w:val="false"/>
          <w:i w:val="false"/>
          <w:color w:val="000000"/>
          <w:sz w:val="28"/>
        </w:rPr>
        <w:t>№ 31</w:t>
      </w:r>
      <w:r>
        <w:rPr>
          <w:rFonts w:ascii="Times New Roman"/>
          <w:b w:val="false"/>
          <w:i w:val="false"/>
          <w:color w:val="ff0000"/>
          <w:sz w:val="28"/>
        </w:rPr>
        <w:t xml:space="preserve"> және ҚР Әділет министрінің 15.09.2022 № 783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16" w:id="52"/>
    <w:p>
      <w:pPr>
        <w:spacing w:after="0"/>
        <w:ind w:left="0"/>
        <w:jc w:val="both"/>
      </w:pPr>
      <w:r>
        <w:rPr>
          <w:rFonts w:ascii="Times New Roman"/>
          <w:b w:val="false"/>
          <w:i w:val="false"/>
          <w:color w:val="000000"/>
          <w:sz w:val="28"/>
        </w:rPr>
        <w:t>
      33. Клиенттердің операцияларын бақылау және зерттеу бағдарламасы мыналарды қамтиды, бірақ олармен шектелмейді:</w:t>
      </w:r>
    </w:p>
    <w:bookmarkEnd w:id="52"/>
    <w:p>
      <w:pPr>
        <w:spacing w:after="0"/>
        <w:ind w:left="0"/>
        <w:jc w:val="both"/>
      </w:pPr>
      <w:r>
        <w:rPr>
          <w:rFonts w:ascii="Times New Roman"/>
          <w:b w:val="false"/>
          <w:i w:val="false"/>
          <w:color w:val="000000"/>
          <w:sz w:val="28"/>
        </w:rPr>
        <w:t xml:space="preserve">
      1) КЖ/ТҚҚ туралы Заңның </w:t>
      </w:r>
      <w:r>
        <w:rPr>
          <w:rFonts w:ascii="Times New Roman"/>
          <w:b w:val="false"/>
          <w:i w:val="false"/>
          <w:color w:val="000000"/>
          <w:sz w:val="28"/>
        </w:rPr>
        <w:t>10-баптың</w:t>
      </w:r>
      <w:r>
        <w:rPr>
          <w:rFonts w:ascii="Times New Roman"/>
          <w:b w:val="false"/>
          <w:i w:val="false"/>
          <w:color w:val="000000"/>
          <w:sz w:val="28"/>
        </w:rPr>
        <w:t xml:space="preserve"> 2-тармағына сәйкес уәкілетті орган бекітетін күдікті операцияларды айқындау белгілері негізінде жасалған ерекше және күдікті операциялар белгілерінің тізбесі, сондай-ақ Субъектілермен дербес әзірлеуі;</w:t>
      </w:r>
    </w:p>
    <w:p>
      <w:pPr>
        <w:spacing w:after="0"/>
        <w:ind w:left="0"/>
        <w:jc w:val="both"/>
      </w:pPr>
      <w:r>
        <w:rPr>
          <w:rFonts w:ascii="Times New Roman"/>
          <w:b w:val="false"/>
          <w:i w:val="false"/>
          <w:color w:val="000000"/>
          <w:sz w:val="28"/>
        </w:rPr>
        <w:t xml:space="preserve">
      2) КЖ/ТҚҚ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5-тармағына сәйкес уәкілетті орган бекіткен КЖ/ТҚ/ЖҚҚТҚ заңдастыру типологияларына, схемалары мен тәсілдеріне сәйкес сипаттамалары бар клиенттің операцияларын анықтау рәсімін қамтиды;</w:t>
      </w:r>
    </w:p>
    <w:p>
      <w:pPr>
        <w:spacing w:after="0"/>
        <w:ind w:left="0"/>
        <w:jc w:val="both"/>
      </w:pPr>
      <w:r>
        <w:rPr>
          <w:rFonts w:ascii="Times New Roman"/>
          <w:b w:val="false"/>
          <w:i w:val="false"/>
          <w:color w:val="000000"/>
          <w:sz w:val="28"/>
        </w:rPr>
        <w:t>
      3) клиент әдеттен тыс және (немесе) күдікті операцияларды жүйелі түрде және (немесе) елеулі көлемде жүзеге асырған кезде Субъектілердің клиентке және оның операцияларына қатысты қабылдайтын шараларды қабылдау тәртібі және сипаттау;</w:t>
      </w:r>
    </w:p>
    <w:p>
      <w:pPr>
        <w:spacing w:after="0"/>
        <w:ind w:left="0"/>
        <w:jc w:val="both"/>
      </w:pPr>
      <w:r>
        <w:rPr>
          <w:rFonts w:ascii="Times New Roman"/>
          <w:b w:val="false"/>
          <w:i w:val="false"/>
          <w:color w:val="000000"/>
          <w:sz w:val="28"/>
        </w:rPr>
        <w:t>
      4) жария лауазымды тұлғалар, олардың жұбайы (зайыбы) және жақын туыстарын болып табылатын, сондай-ақ, олардың жүзеге асырылу нысанына және ақша қаражатының және (немесе) осындай клиенттердің басқа меншігінің шығу көзін анықтауды қоса алғанда, олар жасалған не жасалуы мүмкін сомасына қарамастан көрсетілген тұлғалар бенефициарлық меншік иелері болып табылатын клиенттерге қызмет көрсетуге қабылданған қаржылық операциялардың тұрақты күшейтілген мониторингін жүзеге асыру тәртібі.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Қаржылық мониторинг агенттігі Төрағасының 13.09.2022 </w:t>
      </w:r>
      <w:r>
        <w:rPr>
          <w:rFonts w:ascii="Times New Roman"/>
          <w:b w:val="false"/>
          <w:i w:val="false"/>
          <w:color w:val="000000"/>
          <w:sz w:val="28"/>
        </w:rPr>
        <w:t>№ 31</w:t>
      </w:r>
      <w:r>
        <w:rPr>
          <w:rFonts w:ascii="Times New Roman"/>
          <w:b w:val="false"/>
          <w:i w:val="false"/>
          <w:color w:val="ff0000"/>
          <w:sz w:val="28"/>
        </w:rPr>
        <w:t xml:space="preserve"> және ҚР Әділет министрінің 15.09.2022 № 783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21" w:id="53"/>
    <w:p>
      <w:pPr>
        <w:spacing w:after="0"/>
        <w:ind w:left="0"/>
        <w:jc w:val="both"/>
      </w:pPr>
      <w:r>
        <w:rPr>
          <w:rFonts w:ascii="Times New Roman"/>
          <w:b w:val="false"/>
          <w:i w:val="false"/>
          <w:color w:val="000000"/>
          <w:sz w:val="28"/>
        </w:rPr>
        <w:t>
      34. Клиенттердің операцияларын мониторингтеу және зерделеу бағдарламасының шеңберінде Субъектілер КЖ/ТҚ/ЖҚҚТҚ заңдастырудың типологияларына, схемаларына және тәсілдеріне сәйкес келетін сипаттамалары бар барлық шекті, ерекше, күдікті операциялар мен операциялардың мақсаттары мен негіздерін белгілеуге бағытталған іс-шараларды жүргізеді.</w:t>
      </w:r>
    </w:p>
    <w:bookmarkEnd w:id="53"/>
    <w:p>
      <w:pPr>
        <w:spacing w:after="0"/>
        <w:ind w:left="0"/>
        <w:jc w:val="both"/>
      </w:pPr>
      <w:r>
        <w:rPr>
          <w:rFonts w:ascii="Times New Roman"/>
          <w:b w:val="false"/>
          <w:i w:val="false"/>
          <w:color w:val="000000"/>
          <w:sz w:val="28"/>
        </w:rPr>
        <w:t xml:space="preserve">
      Клиенттердің операцияларын мониторингтеу және зерделеу нәтижелері Субъектілер қызметтерінің КЖ/ТҚ/ЖҚҚТҚ заңдастыру тәуекелдеріне ұшырау дәрежесін жыл сайын бағалау үшін, сондай-ақ клиенттердің тәуекелдер деңгейлерін қайта қарау үшін пайдаланылады. </w:t>
      </w:r>
    </w:p>
    <w:p>
      <w:pPr>
        <w:spacing w:after="0"/>
        <w:ind w:left="0"/>
        <w:jc w:val="both"/>
      </w:pPr>
      <w:r>
        <w:rPr>
          <w:rFonts w:ascii="Times New Roman"/>
          <w:b w:val="false"/>
          <w:i w:val="false"/>
          <w:color w:val="000000"/>
          <w:sz w:val="28"/>
        </w:rPr>
        <w:t>
      Клиент операцияларының мониторингі және зерделеу бағдарламасын іске асыру шеңберінде алынған мәліметтер клиенттің досьесіне енгізіледі және (немесе) Субъектілерде клиентпен іскерлік қатынастардың бүкіл кезеңі ішінде және операция жасалғаннан кейін кемінде бес жыл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Қаржылық мониторинг агенттігі Төрағасының 13.09.2022 </w:t>
      </w:r>
      <w:r>
        <w:rPr>
          <w:rFonts w:ascii="Times New Roman"/>
          <w:b w:val="false"/>
          <w:i w:val="false"/>
          <w:color w:val="000000"/>
          <w:sz w:val="28"/>
        </w:rPr>
        <w:t>№ 31</w:t>
      </w:r>
      <w:r>
        <w:rPr>
          <w:rFonts w:ascii="Times New Roman"/>
          <w:b w:val="false"/>
          <w:i w:val="false"/>
          <w:color w:val="ff0000"/>
          <w:sz w:val="28"/>
        </w:rPr>
        <w:t xml:space="preserve"> және ҚР Әділет министрінің 15.09.2022 № 783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22" w:id="54"/>
    <w:p>
      <w:pPr>
        <w:spacing w:after="0"/>
        <w:ind w:left="0"/>
        <w:jc w:val="both"/>
      </w:pPr>
      <w:r>
        <w:rPr>
          <w:rFonts w:ascii="Times New Roman"/>
          <w:b w:val="false"/>
          <w:i w:val="false"/>
          <w:color w:val="000000"/>
          <w:sz w:val="28"/>
        </w:rPr>
        <w:t xml:space="preserve">
      35. Клиент операцияларын зерделеу жиілігін Субъектілер клиенттің тәуекел деңгейін және (немесе) клиент пайдаланатын Субъектілер қызметтерінің КЖ/ТҚ/ЖҚҚТҚ жария ету тәуекелдеріне ұшырау дәрежесін, клиенттің операцияларды (операцияларды) жасауын (жасауға әрекет жасауын) ескере отырып, сондай-ақ КЖ/ТҚҚ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5-тармағына сәйкес уәкілетті орган бекітетін КЖ/ТҚ/ЖҚҚТҚ заңдастыру типологияларын, схемалары мен тәсілдерін ескере отырып айқындайды.</w:t>
      </w:r>
    </w:p>
    <w:bookmarkEnd w:id="54"/>
    <w:p>
      <w:pPr>
        <w:spacing w:after="0"/>
        <w:ind w:left="0"/>
        <w:jc w:val="both"/>
      </w:pPr>
      <w:r>
        <w:rPr>
          <w:rFonts w:ascii="Times New Roman"/>
          <w:b w:val="false"/>
          <w:i w:val="false"/>
          <w:color w:val="000000"/>
          <w:sz w:val="28"/>
        </w:rPr>
        <w:t>
      Клиентке тәуекелдің жоғары деңгейі берілген жағдайда, сондай-ақ клиент күдікті операция жасаған жағдайда Субъектілер клиент жүргізетін (жүргізген) операцияларды субъект айқындайтын операцияны жүргізгенге дейінгі кезеңде, бірақ әдетте бір айдан аспайтын мерзімде зерделейді.</w:t>
      </w:r>
    </w:p>
    <w:p>
      <w:pPr>
        <w:spacing w:after="0"/>
        <w:ind w:left="0"/>
        <w:jc w:val="both"/>
      </w:pPr>
      <w:r>
        <w:rPr>
          <w:rFonts w:ascii="Times New Roman"/>
          <w:b w:val="false"/>
          <w:i w:val="false"/>
          <w:color w:val="000000"/>
          <w:sz w:val="28"/>
        </w:rPr>
        <w:t>
      Клиентке тәуекелдің жоғары деңгейін берген кезде, сондай-ақ клиент күдікті операция жасаған кезде Субъектілер клиент белгілі бір уақыт кезеңінде жүргізетін (жүргізген) операцияларды зерделейді.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Қаржылық мониторинг агенттігі Төрағасының 13.09.2022 </w:t>
      </w:r>
      <w:r>
        <w:rPr>
          <w:rFonts w:ascii="Times New Roman"/>
          <w:b w:val="false"/>
          <w:i w:val="false"/>
          <w:color w:val="000000"/>
          <w:sz w:val="28"/>
        </w:rPr>
        <w:t>№ 31</w:t>
      </w:r>
      <w:r>
        <w:rPr>
          <w:rFonts w:ascii="Times New Roman"/>
          <w:b w:val="false"/>
          <w:i w:val="false"/>
          <w:color w:val="ff0000"/>
          <w:sz w:val="28"/>
        </w:rPr>
        <w:t xml:space="preserve"> және ҚР Әділет министрінің 15.09.2022 № 783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23" w:id="55"/>
    <w:p>
      <w:pPr>
        <w:spacing w:after="0"/>
        <w:ind w:left="0"/>
        <w:jc w:val="both"/>
      </w:pPr>
      <w:r>
        <w:rPr>
          <w:rFonts w:ascii="Times New Roman"/>
          <w:b w:val="false"/>
          <w:i w:val="false"/>
          <w:color w:val="000000"/>
          <w:sz w:val="28"/>
        </w:rPr>
        <w:t>
      36. Егер осы Талаптардың 20-тармағында көрсетілген операцияларды зерделеу нәтижелері бойынша Субъектілерде клиенттің операциялары КЖ/ТҚ/ЖҚҚТҚ заңдастыруға байланысты деп пайымдауға негіз болған жағдайда клиенттің операциялары күдікті деп танылады.</w:t>
      </w:r>
    </w:p>
    <w:bookmarkEnd w:id="55"/>
    <w:p>
      <w:pPr>
        <w:spacing w:after="0"/>
        <w:ind w:left="0"/>
        <w:jc w:val="both"/>
      </w:pPr>
      <w:r>
        <w:rPr>
          <w:rFonts w:ascii="Times New Roman"/>
          <w:b w:val="false"/>
          <w:i w:val="false"/>
          <w:color w:val="000000"/>
          <w:sz w:val="28"/>
        </w:rPr>
        <w:t>
      Клиент операциясын күдікті операция ретінде тану (танымау) туралы шешімді Субъектілер клиенттің (оның өкілінің) және операцияны жүзеге асыратын бенефициарлық меншік иесінің мәртебесі мен қызметін сипаттайтын өзінің иелігіндегі мәліметтер мен құжаттардың, сондай-ақ клиенттің қаржы-шаруашылық қызметі, қаржылық жағдайы және іскерлік беделі туралы ақпараттың негізінде дербес қабылдайды.</w:t>
      </w:r>
    </w:p>
    <w:p>
      <w:pPr>
        <w:spacing w:after="0"/>
        <w:ind w:left="0"/>
        <w:jc w:val="both"/>
      </w:pPr>
      <w:r>
        <w:rPr>
          <w:rFonts w:ascii="Times New Roman"/>
          <w:b w:val="false"/>
          <w:i w:val="false"/>
          <w:color w:val="000000"/>
          <w:sz w:val="28"/>
        </w:rPr>
        <w:t>
      Бұл ретте операцияны жасау уақыты мен осындай операцияны күдікті деп тану уақыты арасындағы айырмашылық Субъектісінің ІБҚ-ға сәйкес клиенттің операциясын зерделеу жиілігін айқындайтын уақыт аралығынан аспауға тиіс.</w:t>
      </w:r>
    </w:p>
    <w:p>
      <w:pPr>
        <w:spacing w:after="0"/>
        <w:ind w:left="0"/>
        <w:jc w:val="both"/>
      </w:pPr>
      <w:r>
        <w:rPr>
          <w:rFonts w:ascii="Times New Roman"/>
          <w:b w:val="false"/>
          <w:i w:val="false"/>
          <w:color w:val="000000"/>
          <w:sz w:val="28"/>
        </w:rPr>
        <w:t>
      Субъектілер уәкілетті органға бөлінген байланыс арналары арқылы электрондық тәсілмен тиісті шешім қабылдаған (іс-әрекет жасаған) күннен кейінгі жұмыс күнінен кешіктірмей ақшамен және (немесе) өзге мүлікпен күдікті операция жасалғаны туралы хабарламалар ұсынады.</w:t>
      </w:r>
    </w:p>
    <w:p>
      <w:pPr>
        <w:spacing w:after="0"/>
        <w:ind w:left="0"/>
        <w:jc w:val="both"/>
      </w:pPr>
      <w:r>
        <w:rPr>
          <w:rFonts w:ascii="Times New Roman"/>
          <w:b w:val="false"/>
          <w:i w:val="false"/>
          <w:color w:val="000000"/>
          <w:sz w:val="28"/>
        </w:rPr>
        <w:t>
      Субъектілер ақшамен және (немесе) өзге мүлікпен жасалған, олар жүргізілгенге дейін күдікті деп танылмаған операциялар туралы хабарларды операция күдікті деп танылғаннан кейін жиырма төрт сағаттан кешіктірмей уәкілетті органға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Қаржылық мониторинг агенттігі Төрағасының 13.09.2022 </w:t>
      </w:r>
      <w:r>
        <w:rPr>
          <w:rFonts w:ascii="Times New Roman"/>
          <w:b w:val="false"/>
          <w:i w:val="false"/>
          <w:color w:val="000000"/>
          <w:sz w:val="28"/>
        </w:rPr>
        <w:t>№ 31</w:t>
      </w:r>
      <w:r>
        <w:rPr>
          <w:rFonts w:ascii="Times New Roman"/>
          <w:b w:val="false"/>
          <w:i w:val="false"/>
          <w:color w:val="ff0000"/>
          <w:sz w:val="28"/>
        </w:rPr>
        <w:t xml:space="preserve"> және ҚР Әділет министрінің 15.09.2022 № 783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24" w:id="56"/>
    <w:p>
      <w:pPr>
        <w:spacing w:after="0"/>
        <w:ind w:left="0"/>
        <w:jc w:val="left"/>
      </w:pPr>
      <w:r>
        <w:rPr>
          <w:rFonts w:ascii="Times New Roman"/>
          <w:b/>
          <w:i w:val="false"/>
          <w:color w:val="000000"/>
        </w:rPr>
        <w:t xml:space="preserve"> 6-тарау. КЖ/ТҚ/ЖҚҚТҚҚІ саласында Субъектілерді даярлау және оқыту бағдарламасы</w:t>
      </w:r>
    </w:p>
    <w:bookmarkEnd w:id="56"/>
    <w:p>
      <w:pPr>
        <w:spacing w:after="0"/>
        <w:ind w:left="0"/>
        <w:jc w:val="both"/>
      </w:pPr>
      <w:r>
        <w:rPr>
          <w:rFonts w:ascii="Times New Roman"/>
          <w:b w:val="false"/>
          <w:i w:val="false"/>
          <w:color w:val="ff0000"/>
          <w:sz w:val="28"/>
        </w:rPr>
        <w:t xml:space="preserve">
      Ескерту. 6-тараудың тақырыбы жаңа редакцияда – ҚР Қаржылық мониторинг агенттігі Төрағасының 13.09.2022 </w:t>
      </w:r>
      <w:r>
        <w:rPr>
          <w:rFonts w:ascii="Times New Roman"/>
          <w:b w:val="false"/>
          <w:i w:val="false"/>
          <w:color w:val="ff0000"/>
          <w:sz w:val="28"/>
        </w:rPr>
        <w:t>№ 31</w:t>
      </w:r>
      <w:r>
        <w:rPr>
          <w:rFonts w:ascii="Times New Roman"/>
          <w:b w:val="false"/>
          <w:i w:val="false"/>
          <w:color w:val="ff0000"/>
          <w:sz w:val="28"/>
        </w:rPr>
        <w:t xml:space="preserve"> және ҚР Әділет министрінің 15.09.2022 № 783 (алғашқы ресми жарияланған күнінен кейін күнтізбелік он күн өткен соң қолданысқа енгізіледі) бірлескен бұйрығымен.</w:t>
      </w:r>
    </w:p>
    <w:bookmarkStart w:name="z125" w:id="57"/>
    <w:p>
      <w:pPr>
        <w:spacing w:after="0"/>
        <w:ind w:left="0"/>
        <w:jc w:val="both"/>
      </w:pPr>
      <w:r>
        <w:rPr>
          <w:rFonts w:ascii="Times New Roman"/>
          <w:b w:val="false"/>
          <w:i w:val="false"/>
          <w:color w:val="000000"/>
          <w:sz w:val="28"/>
        </w:rPr>
        <w:t xml:space="preserve">
      37. КЖ/ТҚҚ туралы Заңның </w:t>
      </w:r>
      <w:r>
        <w:rPr>
          <w:rFonts w:ascii="Times New Roman"/>
          <w:b w:val="false"/>
          <w:i w:val="false"/>
          <w:color w:val="000000"/>
          <w:sz w:val="28"/>
        </w:rPr>
        <w:t>11-бабының</w:t>
      </w:r>
      <w:r>
        <w:rPr>
          <w:rFonts w:ascii="Times New Roman"/>
          <w:b w:val="false"/>
          <w:i w:val="false"/>
          <w:color w:val="000000"/>
          <w:sz w:val="28"/>
        </w:rPr>
        <w:t xml:space="preserve"> 8-тармағына сәйкес КЖ/ТҚ/ЖҚҚТҚІ саласында Субъектілерді даярлау және оқыту бағдарламасы (бұдан әрі – Оқыту бағдарламасы) уәкiлеттi орган қаржы мониторингі субъектілерінің КЖ/ТҚҚ туралы заңнамасын сақтауына мемлекеттік бақылауды өз құзыреті шегінде жүзеге асыратын мемлекеттiк органдармен келiсу бойынша бекiтілген қаржы мониторингі субъектілеріне КЖ/ТҚ/ЖҚҚТҚІ саласында даярлау және оқыту бойынша қойылатын талаптарға сәйкес әзірленеді.</w:t>
      </w:r>
    </w:p>
    <w:bookmarkEnd w:id="57"/>
    <w:p>
      <w:pPr>
        <w:spacing w:after="0"/>
        <w:ind w:left="0"/>
        <w:jc w:val="both"/>
      </w:pPr>
      <w:r>
        <w:rPr>
          <w:rFonts w:ascii="Times New Roman"/>
          <w:b w:val="false"/>
          <w:i w:val="false"/>
          <w:color w:val="000000"/>
          <w:sz w:val="28"/>
        </w:rPr>
        <w:t>
      Оқыту бағдарламасының мақсаты Субъектілер жұмыскерлерінің КЖ/ТҚҚ туралы заңнаманың, сондай-ақ ІБҚ-ның талаптарын және КЖ/ТҚ/ЖҚҚТҚҚІ саласындағы Субъектінің өзге де ішкі құжаттарын орындауы үшін қажетті білім алуы және дағдыларды қалыптастыруы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Қаржылық мониторинг агенттігі Төрағасының 13.09.2022 </w:t>
      </w:r>
      <w:r>
        <w:rPr>
          <w:rFonts w:ascii="Times New Roman"/>
          <w:b w:val="false"/>
          <w:i w:val="false"/>
          <w:color w:val="000000"/>
          <w:sz w:val="28"/>
        </w:rPr>
        <w:t>№ 31</w:t>
      </w:r>
      <w:r>
        <w:rPr>
          <w:rFonts w:ascii="Times New Roman"/>
          <w:b w:val="false"/>
          <w:i w:val="false"/>
          <w:color w:val="ff0000"/>
          <w:sz w:val="28"/>
        </w:rPr>
        <w:t xml:space="preserve"> және ҚР Әділет министрінің 15.09.2022 № 783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Қаржылық мониторинг агенттігі Төрағасының 13.09.2022 </w:t>
      </w:r>
      <w:r>
        <w:rPr>
          <w:rFonts w:ascii="Times New Roman"/>
          <w:b w:val="false"/>
          <w:i w:val="false"/>
          <w:color w:val="000000"/>
          <w:sz w:val="28"/>
        </w:rPr>
        <w:t>№ 31</w:t>
      </w:r>
      <w:r>
        <w:rPr>
          <w:rFonts w:ascii="Times New Roman"/>
          <w:b w:val="false"/>
          <w:i w:val="false"/>
          <w:color w:val="ff0000"/>
          <w:sz w:val="28"/>
        </w:rPr>
        <w:t xml:space="preserve"> және ҚР Әділет министрінің 15.09.2022 № 783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Алып тасталды – ҚР Қаржылық мониторинг агенттігі Төрағасының 13.09.2022 </w:t>
      </w:r>
      <w:r>
        <w:rPr>
          <w:rFonts w:ascii="Times New Roman"/>
          <w:b w:val="false"/>
          <w:i w:val="false"/>
          <w:color w:val="000000"/>
          <w:sz w:val="28"/>
        </w:rPr>
        <w:t>№ 31</w:t>
      </w:r>
      <w:r>
        <w:rPr>
          <w:rFonts w:ascii="Times New Roman"/>
          <w:b w:val="false"/>
          <w:i w:val="false"/>
          <w:color w:val="ff0000"/>
          <w:sz w:val="28"/>
        </w:rPr>
        <w:t xml:space="preserve"> және ҚР Әділет министрінің 15.09.2022 № 783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