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b170" w14:textId="cc9b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23 ақпандағы № 101 бұйрығы. Қазақстан Республикасының Әділет министрлігінде 2022 жылғы 28 ақпанда № 26935 болып тіркелді</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Жасыл екпелерді күтіп-ұстаудың және қорғаудың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2022 жылғы 23</w:t>
            </w:r>
            <w:r>
              <w:br/>
            </w:r>
            <w:r>
              <w:rPr>
                <w:rFonts w:ascii="Times New Roman"/>
                <w:b w:val="false"/>
                <w:i w:val="false"/>
                <w:color w:val="000000"/>
                <w:sz w:val="20"/>
              </w:rPr>
              <w:t>ақпандағы № 101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Жасыл екпелерді күтіп-ұстаудың және қорғаудың үлгілік қағидалары 1-тарау. Жалпы ережелер</w:t>
      </w:r>
    </w:p>
    <w:bookmarkEnd w:id="8"/>
    <w:bookmarkStart w:name="z12" w:id="9"/>
    <w:p>
      <w:pPr>
        <w:spacing w:after="0"/>
        <w:ind w:left="0"/>
        <w:jc w:val="both"/>
      </w:pPr>
      <w:r>
        <w:rPr>
          <w:rFonts w:ascii="Times New Roman"/>
          <w:b w:val="false"/>
          <w:i w:val="false"/>
          <w:color w:val="000000"/>
          <w:sz w:val="28"/>
        </w:rPr>
        <w:t xml:space="preserve">
      1. Осы Жасыл екпелерді күтіп-ұстаудың және қорғаудың үлгілік қағидалары (бұдан әрі – Үлгілік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(бұдан әрі – Заң) сәйкес әзірленді және Жасыл екпелерді күтіп-ұстаудың және қорғау тәртібін айқындайды.</w:t>
      </w:r>
    </w:p>
    <w:bookmarkEnd w:id="9"/>
    <w:p>
      <w:pPr>
        <w:spacing w:after="0"/>
        <w:ind w:left="0"/>
        <w:jc w:val="both"/>
      </w:pPr>
      <w:r>
        <w:rPr>
          <w:rFonts w:ascii="Times New Roman"/>
          <w:b w:val="false"/>
          <w:i w:val="false"/>
          <w:color w:val="000000"/>
          <w:sz w:val="28"/>
        </w:rPr>
        <w:t>
      Үлгілік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13" w:id="10"/>
    <w:p>
      <w:pPr>
        <w:spacing w:after="0"/>
        <w:ind w:left="0"/>
        <w:jc w:val="both"/>
      </w:pPr>
      <w:r>
        <w:rPr>
          <w:rFonts w:ascii="Times New Roman"/>
          <w:b w:val="false"/>
          <w:i w:val="false"/>
          <w:color w:val="000000"/>
          <w:sz w:val="28"/>
        </w:rPr>
        <w:t>
      2. Осы Үлгілік қағидалардың негізінде жергілікті атқарушы органдар Жасыл екпелерді күтіп-ұстау және қорғау қағидаларын әзірлейді.</w:t>
      </w:r>
    </w:p>
    <w:bookmarkEnd w:id="10"/>
    <w:bookmarkStart w:name="z14" w:id="11"/>
    <w:p>
      <w:pPr>
        <w:spacing w:after="0"/>
        <w:ind w:left="0"/>
        <w:jc w:val="both"/>
      </w:pPr>
      <w:r>
        <w:rPr>
          <w:rFonts w:ascii="Times New Roman"/>
          <w:b w:val="false"/>
          <w:i w:val="false"/>
          <w:color w:val="000000"/>
          <w:sz w:val="28"/>
        </w:rPr>
        <w:t>
      3. Осы Үлгілік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2"/>
    <w:bookmarkStart w:name="z16" w:id="13"/>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13"/>
    <w:bookmarkStart w:name="z17" w:id="14"/>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4"/>
    <w:bookmarkStart w:name="z18" w:id="15"/>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5"/>
    <w:bookmarkStart w:name="z19" w:id="16"/>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bookmarkEnd w:id="16"/>
    <w:bookmarkStart w:name="z20" w:id="17"/>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7"/>
    <w:bookmarkStart w:name="z21" w:id="18"/>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8"/>
    <w:bookmarkStart w:name="z22" w:id="19"/>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19"/>
    <w:bookmarkStart w:name="z23" w:id="20"/>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20"/>
    <w:bookmarkStart w:name="z24" w:id="21"/>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1"/>
    <w:bookmarkStart w:name="z25" w:id="22"/>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2"/>
    <w:bookmarkStart w:name="z26" w:id="23"/>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3"/>
    <w:bookmarkStart w:name="z27" w:id="24"/>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4"/>
    <w:bookmarkStart w:name="z28" w:id="25"/>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5"/>
    <w:bookmarkStart w:name="z29" w:id="26"/>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6"/>
    <w:bookmarkStart w:name="z30" w:id="27"/>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7"/>
    <w:bookmarkStart w:name="z31" w:id="28"/>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8"/>
    <w:bookmarkStart w:name="z32" w:id="29"/>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9"/>
    <w:bookmarkStart w:name="z33" w:id="30"/>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30"/>
    <w:bookmarkStart w:name="z34" w:id="31"/>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31"/>
    <w:bookmarkStart w:name="z35" w:id="32"/>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2"/>
    <w:bookmarkStart w:name="z36" w:id="33"/>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3"/>
    <w:bookmarkStart w:name="z37" w:id="34"/>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4"/>
    <w:bookmarkStart w:name="z38" w:id="35"/>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5"/>
    <w:bookmarkStart w:name="z39" w:id="36"/>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36"/>
    <w:bookmarkStart w:name="z40" w:id="37"/>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7"/>
    <w:bookmarkStart w:name="z41" w:id="38"/>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8"/>
    <w:bookmarkStart w:name="z42" w:id="39"/>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9"/>
    <w:bookmarkStart w:name="z43" w:id="40"/>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40"/>
    <w:bookmarkStart w:name="z44" w:id="41"/>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1"/>
    <w:bookmarkStart w:name="z45" w:id="42"/>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2"/>
    <w:bookmarkStart w:name="z46" w:id="43"/>
    <w:p>
      <w:pPr>
        <w:spacing w:after="0"/>
        <w:ind w:left="0"/>
        <w:jc w:val="left"/>
      </w:pPr>
      <w:r>
        <w:rPr>
          <w:rFonts w:ascii="Times New Roman"/>
          <w:b/>
          <w:i w:val="false"/>
          <w:color w:val="000000"/>
        </w:rPr>
        <w:t xml:space="preserve"> 2-тарау. Жасыл екпелерді күтіп-ұстау және қорғау</w:t>
      </w:r>
    </w:p>
    <w:bookmarkEnd w:id="43"/>
    <w:bookmarkStart w:name="z47" w:id="44"/>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4"/>
    <w:bookmarkStart w:name="z48" w:id="45"/>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5"/>
    <w:bookmarkStart w:name="z49" w:id="46"/>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6"/>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50" w:id="47"/>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Үлгілік қағидаларға сәйкес жүзеге асырады.</w:t>
      </w:r>
    </w:p>
    <w:bookmarkEnd w:id="47"/>
    <w:bookmarkStart w:name="z51" w:id="48"/>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48"/>
    <w:bookmarkStart w:name="z52" w:id="49"/>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49"/>
    <w:bookmarkStart w:name="z53" w:id="50"/>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0"/>
    <w:bookmarkStart w:name="z54" w:id="51"/>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1"/>
    <w:bookmarkStart w:name="z55" w:id="52"/>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2"/>
    <w:bookmarkStart w:name="z56" w:id="53"/>
    <w:p>
      <w:pPr>
        <w:spacing w:after="0"/>
        <w:ind w:left="0"/>
        <w:jc w:val="both"/>
      </w:pPr>
      <w:r>
        <w:rPr>
          <w:rFonts w:ascii="Times New Roman"/>
          <w:b w:val="false"/>
          <w:i w:val="false"/>
          <w:color w:val="000000"/>
          <w:sz w:val="28"/>
        </w:rPr>
        <w:t>
      12. Жасыл екпелердің барлық түрлері:</w:t>
      </w:r>
    </w:p>
    <w:bookmarkEnd w:id="53"/>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57" w:id="54"/>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54"/>
    <w:bookmarkStart w:name="z58" w:id="55"/>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55"/>
    <w:bookmarkStart w:name="z59" w:id="56"/>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56"/>
    <w:bookmarkStart w:name="z60" w:id="57"/>
    <w:p>
      <w:pPr>
        <w:spacing w:after="0"/>
        <w:ind w:left="0"/>
        <w:jc w:val="both"/>
      </w:pPr>
      <w:r>
        <w:rPr>
          <w:rFonts w:ascii="Times New Roman"/>
          <w:b w:val="false"/>
          <w:i w:val="false"/>
          <w:color w:val="000000"/>
          <w:sz w:val="28"/>
        </w:rPr>
        <w:t xml:space="preserve">
      16. Есепке алынған жасыл екпелер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57"/>
    <w:bookmarkStart w:name="z61" w:id="58"/>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58"/>
    <w:bookmarkStart w:name="z62" w:id="59"/>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59"/>
    <w:bookmarkStart w:name="z63" w:id="60"/>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0"/>
    <w:bookmarkStart w:name="z64" w:id="61"/>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1"/>
    <w:bookmarkStart w:name="z65" w:id="62"/>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62"/>
    <w:bookmarkStart w:name="z66" w:id="63"/>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63"/>
    <w:bookmarkStart w:name="z67" w:id="64"/>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64"/>
    <w:bookmarkStart w:name="z68" w:id="65"/>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65"/>
    <w:bookmarkStart w:name="z69" w:id="66"/>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66"/>
    <w:bookmarkStart w:name="z70" w:id="67"/>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67"/>
    <w:bookmarkStart w:name="z71" w:id="68"/>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68"/>
    <w:bookmarkStart w:name="z72" w:id="69"/>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69"/>
    <w:bookmarkStart w:name="z73" w:id="70"/>
    <w:p>
      <w:pPr>
        <w:spacing w:after="0"/>
        <w:ind w:left="0"/>
        <w:jc w:val="both"/>
      </w:pPr>
      <w:r>
        <w:rPr>
          <w:rFonts w:ascii="Times New Roman"/>
          <w:b w:val="false"/>
          <w:i w:val="false"/>
          <w:color w:val="000000"/>
          <w:sz w:val="28"/>
        </w:rPr>
        <w:t>
      20. Дендрологиялық жоспар екі бөліктен тұрады.</w:t>
      </w:r>
    </w:p>
    <w:bookmarkEnd w:id="70"/>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74" w:id="71"/>
    <w:p>
      <w:pPr>
        <w:spacing w:after="0"/>
        <w:ind w:left="0"/>
        <w:jc w:val="both"/>
      </w:pPr>
      <w:r>
        <w:rPr>
          <w:rFonts w:ascii="Times New Roman"/>
          <w:b w:val="false"/>
          <w:i w:val="false"/>
          <w:color w:val="000000"/>
          <w:sz w:val="28"/>
        </w:rPr>
        <w:t>
      21. Дендрологиялық жоспардың ауқымы 1:10000.</w:t>
      </w:r>
    </w:p>
    <w:bookmarkEnd w:id="71"/>
    <w:bookmarkStart w:name="z75" w:id="72"/>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72"/>
    <w:bookmarkStart w:name="z76" w:id="73"/>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73"/>
    <w:bookmarkStart w:name="z77" w:id="74"/>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74"/>
    <w:bookmarkStart w:name="z78" w:id="75"/>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75"/>
    <w:bookmarkStart w:name="z79" w:id="76"/>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76"/>
    <w:bookmarkStart w:name="z80" w:id="77"/>
    <w:p>
      <w:pPr>
        <w:spacing w:after="0"/>
        <w:ind w:left="0"/>
        <w:jc w:val="both"/>
      </w:pPr>
      <w:r>
        <w:rPr>
          <w:rFonts w:ascii="Times New Roman"/>
          <w:b w:val="false"/>
          <w:i w:val="false"/>
          <w:color w:val="000000"/>
          <w:sz w:val="28"/>
        </w:rPr>
        <w:t>
      26. Жасыл кеңістікті күтіп-ұстау мыналарды қамтиды:</w:t>
      </w:r>
    </w:p>
    <w:bookmarkEnd w:id="77"/>
    <w:bookmarkStart w:name="z81" w:id="78"/>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78"/>
    <w:bookmarkStart w:name="z82" w:id="79"/>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79"/>
    <w:bookmarkStart w:name="z83" w:id="80"/>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80"/>
    <w:bookmarkStart w:name="z84" w:id="81"/>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81"/>
    <w:bookmarkStart w:name="z85" w:id="82"/>
    <w:p>
      <w:pPr>
        <w:spacing w:after="0"/>
        <w:ind w:left="0"/>
        <w:jc w:val="both"/>
      </w:pPr>
      <w:r>
        <w:rPr>
          <w:rFonts w:ascii="Times New Roman"/>
          <w:b w:val="false"/>
          <w:i w:val="false"/>
          <w:color w:val="000000"/>
          <w:sz w:val="28"/>
        </w:rPr>
        <w:t>
      5) ұшарбасты қалыптастыру;</w:t>
      </w:r>
    </w:p>
    <w:bookmarkEnd w:id="82"/>
    <w:bookmarkStart w:name="z86" w:id="83"/>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83"/>
    <w:bookmarkStart w:name="z87" w:id="84"/>
    <w:p>
      <w:pPr>
        <w:spacing w:after="0"/>
        <w:ind w:left="0"/>
        <w:jc w:val="both"/>
      </w:pPr>
      <w:r>
        <w:rPr>
          <w:rFonts w:ascii="Times New Roman"/>
          <w:b w:val="false"/>
          <w:i w:val="false"/>
          <w:color w:val="000000"/>
          <w:sz w:val="28"/>
        </w:rPr>
        <w:t>
      7) тыңайтқыш енгізу;</w:t>
      </w:r>
    </w:p>
    <w:bookmarkEnd w:id="84"/>
    <w:bookmarkStart w:name="z88" w:id="85"/>
    <w:p>
      <w:pPr>
        <w:spacing w:after="0"/>
        <w:ind w:left="0"/>
        <w:jc w:val="both"/>
      </w:pPr>
      <w:r>
        <w:rPr>
          <w:rFonts w:ascii="Times New Roman"/>
          <w:b w:val="false"/>
          <w:i w:val="false"/>
          <w:color w:val="000000"/>
          <w:sz w:val="28"/>
        </w:rPr>
        <w:t>
      8) жасыл екпелерді ң зиянкестерімен және ауруларымен күрес;</w:t>
      </w:r>
    </w:p>
    <w:bookmarkEnd w:id="85"/>
    <w:bookmarkStart w:name="z89" w:id="86"/>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86"/>
    <w:bookmarkStart w:name="z90" w:id="87"/>
    <w:p>
      <w:pPr>
        <w:spacing w:after="0"/>
        <w:ind w:left="0"/>
        <w:jc w:val="both"/>
      </w:pPr>
      <w:r>
        <w:rPr>
          <w:rFonts w:ascii="Times New Roman"/>
          <w:b w:val="false"/>
          <w:i w:val="false"/>
          <w:color w:val="000000"/>
          <w:sz w:val="28"/>
        </w:rPr>
        <w:t>
      10) жасыл екпелердің жай-күйіне мониторинг ұйымдастыру;</w:t>
      </w:r>
    </w:p>
    <w:bookmarkEnd w:id="87"/>
    <w:bookmarkStart w:name="z91" w:id="88"/>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88"/>
    <w:bookmarkStart w:name="z92" w:id="89"/>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89"/>
    <w:bookmarkStart w:name="z93" w:id="90"/>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90"/>
    <w:bookmarkStart w:name="z94" w:id="91"/>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91"/>
    <w:bookmarkStart w:name="z95" w:id="92"/>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92"/>
    <w:bookmarkStart w:name="z96" w:id="93"/>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93"/>
    <w:bookmarkStart w:name="z97" w:id="94"/>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94"/>
    <w:bookmarkStart w:name="z98" w:id="95"/>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95"/>
    <w:bookmarkStart w:name="z99" w:id="96"/>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96"/>
    <w:bookmarkStart w:name="z100" w:id="97"/>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97"/>
    <w:bookmarkStart w:name="z101" w:id="98"/>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98"/>
    <w:bookmarkStart w:name="z102" w:id="99"/>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99"/>
    <w:bookmarkStart w:name="z103" w:id="100"/>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00"/>
    <w:bookmarkStart w:name="z104" w:id="101"/>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01"/>
    <w:bookmarkStart w:name="z105" w:id="102"/>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02"/>
    <w:bookmarkStart w:name="z106" w:id="103"/>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03"/>
    <w:bookmarkStart w:name="z107" w:id="104"/>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04"/>
    <w:bookmarkStart w:name="z108" w:id="105"/>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05"/>
    <w:bookmarkStart w:name="z109" w:id="106"/>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06"/>
    <w:bookmarkStart w:name="z110" w:id="107"/>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07"/>
    <w:bookmarkStart w:name="z111" w:id="108"/>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08"/>
    <w:bookmarkStart w:name="z112" w:id="109"/>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09"/>
    <w:bookmarkStart w:name="z113" w:id="110"/>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10"/>
    <w:bookmarkStart w:name="z114" w:id="111"/>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11"/>
    <w:bookmarkStart w:name="z115" w:id="112"/>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12"/>
    <w:bookmarkStart w:name="z116" w:id="113"/>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13"/>
    <w:bookmarkStart w:name="z117" w:id="114"/>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14"/>
    <w:bookmarkStart w:name="z118" w:id="115"/>
    <w:p>
      <w:pPr>
        <w:spacing w:after="0"/>
        <w:ind w:left="0"/>
        <w:jc w:val="left"/>
      </w:pPr>
      <w:r>
        <w:rPr>
          <w:rFonts w:ascii="Times New Roman"/>
          <w:b/>
          <w:i w:val="false"/>
          <w:color w:val="000000"/>
        </w:rPr>
        <w:t xml:space="preserve"> 6-тарау. Ағаштарды кесу тәртібі</w:t>
      </w:r>
    </w:p>
    <w:bookmarkEnd w:id="115"/>
    <w:bookmarkStart w:name="z119" w:id="116"/>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16"/>
    <w:bookmarkStart w:name="z120" w:id="117"/>
    <w:p>
      <w:pPr>
        <w:spacing w:after="0"/>
        <w:ind w:left="0"/>
        <w:jc w:val="both"/>
      </w:pPr>
      <w:r>
        <w:rPr>
          <w:rFonts w:ascii="Times New Roman"/>
          <w:b w:val="false"/>
          <w:i w:val="false"/>
          <w:color w:val="000000"/>
          <w:sz w:val="28"/>
        </w:rPr>
        <w:t>
      37. Ағаштарды кесу:</w:t>
      </w:r>
    </w:p>
    <w:bookmarkEnd w:id="117"/>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Start w:name="z121" w:id="118"/>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18"/>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Start w:name="z122" w:id="119"/>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19"/>
    <w:bookmarkStart w:name="z123" w:id="120"/>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2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124" w:id="121"/>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21"/>
    <w:bookmarkStart w:name="z125" w:id="122"/>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22"/>
    <w:bookmarkStart w:name="z126" w:id="123"/>
    <w:p>
      <w:pPr>
        <w:spacing w:after="0"/>
        <w:ind w:left="0"/>
        <w:jc w:val="both"/>
      </w:pPr>
      <w:r>
        <w:rPr>
          <w:rFonts w:ascii="Times New Roman"/>
          <w:b w:val="false"/>
          <w:i w:val="false"/>
          <w:color w:val="000000"/>
          <w:sz w:val="28"/>
        </w:rPr>
        <w:t xml:space="preserve">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23"/>
    <w:bookmarkStart w:name="z127" w:id="124"/>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24"/>
    <w:bookmarkStart w:name="z128" w:id="125"/>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25"/>
    <w:bookmarkStart w:name="z129" w:id="126"/>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26"/>
    <w:bookmarkStart w:name="z130" w:id="127"/>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27"/>
    <w:bookmarkStart w:name="z131" w:id="128"/>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28"/>
    <w:bookmarkStart w:name="z132" w:id="129"/>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29"/>
    <w:bookmarkStart w:name="z133" w:id="130"/>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130"/>
    <w:bookmarkStart w:name="z134" w:id="131"/>
    <w:p>
      <w:pPr>
        <w:spacing w:after="0"/>
        <w:ind w:left="0"/>
        <w:jc w:val="both"/>
      </w:pPr>
      <w:r>
        <w:rPr>
          <w:rFonts w:ascii="Times New Roman"/>
          <w:b w:val="false"/>
          <w:i w:val="false"/>
          <w:color w:val="000000"/>
          <w:sz w:val="28"/>
        </w:rPr>
        <w:t xml:space="preserve">
      50.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31"/>
    <w:bookmarkStart w:name="z135" w:id="132"/>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32"/>
    <w:bookmarkStart w:name="z136" w:id="133"/>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33"/>
    <w:bookmarkStart w:name="z137" w:id="134"/>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34"/>
    <w:bookmarkStart w:name="z138" w:id="135"/>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35"/>
    <w:bookmarkStart w:name="z139" w:id="136"/>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36"/>
    <w:bookmarkStart w:name="z140" w:id="137"/>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137"/>
    <w:bookmarkStart w:name="z141" w:id="138"/>
    <w:p>
      <w:pPr>
        <w:spacing w:after="0"/>
        <w:ind w:left="0"/>
        <w:jc w:val="both"/>
      </w:pPr>
      <w:r>
        <w:rPr>
          <w:rFonts w:ascii="Times New Roman"/>
          <w:b w:val="false"/>
          <w:i w:val="false"/>
          <w:color w:val="000000"/>
          <w:sz w:val="28"/>
        </w:rPr>
        <w:t>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340-бабына сәйкес жауапты болады.</w:t>
      </w:r>
    </w:p>
    <w:bookmarkEnd w:id="138"/>
    <w:bookmarkStart w:name="z142" w:id="139"/>
    <w:p>
      <w:pPr>
        <w:spacing w:after="0"/>
        <w:ind w:left="0"/>
        <w:jc w:val="both"/>
      </w:pPr>
      <w:r>
        <w:rPr>
          <w:rFonts w:ascii="Times New Roman"/>
          <w:b w:val="false"/>
          <w:i w:val="false"/>
          <w:color w:val="000000"/>
          <w:sz w:val="28"/>
        </w:rPr>
        <w:t>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39"/>
    <w:bookmarkStart w:name="z143" w:id="140"/>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4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144" w:id="141"/>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4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145" w:id="142"/>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42"/>
    <w:bookmarkStart w:name="z146" w:id="143"/>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43"/>
    <w:bookmarkStart w:name="z147" w:id="144"/>
    <w:p>
      <w:pPr>
        <w:spacing w:after="0"/>
        <w:ind w:left="0"/>
        <w:jc w:val="both"/>
      </w:pPr>
      <w:r>
        <w:rPr>
          <w:rFonts w:ascii="Times New Roman"/>
          <w:b w:val="false"/>
          <w:i w:val="false"/>
          <w:color w:val="000000"/>
          <w:sz w:val="28"/>
        </w:rPr>
        <w:t>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59-тармағына сәйкес көшеттер отырғызу арқылы бүлінген немесе жойылған екпелерді бес есе өтемдік қалпына келтіруді жүргізеді.</w:t>
      </w:r>
    </w:p>
    <w:bookmarkEnd w:id="144"/>
    <w:bookmarkStart w:name="z148" w:id="145"/>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45"/>
    <w:bookmarkStart w:name="z149" w:id="146"/>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46"/>
    <w:bookmarkStart w:name="z150" w:id="147"/>
    <w:p>
      <w:pPr>
        <w:spacing w:after="0"/>
        <w:ind w:left="0"/>
        <w:jc w:val="both"/>
      </w:pPr>
      <w:r>
        <w:rPr>
          <w:rFonts w:ascii="Times New Roman"/>
          <w:b w:val="false"/>
          <w:i w:val="false"/>
          <w:color w:val="000000"/>
          <w:sz w:val="28"/>
        </w:rPr>
        <w:t>
      66.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47"/>
    <w:bookmarkStart w:name="z151" w:id="148"/>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48"/>
    <w:bookmarkStart w:name="z152" w:id="149"/>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күтіп-ұстаудың және қорғаудың</w:t>
            </w:r>
            <w:r>
              <w:br/>
            </w: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4" w:id="150"/>
    <w:p>
      <w:pPr>
        <w:spacing w:after="0"/>
        <w:ind w:left="0"/>
        <w:jc w:val="both"/>
      </w:pPr>
      <w:r>
        <w:rPr>
          <w:rFonts w:ascii="Times New Roman"/>
          <w:b w:val="false"/>
          <w:i w:val="false"/>
          <w:color w:val="000000"/>
          <w:sz w:val="28"/>
        </w:rPr>
        <w:t>
      Нысан</w:t>
      </w:r>
    </w:p>
    <w:bookmarkEnd w:id="150"/>
    <w:bookmarkStart w:name="z155" w:id="151"/>
    <w:p>
      <w:pPr>
        <w:spacing w:after="0"/>
        <w:ind w:left="0"/>
        <w:jc w:val="left"/>
      </w:pPr>
      <w:r>
        <w:rPr>
          <w:rFonts w:ascii="Times New Roman"/>
          <w:b/>
          <w:i w:val="false"/>
          <w:color w:val="000000"/>
        </w:rPr>
        <w:t xml:space="preserve"> ____ жылғы 1 қаңтардағы Жасыл екпелер тізілімі</w:t>
      </w:r>
    </w:p>
    <w:bookmarkEnd w:id="151"/>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иесі:____________________________</w:t>
      </w:r>
    </w:p>
    <w:p>
      <w:pPr>
        <w:spacing w:after="0"/>
        <w:ind w:left="0"/>
        <w:jc w:val="both"/>
      </w:pPr>
      <w:r>
        <w:rPr>
          <w:rFonts w:ascii="Times New Roman"/>
          <w:b w:val="false"/>
          <w:i w:val="false"/>
          <w:color w:val="000000"/>
          <w:sz w:val="28"/>
        </w:rPr>
        <w:t>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bookmarkStart w:name="z158" w:id="152"/>
    <w:p>
      <w:pPr>
        <w:spacing w:after="0"/>
        <w:ind w:left="0"/>
        <w:jc w:val="both"/>
      </w:pPr>
      <w:r>
        <w:rPr>
          <w:rFonts w:ascii="Times New Roman"/>
          <w:b w:val="false"/>
          <w:i w:val="false"/>
          <w:color w:val="000000"/>
          <w:sz w:val="28"/>
        </w:rPr>
        <w:t>
      Нысан</w:t>
      </w:r>
    </w:p>
    <w:bookmarkEnd w:id="152"/>
    <w:bookmarkStart w:name="z157" w:id="153"/>
    <w:p>
      <w:pPr>
        <w:spacing w:after="0"/>
        <w:ind w:left="0"/>
        <w:jc w:val="left"/>
      </w:pPr>
      <w:r>
        <w:rPr>
          <w:rFonts w:ascii="Times New Roman"/>
          <w:b/>
          <w:i w:val="false"/>
          <w:color w:val="000000"/>
        </w:rPr>
        <w:t xml:space="preserve"> Жасыл екпелерді зерттеп-қарау актісі</w:t>
      </w:r>
    </w:p>
    <w:bookmarkEnd w:id="153"/>
    <w:p>
      <w:pPr>
        <w:spacing w:after="0"/>
        <w:ind w:left="0"/>
        <w:jc w:val="both"/>
      </w:pPr>
      <w:r>
        <w:rPr>
          <w:rFonts w:ascii="Times New Roman"/>
          <w:b w:val="false"/>
          <w:i w:val="false"/>
          <w:color w:val="000000"/>
          <w:sz w:val="28"/>
        </w:rPr>
        <w:t>
      20__ж.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w:t>
            </w:r>
          </w:p>
          <w:p>
            <w:pPr>
              <w:spacing w:after="20"/>
              <w:ind w:left="20"/>
              <w:jc w:val="both"/>
            </w:pPr>
            <w:r>
              <w:rPr>
                <w:rFonts w:ascii="Times New Roman"/>
                <w:b w:val="false"/>
                <w:i w:val="false"/>
                <w:color w:val="000000"/>
                <w:sz w:val="20"/>
              </w:rPr>
              <w:t>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 ___________________________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  қолы (Т.А.Ә.)</w:t>
      </w:r>
    </w:p>
    <w:p>
      <w:pPr>
        <w:spacing w:after="0"/>
        <w:ind w:left="0"/>
        <w:jc w:val="both"/>
      </w:pPr>
      <w:r>
        <w:rPr>
          <w:rFonts w:ascii="Times New Roman"/>
          <w:b w:val="false"/>
          <w:i w:val="false"/>
          <w:color w:val="000000"/>
          <w:sz w:val="28"/>
        </w:rPr>
        <w:t xml:space="preserve">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60" w:id="154"/>
    <w:p>
      <w:pPr>
        <w:spacing w:after="0"/>
        <w:ind w:left="0"/>
        <w:jc w:val="both"/>
      </w:pPr>
      <w:r>
        <w:rPr>
          <w:rFonts w:ascii="Times New Roman"/>
          <w:b w:val="false"/>
          <w:i w:val="false"/>
          <w:color w:val="000000"/>
          <w:sz w:val="28"/>
        </w:rPr>
        <w:t>
      Нысан</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 xml:space="preserve"> (облыстардың, Нұр-Сұлтан,</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w:t>
            </w:r>
            <w:r>
              <w:br/>
            </w:r>
            <w:r>
              <w:rPr>
                <w:rFonts w:ascii="Times New Roman"/>
                <w:b w:val="false"/>
                <w:i w:val="false"/>
                <w:color w:val="000000"/>
                <w:sz w:val="20"/>
              </w:rPr>
              <w:t>мекенжайы,телефон)</w:t>
            </w:r>
          </w:p>
        </w:tc>
      </w:tr>
    </w:tbl>
    <w:bookmarkStart w:name="z162" w:id="155"/>
    <w:p>
      <w:pPr>
        <w:spacing w:after="0"/>
        <w:ind w:left="0"/>
        <w:jc w:val="left"/>
      </w:pPr>
      <w:r>
        <w:rPr>
          <w:rFonts w:ascii="Times New Roman"/>
          <w:b/>
          <w:i w:val="false"/>
          <w:color w:val="000000"/>
        </w:rPr>
        <w:t xml:space="preserve"> Кепілдік хат __________________________________________________________________________ (жеке немесе заңды тұлғаның атауы)</w:t>
      </w:r>
    </w:p>
    <w:bookmarkEnd w:id="155"/>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4" w:id="156"/>
    <w:p>
      <w:pPr>
        <w:spacing w:after="0"/>
        <w:ind w:left="0"/>
        <w:jc w:val="both"/>
      </w:pPr>
      <w:r>
        <w:rPr>
          <w:rFonts w:ascii="Times New Roman"/>
          <w:b w:val="false"/>
          <w:i w:val="false"/>
          <w:color w:val="000000"/>
          <w:sz w:val="28"/>
        </w:rPr>
        <w:t>
      Нысан</w:t>
      </w:r>
    </w:p>
    <w:bookmarkEnd w:id="156"/>
    <w:bookmarkStart w:name="z165" w:id="157"/>
    <w:p>
      <w:pPr>
        <w:spacing w:after="0"/>
        <w:ind w:left="0"/>
        <w:jc w:val="left"/>
      </w:pPr>
      <w:r>
        <w:rPr>
          <w:rFonts w:ascii="Times New Roman"/>
          <w:b/>
          <w:i w:val="false"/>
          <w:color w:val="000000"/>
        </w:rPr>
        <w:t xml:space="preserve"> Жасыл екпелердің жерсіну актісі</w:t>
      </w:r>
    </w:p>
    <w:bookmarkEnd w:id="157"/>
    <w:p>
      <w:pPr>
        <w:spacing w:after="0"/>
        <w:ind w:left="0"/>
        <w:jc w:val="both"/>
      </w:pPr>
      <w:r>
        <w:rPr>
          <w:rFonts w:ascii="Times New Roman"/>
          <w:b w:val="false"/>
          <w:i w:val="false"/>
          <w:color w:val="000000"/>
          <w:sz w:val="28"/>
        </w:rPr>
        <w:t>
      20___ ж. "___" _________</w:t>
      </w:r>
    </w:p>
    <w:p>
      <w:pPr>
        <w:spacing w:after="0"/>
        <w:ind w:left="0"/>
        <w:jc w:val="both"/>
      </w:pPr>
      <w:r>
        <w:rPr>
          <w:rFonts w:ascii="Times New Roman"/>
          <w:b w:val="false"/>
          <w:i w:val="false"/>
          <w:color w:val="000000"/>
          <w:sz w:val="28"/>
        </w:rPr>
        <w:t>
      Жасыл екпелердің отырғызған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