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1f83" w14:textId="1371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2022 жылғы 22 ақпандағы № 198 бұйрығы. Қазақстан Республикасының Әділет министрлігінде 2022 жылғы 24 ақпанда № 26919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 Шымкент қаласының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шарттар: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2022 жыл;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 үшін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көлемі – 10 041 024 000 (он миллиард қырық бір миллион жиырма төрт мың) теңгеден артық емес;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нысаналы мақсаты – мемлекеттік бағдарламаларды іске асыру шеңберінде тұрғын үй құрылысын қаржыландыру.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осы бұйрықтың Қазақстан Республикасы Әдiлет министрлiгiнде мемлекеттік тіркелуін;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бұйрықтың Қазақстан Республикасы Қаржы министрлігінің интернет-ресурсында орналастырылуын;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