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171c" w14:textId="a271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2022 жылғы 23 ақпандағы № 61 бұйрығы. Қазақстан Республикасының Әділет министрлігінде 2022 жылғы 24 ақпанда № 26917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15.09.2025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77)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15.09.2025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15.09.2025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Медициналық-психологиялық қызмет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23 ақпандағы</w:t>
            </w:r>
            <w:r>
              <w:br/>
            </w:r>
            <w:r>
              <w:rPr>
                <w:rFonts w:ascii="Times New Roman"/>
                <w:b w:val="false"/>
                <w:i w:val="false"/>
                <w:color w:val="000000"/>
                <w:sz w:val="20"/>
              </w:rPr>
              <w:t>№ 61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15.09.2025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 (бұдан әрі – Қағидалар) "Азаматтық қорғау туралы" Қазақстан Республикасы Заңының 12-бабының 1-тармағының </w:t>
      </w:r>
      <w:r>
        <w:rPr>
          <w:rFonts w:ascii="Times New Roman"/>
          <w:b w:val="false"/>
          <w:i w:val="false"/>
          <w:color w:val="000000"/>
          <w:sz w:val="28"/>
        </w:rPr>
        <w:t>77) тармақшасына</w:t>
      </w:r>
      <w:r>
        <w:rPr>
          <w:rFonts w:ascii="Times New Roman"/>
          <w:b w:val="false"/>
          <w:i w:val="false"/>
          <w:color w:val="000000"/>
          <w:sz w:val="28"/>
        </w:rPr>
        <w:t xml:space="preserve"> сәйкес әзірленді және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1"/>
    <w:bookmarkStart w:name="z14" w:id="12"/>
    <w:p>
      <w:pPr>
        <w:spacing w:after="0"/>
        <w:ind w:left="0"/>
        <w:jc w:val="both"/>
      </w:pPr>
      <w:r>
        <w:rPr>
          <w:rFonts w:ascii="Times New Roman"/>
          <w:b w:val="false"/>
          <w:i w:val="false"/>
          <w:color w:val="000000"/>
          <w:sz w:val="28"/>
        </w:rPr>
        <w:t>
      1) азаматтық қорғау органдарының қызметкерлерін, әскери қызметшілерін және жұмыскерлерін медициналық оңалту – ағзаның бұзылған және (немесе) жоғалған функцияларын сақтау, ішінара немесе толық қалпына келтіруге бағытталған медициналық қызметтер кешені;</w:t>
      </w:r>
    </w:p>
    <w:bookmarkEnd w:id="12"/>
    <w:bookmarkStart w:name="z15" w:id="13"/>
    <w:p>
      <w:pPr>
        <w:spacing w:after="0"/>
        <w:ind w:left="0"/>
        <w:jc w:val="both"/>
      </w:pPr>
      <w:r>
        <w:rPr>
          <w:rFonts w:ascii="Times New Roman"/>
          <w:b w:val="false"/>
          <w:i w:val="false"/>
          <w:color w:val="000000"/>
          <w:sz w:val="28"/>
        </w:rPr>
        <w:t>
      2) азаматтық қорғау органдарының қызметкерлеріне, әскери қызметшілерге және жұмысшыларына психологиялық оңалту – психологиялық денсаулықты сақтау мен қолдауға бағытталған іс-шаралар кешені;</w:t>
      </w:r>
    </w:p>
    <w:bookmarkEnd w:id="13"/>
    <w:bookmarkStart w:name="z16" w:id="14"/>
    <w:p>
      <w:pPr>
        <w:spacing w:after="0"/>
        <w:ind w:left="0"/>
        <w:jc w:val="both"/>
      </w:pPr>
      <w:r>
        <w:rPr>
          <w:rFonts w:ascii="Times New Roman"/>
          <w:b w:val="false"/>
          <w:i w:val="false"/>
          <w:color w:val="000000"/>
          <w:sz w:val="28"/>
        </w:rPr>
        <w:t>
      3) медициналық-әлеуметтік көмек – бұл тізбесін денсаулық сақтау саласындағы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End w:id="14"/>
    <w:bookmarkStart w:name="z17" w:id="15"/>
    <w:p>
      <w:pPr>
        <w:spacing w:after="0"/>
        <w:ind w:left="0"/>
        <w:jc w:val="both"/>
      </w:pPr>
      <w:r>
        <w:rPr>
          <w:rFonts w:ascii="Times New Roman"/>
          <w:b w:val="false"/>
          <w:i w:val="false"/>
          <w:color w:val="000000"/>
          <w:sz w:val="28"/>
        </w:rPr>
        <w:t>
      4) психологиялық көмек – мыналарға:</w:t>
      </w:r>
    </w:p>
    <w:bookmarkEnd w:id="15"/>
    <w:p>
      <w:pPr>
        <w:spacing w:after="0"/>
        <w:ind w:left="0"/>
        <w:jc w:val="both"/>
      </w:pPr>
      <w:r>
        <w:rPr>
          <w:rFonts w:ascii="Times New Roman"/>
          <w:b w:val="false"/>
          <w:i w:val="false"/>
          <w:color w:val="000000"/>
          <w:sz w:val="28"/>
        </w:rPr>
        <w:t>
      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w:t>
      </w:r>
    </w:p>
    <w:p>
      <w:pPr>
        <w:spacing w:after="0"/>
        <w:ind w:left="0"/>
        <w:jc w:val="both"/>
      </w:pPr>
      <w:r>
        <w:rPr>
          <w:rFonts w:ascii="Times New Roman"/>
          <w:b w:val="false"/>
          <w:i w:val="false"/>
          <w:color w:val="000000"/>
          <w:sz w:val="28"/>
        </w:rPr>
        <w:t>
      адамдарға психологиялық проблемалардың себептері, олардың алдын алу және оларды шешу тәсілдері туралы ақпарат беруге;</w:t>
      </w:r>
    </w:p>
    <w:p>
      <w:pPr>
        <w:spacing w:after="0"/>
        <w:ind w:left="0"/>
        <w:jc w:val="both"/>
      </w:pPr>
      <w:r>
        <w:rPr>
          <w:rFonts w:ascii="Times New Roman"/>
          <w:b w:val="false"/>
          <w:i w:val="false"/>
          <w:color w:val="000000"/>
          <w:sz w:val="28"/>
        </w:rPr>
        <w:t>
      тұлғаны дамытуға, оның өзін-өзі жетілдіруіне және өзін-өзі танытуына бағытталған іс-шаралар кешені;</w:t>
      </w:r>
    </w:p>
    <w:bookmarkStart w:name="z18" w:id="16"/>
    <w:p>
      <w:pPr>
        <w:spacing w:after="0"/>
        <w:ind w:left="0"/>
        <w:jc w:val="both"/>
      </w:pPr>
      <w:r>
        <w:rPr>
          <w:rFonts w:ascii="Times New Roman"/>
          <w:b w:val="false"/>
          <w:i w:val="false"/>
          <w:color w:val="000000"/>
          <w:sz w:val="28"/>
        </w:rPr>
        <w:t>
      5) санаторийлік-курорттық емдеу – адамдардың санаторийлік-курорттық ұйымда уақытша болу жағдайында жүргізілетін медициналық оңалту түрі.</w:t>
      </w:r>
    </w:p>
    <w:bookmarkEnd w:id="16"/>
    <w:bookmarkStart w:name="z19" w:id="17"/>
    <w:p>
      <w:pPr>
        <w:spacing w:after="0"/>
        <w:ind w:left="0"/>
        <w:jc w:val="both"/>
      </w:pPr>
      <w:r>
        <w:rPr>
          <w:rFonts w:ascii="Times New Roman"/>
          <w:b w:val="false"/>
          <w:i w:val="false"/>
          <w:color w:val="000000"/>
          <w:sz w:val="28"/>
        </w:rPr>
        <w:t xml:space="preserve">
      3. Азаматтық қорғау органдарының қызметкерлерін, әскери қызметшілерін және жұмыскерлерін санаторийлік-курорттық емделуге жіберу үшін жалпы қарсы көрсетілімдер Қазақстан Республикасы Денсаулық сақтау министрінің 2020 жылғы 7 қазандағы № ҚР ДСМ-116/2020 бұйрығымен (Нормативтік құқықтық актілердің мемлекеттік тіркеу тізілімінде № 21381 тіркелген) бекітілген Медицинадық оңалту көрсету қағидаларының </w:t>
      </w:r>
      <w:r>
        <w:rPr>
          <w:rFonts w:ascii="Times New Roman"/>
          <w:b w:val="false"/>
          <w:i w:val="false"/>
          <w:color w:val="000000"/>
          <w:sz w:val="28"/>
        </w:rPr>
        <w:t>21-тармағына</w:t>
      </w:r>
      <w:r>
        <w:rPr>
          <w:rFonts w:ascii="Times New Roman"/>
          <w:b w:val="false"/>
          <w:i w:val="false"/>
          <w:color w:val="000000"/>
          <w:sz w:val="28"/>
        </w:rPr>
        <w:t xml:space="preserve"> сәйкес айқындалады.</w:t>
      </w:r>
    </w:p>
    <w:bookmarkEnd w:id="17"/>
    <w:bookmarkStart w:name="z20" w:id="18"/>
    <w:p>
      <w:pPr>
        <w:spacing w:after="0"/>
        <w:ind w:left="0"/>
        <w:jc w:val="both"/>
      </w:pPr>
      <w:r>
        <w:rPr>
          <w:rFonts w:ascii="Times New Roman"/>
          <w:b w:val="false"/>
          <w:i w:val="false"/>
          <w:color w:val="000000"/>
          <w:sz w:val="28"/>
        </w:rPr>
        <w:t>
      4. Санаторийлік-курорттық емделуге арналған құқықтар мен жеңілдіктер қызметтен шекті жасқа толуына, денсаулық жағдайына немесе штаттардың қысқартылуына байланысты шығарылған, қызметінің жалпы ұзақтығы жиырма және одан көп жылды құрайтын азаматтық қорғау органдарының қызметкерлеріне және әскери қызметшілеріне қолданылады. Жолдаманың қажеттілігі туралы шешімді тіркелген жері бойынша медициналық ұйым немесе ішкі істер органдарының санаторийлік-іріктеу комиссиясы қабылдайды.</w:t>
      </w:r>
    </w:p>
    <w:bookmarkEnd w:id="18"/>
    <w:p>
      <w:pPr>
        <w:spacing w:after="0"/>
        <w:ind w:left="0"/>
        <w:jc w:val="both"/>
      </w:pPr>
      <w:r>
        <w:rPr>
          <w:rFonts w:ascii="Times New Roman"/>
          <w:b w:val="false"/>
          <w:i w:val="false"/>
          <w:color w:val="000000"/>
          <w:sz w:val="28"/>
        </w:rPr>
        <w:t>
      Санаторийлік-курорттық емделуге арналған құқықтар мен жеңілдіктер, егер Қазақстан Республикасының заңдарында өзгеше көзделмесе, жасына, денсаулық жағдайына немесе штаттардың қысқартылуына байланысты жұмыстан шығарылған, азаматтық қорғау органдарындағы жалпы жұмыс ұзақтығы жиырма және одан көп жылды құрайтын азаматтық қорғау органдарының жұмыскерлеріне қолданылады. Жолдаманың қажеттілігі туралы шешімді тіркелген жері бойынша медициналық ұйым қабылдайды.</w:t>
      </w:r>
    </w:p>
    <w:p>
      <w:pPr>
        <w:spacing w:after="0"/>
        <w:ind w:left="0"/>
        <w:jc w:val="both"/>
      </w:pPr>
      <w:r>
        <w:rPr>
          <w:rFonts w:ascii="Times New Roman"/>
          <w:b w:val="false"/>
          <w:i w:val="false"/>
          <w:color w:val="000000"/>
          <w:sz w:val="28"/>
        </w:rPr>
        <w:t xml:space="preserve">
      Осы Қағидалардың тармағында көрсетілген адамдарды санаторийлік-курорттық емдеуге жіберу тәртібі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21-тармағына</w:t>
      </w:r>
      <w:r>
        <w:rPr>
          <w:rFonts w:ascii="Times New Roman"/>
          <w:b w:val="false"/>
          <w:i w:val="false"/>
          <w:color w:val="000000"/>
          <w:sz w:val="28"/>
        </w:rPr>
        <w:t xml:space="preserve"> сәйкес айқындалады.</w:t>
      </w:r>
    </w:p>
    <w:bookmarkStart w:name="z21" w:id="19"/>
    <w:p>
      <w:pPr>
        <w:spacing w:after="0"/>
        <w:ind w:left="0"/>
        <w:jc w:val="left"/>
      </w:pPr>
      <w:r>
        <w:rPr>
          <w:rFonts w:ascii="Times New Roman"/>
          <w:b/>
          <w:i w:val="false"/>
          <w:color w:val="000000"/>
        </w:rPr>
        <w:t xml:space="preserve"> 2-тарау.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тәртібі</w:t>
      </w:r>
    </w:p>
    <w:bookmarkEnd w:id="19"/>
    <w:bookmarkStart w:name="z22" w:id="20"/>
    <w:p>
      <w:pPr>
        <w:spacing w:after="0"/>
        <w:ind w:left="0"/>
        <w:jc w:val="both"/>
      </w:pPr>
      <w:r>
        <w:rPr>
          <w:rFonts w:ascii="Times New Roman"/>
          <w:b w:val="false"/>
          <w:i w:val="false"/>
          <w:color w:val="000000"/>
          <w:sz w:val="28"/>
        </w:rPr>
        <w:t>
      5. Азаматтық қорғау органдарының қызметкерлерін, әскери қызметшілерін және жұмыскерлерін медициналық оңалту негізгі ауруды емдеу кезінде, сондай-ақ жіті жай-күйлерден, хирургиялық араласулар мен жарақаттардан кейін, созылмалы аурулар және (немесе) тыныс-тіршілігі шектелген, функциялары мен құрылымдары бұзылған қызметкерлердің жай-күйі кезінде оңалту әлеуетін ескере отырып жүзеге асырылады.</w:t>
      </w:r>
    </w:p>
    <w:bookmarkEnd w:id="20"/>
    <w:bookmarkStart w:name="z23" w:id="21"/>
    <w:p>
      <w:pPr>
        <w:spacing w:after="0"/>
        <w:ind w:left="0"/>
        <w:jc w:val="both"/>
      </w:pPr>
      <w:r>
        <w:rPr>
          <w:rFonts w:ascii="Times New Roman"/>
          <w:b w:val="false"/>
          <w:i w:val="false"/>
          <w:color w:val="000000"/>
          <w:sz w:val="28"/>
        </w:rPr>
        <w:t xml:space="preserve">
      6. Азаматтық қорғау органдарының қызметкерлерін медициналық оңалтуды "Қазақстан Республикасы ішкі істер органдарының әскери-медициналық (медициналық) бөліністерінде әскери-медициналық (медициналық) қамтамасыз ету қағидаларын бекіту туралы" Қазақстан Республикасы Ішкі істер министрінің 2020 жылғы 16 қарашадағы № 781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21664 болып тіркелген) сәйкес ішкі істер органдарының медициналық ұйымдары көрсетеді.</w:t>
      </w:r>
    </w:p>
    <w:bookmarkEnd w:id="21"/>
    <w:bookmarkStart w:name="z24" w:id="22"/>
    <w:p>
      <w:pPr>
        <w:spacing w:after="0"/>
        <w:ind w:left="0"/>
        <w:jc w:val="both"/>
      </w:pPr>
      <w:r>
        <w:rPr>
          <w:rFonts w:ascii="Times New Roman"/>
          <w:b w:val="false"/>
          <w:i w:val="false"/>
          <w:color w:val="000000"/>
          <w:sz w:val="28"/>
        </w:rPr>
        <w:t>
      7. Азаматтық қорғау органдары қызметкерлерінің қызметін өткеру орнында немесе тұрғылықты жерінде ішкі істер органдарының медициналық ұйымдары немесе оларда тиісті бөлімшелер, мамандар не арнаулы жабдық болмаған кезде медициналық көрсетілімдер бойынша азаматтық қорғау органдарының қызметкерлеріне медициналық көмекті денсаулық сақтау субъектілері:</w:t>
      </w:r>
    </w:p>
    <w:bookmarkEnd w:id="22"/>
    <w:bookmarkStart w:name="z25" w:id="23"/>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23"/>
    <w:bookmarkStart w:name="z26" w:id="24"/>
    <w:p>
      <w:pPr>
        <w:spacing w:after="0"/>
        <w:ind w:left="0"/>
        <w:jc w:val="both"/>
      </w:pPr>
      <w:r>
        <w:rPr>
          <w:rFonts w:ascii="Times New Roman"/>
          <w:b w:val="false"/>
          <w:i w:val="false"/>
          <w:color w:val="000000"/>
          <w:sz w:val="28"/>
        </w:rPr>
        <w:t xml:space="preserve">
      2) міндетті әлеуметтік медициналық сақтандыру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24"/>
    <w:bookmarkStart w:name="z27" w:id="25"/>
    <w:p>
      <w:pPr>
        <w:spacing w:after="0"/>
        <w:ind w:left="0"/>
        <w:jc w:val="both"/>
      </w:pPr>
      <w:r>
        <w:rPr>
          <w:rFonts w:ascii="Times New Roman"/>
          <w:b w:val="false"/>
          <w:i w:val="false"/>
          <w:color w:val="000000"/>
          <w:sz w:val="28"/>
        </w:rPr>
        <w:t>
      8. Тізбесін Қазақстан Республикасы Президентінің Әкімшілігімен келісу бойынша Қазақстан Республикасы Президентінің Іс басқармасы бекітетін азаматтық қорғау органдары қызметкерлерінің, әскери қызметшілерінің және жұмыскерлерінің жекелеген санаттарына медициналық көмек, оның ішінде медициналық оналту Қазақстан Республикасы Президенті Іс басқармасының медициналық ұйымдарында көрсетіледі.</w:t>
      </w:r>
    </w:p>
    <w:bookmarkEnd w:id="25"/>
    <w:bookmarkStart w:name="z28" w:id="26"/>
    <w:p>
      <w:pPr>
        <w:spacing w:after="0"/>
        <w:ind w:left="0"/>
        <w:jc w:val="both"/>
      </w:pPr>
      <w:r>
        <w:rPr>
          <w:rFonts w:ascii="Times New Roman"/>
          <w:b w:val="false"/>
          <w:i w:val="false"/>
          <w:color w:val="000000"/>
          <w:sz w:val="28"/>
        </w:rPr>
        <w:t xml:space="preserve">
      9. Азаматтық қорғау органдарының қызметкерлерін, әскери қызметшілерін және жұмыскерлерін медициналық оңалту бойынша медициналық көмек көрсету тәртібі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21381 болып тіркелген) айқындалған.</w:t>
      </w:r>
    </w:p>
    <w:bookmarkEnd w:id="26"/>
    <w:bookmarkStart w:name="z29" w:id="27"/>
    <w:p>
      <w:pPr>
        <w:spacing w:after="0"/>
        <w:ind w:left="0"/>
        <w:jc w:val="both"/>
      </w:pPr>
      <w:r>
        <w:rPr>
          <w:rFonts w:ascii="Times New Roman"/>
          <w:b w:val="false"/>
          <w:i w:val="false"/>
          <w:color w:val="000000"/>
          <w:sz w:val="28"/>
        </w:rPr>
        <w:t>
      10. Азаматтық қорғау органдарындағы психологиялық оңалту жөніндегі негізгі іс-шаралар: психологиялық консультация (әңгімелесу), психологиялық тренинг және психокоррекциялық іс-шаралар болып табылады.</w:t>
      </w:r>
    </w:p>
    <w:bookmarkEnd w:id="27"/>
    <w:bookmarkStart w:name="z30" w:id="28"/>
    <w:p>
      <w:pPr>
        <w:spacing w:after="0"/>
        <w:ind w:left="0"/>
        <w:jc w:val="both"/>
      </w:pPr>
      <w:r>
        <w:rPr>
          <w:rFonts w:ascii="Times New Roman"/>
          <w:b w:val="false"/>
          <w:i w:val="false"/>
          <w:color w:val="000000"/>
          <w:sz w:val="28"/>
        </w:rPr>
        <w:t>
      11. Азаматтық қорғау органдарының қызметкерлерін, әскери қызметшілерін және жұмыскерлерін психологиялық оңалту жөніндегі іс-шараларды азаматтық қорғау саласындағы уәкілетті органның шұғыл медициналық және психологиялық көмек қызметі және азаматтық қорғау органдарының аумақтық және ведомстволық бағынысты ұйымдарының психологтары жүргізеді.</w:t>
      </w:r>
    </w:p>
    <w:bookmarkEnd w:id="28"/>
    <w:bookmarkStart w:name="z31" w:id="29"/>
    <w:p>
      <w:pPr>
        <w:spacing w:after="0"/>
        <w:ind w:left="0"/>
        <w:jc w:val="both"/>
      </w:pPr>
      <w:r>
        <w:rPr>
          <w:rFonts w:ascii="Times New Roman"/>
          <w:b w:val="false"/>
          <w:i w:val="false"/>
          <w:color w:val="000000"/>
          <w:sz w:val="28"/>
        </w:rPr>
        <w:t xml:space="preserve">
      12. Азаматтық қорғау органдарының қызметкерінде, әскери қызметшісінде немесе жұмыскерінде психикалық, жүріс-тұрыстық бұзылыстар (аурулар) анықталған жағдайда психикалық денсаулық саласында медициналық-әлеуметтік көмек көрсететін денсаулық сақтау ұйымдарында "Қазақстан Республикасы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тіркелу тізілімінде № 21712 болып тіркелген) сәйкес жүзеге асырылады.</w:t>
      </w:r>
    </w:p>
    <w:bookmarkEnd w:id="29"/>
    <w:bookmarkStart w:name="z32" w:id="30"/>
    <w:p>
      <w:pPr>
        <w:spacing w:after="0"/>
        <w:ind w:left="0"/>
        <w:jc w:val="both"/>
      </w:pPr>
      <w:r>
        <w:rPr>
          <w:rFonts w:ascii="Times New Roman"/>
          <w:b w:val="false"/>
          <w:i w:val="false"/>
          <w:color w:val="000000"/>
          <w:sz w:val="28"/>
        </w:rPr>
        <w:t>
      13. Азаматтық қорғау органдарының қызметкерлері, әскери қызметшілері мен жұмыскерлері медициналық көрсетілімдері болған кезде бюджет қаражаты есебінен санаторийлік-курорттық емделуге жіберіледі.</w:t>
      </w:r>
    </w:p>
    <w:bookmarkEnd w:id="30"/>
    <w:bookmarkStart w:name="z33" w:id="31"/>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 медициналық көрсетілімдер санаторийлік-курорттық емдеуге жіберу үшін негіз болып табылады.</w:t>
      </w:r>
    </w:p>
    <w:bookmarkEnd w:id="31"/>
    <w:bookmarkStart w:name="z34" w:id="32"/>
    <w:p>
      <w:pPr>
        <w:spacing w:after="0"/>
        <w:ind w:left="0"/>
        <w:jc w:val="both"/>
      </w:pPr>
      <w:r>
        <w:rPr>
          <w:rFonts w:ascii="Times New Roman"/>
          <w:b w:val="false"/>
          <w:i w:val="false"/>
          <w:color w:val="000000"/>
          <w:sz w:val="28"/>
        </w:rPr>
        <w:t>
      15. Осы қағидаларға қосымшада көрсетілген медициналық көрсетілімдер (профилактикалық медициналық қарап-тексеру нәтижелері, стационарлық немесе амбулаторлық емделу, медициналық куәландыру, сондай-ақ динамикалық бақылау деректері бойынша анықталған) болған жағдайда Азаматтық қорғау органдарының қызметкеріне, әскери қызметшісіне немесе жұмыскеріне:</w:t>
      </w:r>
    </w:p>
    <w:bookmarkEnd w:id="32"/>
    <w:bookmarkStart w:name="z35" w:id="33"/>
    <w:p>
      <w:pPr>
        <w:spacing w:after="0"/>
        <w:ind w:left="0"/>
        <w:jc w:val="both"/>
      </w:pPr>
      <w:r>
        <w:rPr>
          <w:rFonts w:ascii="Times New Roman"/>
          <w:b w:val="false"/>
          <w:i w:val="false"/>
          <w:color w:val="000000"/>
          <w:sz w:val="28"/>
        </w:rPr>
        <w:t xml:space="preserve">
      1) азаматтық қорғау органдарының қызметкерлері үшін ішкі істер органдарының санаторийлік-іріктеу комиссиясымен; </w:t>
      </w:r>
    </w:p>
    <w:bookmarkEnd w:id="33"/>
    <w:bookmarkStart w:name="z36" w:id="34"/>
    <w:p>
      <w:pPr>
        <w:spacing w:after="0"/>
        <w:ind w:left="0"/>
        <w:jc w:val="both"/>
      </w:pPr>
      <w:r>
        <w:rPr>
          <w:rFonts w:ascii="Times New Roman"/>
          <w:b w:val="false"/>
          <w:i w:val="false"/>
          <w:color w:val="000000"/>
          <w:sz w:val="28"/>
        </w:rPr>
        <w:t xml:space="preserve">
      2) азаматтық қорғау органдарының қызметкерлері мен әскери қызметшілері үшін тіркелген жері бойынша медициналық ұйыммен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тіркелген) (бұдан әрі – № ҚР ДСМ-175/2020 бұйрығы) 068/у нысаны бойынша жолдама алу үшін анықтама беріледі.</w:t>
      </w:r>
    </w:p>
    <w:bookmarkEnd w:id="34"/>
    <w:bookmarkStart w:name="z37" w:id="35"/>
    <w:p>
      <w:pPr>
        <w:spacing w:after="0"/>
        <w:ind w:left="0"/>
        <w:jc w:val="both"/>
      </w:pPr>
      <w:r>
        <w:rPr>
          <w:rFonts w:ascii="Times New Roman"/>
          <w:b w:val="false"/>
          <w:i w:val="false"/>
          <w:color w:val="000000"/>
          <w:sz w:val="28"/>
        </w:rPr>
        <w:t>
      16. Санаторийлік-курорттық ем алуға жолдама алу үшін азаматтық қорғау органдарының қызметкерлері, әскери қызметшілері және жұмыскерлері азаматтық қорғау органдарының аумақтық органының немесе ведомстволық бағынысты ұйымының бастығына (басшысына) № ҚР ДСМ-175/2020 бұйрығымен бекітілген 068/е нысандағы анықтаманы ұсынады.</w:t>
      </w:r>
    </w:p>
    <w:bookmarkEnd w:id="35"/>
    <w:p>
      <w:pPr>
        <w:spacing w:after="0"/>
        <w:ind w:left="0"/>
        <w:jc w:val="both"/>
      </w:pPr>
      <w:r>
        <w:rPr>
          <w:rFonts w:ascii="Times New Roman"/>
          <w:b w:val="false"/>
          <w:i w:val="false"/>
          <w:color w:val="000000"/>
          <w:sz w:val="28"/>
        </w:rPr>
        <w:t>
      Азаматтық қорғау органдарының аумақтық органының немесе ведомстволық бағынысты ұйымының бастығы (басшысы) анықтама алған күннен бастап 20 (жиырма) күнтізбелік күн ішінде азаматтық қорғау органдарының қызметкерін, әскери қызметшісін немесе жұмыскерін санаторийлік-курорттық емделуге жіберудің жоспарланған күні туралы хабардар етеді.</w:t>
      </w:r>
    </w:p>
    <w:bookmarkStart w:name="z38" w:id="36"/>
    <w:p>
      <w:pPr>
        <w:spacing w:after="0"/>
        <w:ind w:left="0"/>
        <w:jc w:val="both"/>
      </w:pPr>
      <w:r>
        <w:rPr>
          <w:rFonts w:ascii="Times New Roman"/>
          <w:b w:val="false"/>
          <w:i w:val="false"/>
          <w:color w:val="000000"/>
          <w:sz w:val="28"/>
        </w:rPr>
        <w:t xml:space="preserve">
      17. Санаторийлік-курорттық емделуге жіберуді азаматтық қорғау органдарының аумақтық органының немесе ведомстволық бағынысты ұйымының бастығы (басшысы) жүргізеді, бұл ретте азаматтық қорғау органдарының қызметкеріне, әскери қызметшісіне немесе жұмыскеріне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санаторийлік-курорттық емделуге жолдама санаторийлік-курорттық ем алу күнінен кемінде 20 (жиырма) күнтізбелік күн бұрын беріледі.</w:t>
      </w:r>
    </w:p>
    <w:bookmarkEnd w:id="36"/>
    <w:bookmarkStart w:name="z39" w:id="37"/>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жолдама ұсынылған кезде, санаторийлік-курорттық емделуге жіберілгенге дейінгі 20 (жиырма) күнтізбелік күн ішінде қызметкерге, әскери қызметшіге не азаматтық қорғау органдарының қызметкеріне тіркелген жері бойынша медициналық ұйымнан немесе ішкі істер органдарының медициналық ұйымынан № ҚР ДСМ-175/2020 бұйрығымен бекітілген 069/у нысаны бойынша санаторийлік-курорттық карта беріледі.</w:t>
      </w:r>
    </w:p>
    <w:bookmarkEnd w:id="37"/>
    <w:bookmarkStart w:name="z40" w:id="38"/>
    <w:p>
      <w:pPr>
        <w:spacing w:after="0"/>
        <w:ind w:left="0"/>
        <w:jc w:val="both"/>
      </w:pPr>
      <w:r>
        <w:rPr>
          <w:rFonts w:ascii="Times New Roman"/>
          <w:b w:val="false"/>
          <w:i w:val="false"/>
          <w:color w:val="000000"/>
          <w:sz w:val="28"/>
        </w:rPr>
        <w:t>
      19. Азаматтық қорғау органдарының қызметкерлерін, әскери қызметшілерін және жұмыскерлерін бюджет қаражаты есебінен санаторийлік-курорттық емдеумен қамтамасыз ету Қазақстан Республикасының мемлекеттік сатып алу туралы заңнамасына сәйкес азаматтық қорғау органдарының аумақтық органдары мен ведомстволық бағынысты ұйымдары қызметті сатып алу жолымен жүзеге асырылады.</w:t>
      </w:r>
    </w:p>
    <w:bookmarkEnd w:id="38"/>
    <w:bookmarkStart w:name="z41" w:id="39"/>
    <w:p>
      <w:pPr>
        <w:spacing w:after="0"/>
        <w:ind w:left="0"/>
        <w:jc w:val="both"/>
      </w:pPr>
      <w:r>
        <w:rPr>
          <w:rFonts w:ascii="Times New Roman"/>
          <w:b w:val="false"/>
          <w:i w:val="false"/>
          <w:color w:val="000000"/>
          <w:sz w:val="28"/>
        </w:rPr>
        <w:t>
      20. Азаматтық қорғау органдарының бюджет қаражаты есебінен санаторийлік-курорттық емделу 10 тәулікке созылатын, күнтізбелік жылда 1 реттен аспайтын мерзімде ұсынылады.</w:t>
      </w:r>
    </w:p>
    <w:bookmarkEnd w:id="39"/>
    <w:bookmarkStart w:name="z42" w:id="40"/>
    <w:p>
      <w:pPr>
        <w:spacing w:after="0"/>
        <w:ind w:left="0"/>
        <w:jc w:val="both"/>
      </w:pPr>
      <w:r>
        <w:rPr>
          <w:rFonts w:ascii="Times New Roman"/>
          <w:b w:val="false"/>
          <w:i w:val="false"/>
          <w:color w:val="000000"/>
          <w:sz w:val="28"/>
        </w:rPr>
        <w:t>
      21. Санаторийлік-курорттық емдеу қызметін көрсеткеннен кейін санаторийлік-курорттық ұйым азаматтық қорғау органдарының қызметкеріне, әскери қызметшісіне немесе жұмыскеріне № ҚР ДСМ-175/2020 бұйрығымен бекітілген № 047/е нысаны бойынша оңалту картасына 6-қосымша парақты ұсынады. Азаматтық қорғау органдарының қызметкері, әскери қызметшісі немесе жұмыскері жұмыс орнына келген соң қызмет көрсету фактісін растау үшін осы қосымша парақты жұмыс берушіге ұсынады.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мекемелер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орталықтарының</w:t>
            </w:r>
            <w:r>
              <w:br/>
            </w:r>
            <w:r>
              <w:rPr>
                <w:rFonts w:ascii="Times New Roman"/>
                <w:b w:val="false"/>
                <w:i w:val="false"/>
                <w:color w:val="000000"/>
                <w:sz w:val="20"/>
              </w:rPr>
              <w:t>базасында азаматтық қорғау</w:t>
            </w:r>
            <w:r>
              <w:br/>
            </w:r>
            <w:r>
              <w:rPr>
                <w:rFonts w:ascii="Times New Roman"/>
                <w:b w:val="false"/>
                <w:i w:val="false"/>
                <w:color w:val="000000"/>
                <w:sz w:val="20"/>
              </w:rPr>
              <w:t>органдарының қызметкерлерін,</w:t>
            </w:r>
            <w:r>
              <w:br/>
            </w:r>
            <w:r>
              <w:rPr>
                <w:rFonts w:ascii="Times New Roman"/>
                <w:b w:val="false"/>
                <w:i w:val="false"/>
                <w:color w:val="000000"/>
                <w:sz w:val="20"/>
              </w:rPr>
              <w:t>әскери қызметшілерін және</w:t>
            </w:r>
            <w:r>
              <w:br/>
            </w:r>
            <w:r>
              <w:rPr>
                <w:rFonts w:ascii="Times New Roman"/>
                <w:b w:val="false"/>
                <w:i w:val="false"/>
                <w:color w:val="000000"/>
                <w:sz w:val="20"/>
              </w:rPr>
              <w:t>медициналық және</w:t>
            </w:r>
            <w:r>
              <w:br/>
            </w:r>
            <w:r>
              <w:rPr>
                <w:rFonts w:ascii="Times New Roman"/>
                <w:b w:val="false"/>
                <w:i w:val="false"/>
                <w:color w:val="000000"/>
                <w:sz w:val="20"/>
              </w:rPr>
              <w:t>психологиялық оңалту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4" w:id="41"/>
    <w:p>
      <w:pPr>
        <w:spacing w:after="0"/>
        <w:ind w:left="0"/>
        <w:jc w:val="left"/>
      </w:pPr>
      <w:r>
        <w:rPr>
          <w:rFonts w:ascii="Times New Roman"/>
          <w:b/>
          <w:i w:val="false"/>
          <w:color w:val="000000"/>
        </w:rPr>
        <w:t xml:space="preserve"> Азаматтық қорғау органдарының қызметкерлеріне, әскери қызметшілеріне және жұмыскерлеріне санаторийлік-курорттық емдеуді ұсынуға арналған медициналық көрсетілімдер</w:t>
      </w:r>
    </w:p>
    <w:bookmarkEnd w:id="41"/>
    <w:bookmarkStart w:name="z45" w:id="42"/>
    <w:p>
      <w:pPr>
        <w:spacing w:after="0"/>
        <w:ind w:left="0"/>
        <w:jc w:val="both"/>
      </w:pPr>
      <w:r>
        <w:rPr>
          <w:rFonts w:ascii="Times New Roman"/>
          <w:b w:val="false"/>
          <w:i w:val="false"/>
          <w:color w:val="000000"/>
          <w:sz w:val="28"/>
        </w:rPr>
        <w:t>
      1. Қан, қантүзу мүшелерінің аурулары және мынадай иммундық тетікке әкелетін жеке бұзушылықтар:</w:t>
      </w:r>
    </w:p>
    <w:bookmarkEnd w:id="42"/>
    <w:p>
      <w:pPr>
        <w:spacing w:after="0"/>
        <w:ind w:left="0"/>
        <w:jc w:val="both"/>
      </w:pPr>
      <w:r>
        <w:rPr>
          <w:rFonts w:ascii="Times New Roman"/>
          <w:b w:val="false"/>
          <w:i w:val="false"/>
          <w:color w:val="000000"/>
          <w:sz w:val="28"/>
        </w:rPr>
        <w:t>
      емделуден ұзақ оң нәтижесі бар гемолитикалық анемия;</w:t>
      </w:r>
    </w:p>
    <w:p>
      <w:pPr>
        <w:spacing w:after="0"/>
        <w:ind w:left="0"/>
        <w:jc w:val="both"/>
      </w:pPr>
      <w:r>
        <w:rPr>
          <w:rFonts w:ascii="Times New Roman"/>
          <w:b w:val="false"/>
          <w:i w:val="false"/>
          <w:color w:val="000000"/>
          <w:sz w:val="28"/>
        </w:rPr>
        <w:t>
      тамақтанумен байланысты, емделудің оң нәтижесі жеткіліксіз болған кездегі орташа, ауыр дәрежедегі анемия (темір тапшылығы, В12 дәруменінің тапшылығы, фолий тапшылығы және басқа);</w:t>
      </w:r>
    </w:p>
    <w:p>
      <w:pPr>
        <w:spacing w:after="0"/>
        <w:ind w:left="0"/>
        <w:jc w:val="both"/>
      </w:pPr>
      <w:r>
        <w:rPr>
          <w:rFonts w:ascii="Times New Roman"/>
          <w:b w:val="false"/>
          <w:i w:val="false"/>
          <w:color w:val="000000"/>
          <w:sz w:val="28"/>
        </w:rPr>
        <w:t>
      тромбозсыз, геморрагикалық белгілерінсіз ұзақ уақыт оң нәтижелі емделуден кейінгі тромбоцитопатия, коагулопатия;</w:t>
      </w:r>
    </w:p>
    <w:p>
      <w:pPr>
        <w:spacing w:after="0"/>
        <w:ind w:left="0"/>
        <w:jc w:val="both"/>
      </w:pPr>
      <w:r>
        <w:rPr>
          <w:rFonts w:ascii="Times New Roman"/>
          <w:b w:val="false"/>
          <w:i w:val="false"/>
          <w:color w:val="000000"/>
          <w:sz w:val="28"/>
        </w:rPr>
        <w:t>
      толық терапия курсы аяқталғаннан кейінгі жүйелі емес қан ауруларынан кейінгі жай-күй;</w:t>
      </w:r>
    </w:p>
    <w:p>
      <w:pPr>
        <w:spacing w:after="0"/>
        <w:ind w:left="0"/>
        <w:jc w:val="both"/>
      </w:pPr>
      <w:r>
        <w:rPr>
          <w:rFonts w:ascii="Times New Roman"/>
          <w:b w:val="false"/>
          <w:i w:val="false"/>
          <w:color w:val="000000"/>
          <w:sz w:val="28"/>
        </w:rPr>
        <w:t>
      спленэктомиядан кейінгі жай-күй;</w:t>
      </w:r>
    </w:p>
    <w:p>
      <w:pPr>
        <w:spacing w:after="0"/>
        <w:ind w:left="0"/>
        <w:jc w:val="both"/>
      </w:pPr>
      <w:r>
        <w:rPr>
          <w:rFonts w:ascii="Times New Roman"/>
          <w:b w:val="false"/>
          <w:i w:val="false"/>
          <w:color w:val="000000"/>
          <w:sz w:val="28"/>
        </w:rPr>
        <w:t>
      ремиссия сатысындағы қан ұюының бұзылуы, пурпуре және басқа да геморрагикалық жай-күй (Виллебранд, Шенлейн-Геноха және басқа аурулар).</w:t>
      </w:r>
    </w:p>
    <w:bookmarkStart w:name="z46" w:id="43"/>
    <w:p>
      <w:pPr>
        <w:spacing w:after="0"/>
        <w:ind w:left="0"/>
        <w:jc w:val="both"/>
      </w:pPr>
      <w:r>
        <w:rPr>
          <w:rFonts w:ascii="Times New Roman"/>
          <w:b w:val="false"/>
          <w:i w:val="false"/>
          <w:color w:val="000000"/>
          <w:sz w:val="28"/>
        </w:rPr>
        <w:t>
      2. Эндокринді жүйенің аурулары, тамақтану мен зат алмасудың бұзылуы:</w:t>
      </w:r>
    </w:p>
    <w:bookmarkEnd w:id="43"/>
    <w:p>
      <w:pPr>
        <w:spacing w:after="0"/>
        <w:ind w:left="0"/>
        <w:jc w:val="both"/>
      </w:pPr>
      <w:r>
        <w:rPr>
          <w:rFonts w:ascii="Times New Roman"/>
          <w:b w:val="false"/>
          <w:i w:val="false"/>
          <w:color w:val="000000"/>
          <w:sz w:val="28"/>
        </w:rPr>
        <w:t>
      I – II дәрежелі эутиреоидты зоб;</w:t>
      </w:r>
    </w:p>
    <w:p>
      <w:pPr>
        <w:spacing w:after="0"/>
        <w:ind w:left="0"/>
        <w:jc w:val="both"/>
      </w:pPr>
      <w:r>
        <w:rPr>
          <w:rFonts w:ascii="Times New Roman"/>
          <w:b w:val="false"/>
          <w:i w:val="false"/>
          <w:color w:val="000000"/>
          <w:sz w:val="28"/>
        </w:rPr>
        <w:t>
      диффузды уытты зобтың жеңіл емделетін түрлері;</w:t>
      </w:r>
    </w:p>
    <w:p>
      <w:pPr>
        <w:spacing w:after="0"/>
        <w:ind w:left="0"/>
        <w:jc w:val="both"/>
      </w:pPr>
      <w:r>
        <w:rPr>
          <w:rFonts w:ascii="Times New Roman"/>
          <w:b w:val="false"/>
          <w:i w:val="false"/>
          <w:color w:val="000000"/>
          <w:sz w:val="28"/>
        </w:rPr>
        <w:t>
      клиникалық-гормоналдық компенсация кезінде эндокринді безге медициналық процедуралардан кейінгі жай-күй;</w:t>
      </w:r>
    </w:p>
    <w:p>
      <w:pPr>
        <w:spacing w:after="0"/>
        <w:ind w:left="0"/>
        <w:jc w:val="both"/>
      </w:pPr>
      <w:r>
        <w:rPr>
          <w:rFonts w:ascii="Times New Roman"/>
          <w:b w:val="false"/>
          <w:i w:val="false"/>
          <w:color w:val="000000"/>
          <w:sz w:val="28"/>
        </w:rPr>
        <w:t>
      бір тәулік ішінде гликемия 8,9 ммоль/литрден аспайтын және (немесе) гликозилденген гемоглобин 7,5 процентке тең немесе одан аз 2-дәрежелі қант диабеті, кеш асқыну болмаған кезде;</w:t>
      </w:r>
    </w:p>
    <w:p>
      <w:pPr>
        <w:spacing w:after="0"/>
        <w:ind w:left="0"/>
        <w:jc w:val="both"/>
      </w:pPr>
      <w:r>
        <w:rPr>
          <w:rFonts w:ascii="Times New Roman"/>
          <w:b w:val="false"/>
          <w:i w:val="false"/>
          <w:color w:val="000000"/>
          <w:sz w:val="28"/>
        </w:rPr>
        <w:t>
      қалқанша безінің функциясы бұзылмаған созылмалы фиброзды және аутоиммунды тиреоидит.</w:t>
      </w:r>
    </w:p>
    <w:bookmarkStart w:name="z47" w:id="44"/>
    <w:p>
      <w:pPr>
        <w:spacing w:after="0"/>
        <w:ind w:left="0"/>
        <w:jc w:val="both"/>
      </w:pPr>
      <w:r>
        <w:rPr>
          <w:rFonts w:ascii="Times New Roman"/>
          <w:b w:val="false"/>
          <w:i w:val="false"/>
          <w:color w:val="000000"/>
          <w:sz w:val="28"/>
        </w:rPr>
        <w:t>
      3. Психикалық және мінез-құлықтың бұзылуы:</w:t>
      </w:r>
    </w:p>
    <w:bookmarkEnd w:id="44"/>
    <w:p>
      <w:pPr>
        <w:spacing w:after="0"/>
        <w:ind w:left="0"/>
        <w:jc w:val="both"/>
      </w:pPr>
      <w:r>
        <w:rPr>
          <w:rFonts w:ascii="Times New Roman"/>
          <w:b w:val="false"/>
          <w:i w:val="false"/>
          <w:color w:val="000000"/>
          <w:sz w:val="28"/>
        </w:rPr>
        <w:t>
      невротикалық бұзылудан кейінгі немесе жіті соматикалық аурулар нәтижесінде пайда болатын астеникалық бұзылу.</w:t>
      </w:r>
    </w:p>
    <w:bookmarkStart w:name="z48" w:id="45"/>
    <w:p>
      <w:pPr>
        <w:spacing w:after="0"/>
        <w:ind w:left="0"/>
        <w:jc w:val="both"/>
      </w:pPr>
      <w:r>
        <w:rPr>
          <w:rFonts w:ascii="Times New Roman"/>
          <w:b w:val="false"/>
          <w:i w:val="false"/>
          <w:color w:val="000000"/>
          <w:sz w:val="28"/>
        </w:rPr>
        <w:t>
      4. Жүйке жүйесінің аурулары:</w:t>
      </w:r>
    </w:p>
    <w:bookmarkEnd w:id="45"/>
    <w:p>
      <w:pPr>
        <w:spacing w:after="0"/>
        <w:ind w:left="0"/>
        <w:jc w:val="both"/>
      </w:pPr>
      <w:r>
        <w:rPr>
          <w:rFonts w:ascii="Times New Roman"/>
          <w:b w:val="false"/>
          <w:i w:val="false"/>
          <w:color w:val="000000"/>
          <w:sz w:val="28"/>
        </w:rPr>
        <w:t>
      кене шаққаннан, тұмаудан, вакцинациядан, энцефалиттің ревматикалық және тағы басқа да нысандарынан кейінгі қалдық белгілері, астензияның, вегативті-тамыр тұрақсыздығының шамалы белгілерімен және жеке тұрақты шашыраңқы органикалық белгілермен орталық жүйке жүйесі зақымдануының салдары мен қалдық белгілері;</w:t>
      </w:r>
    </w:p>
    <w:p>
      <w:pPr>
        <w:spacing w:after="0"/>
        <w:ind w:left="0"/>
        <w:jc w:val="both"/>
      </w:pPr>
      <w:r>
        <w:rPr>
          <w:rFonts w:ascii="Times New Roman"/>
          <w:b w:val="false"/>
          <w:i w:val="false"/>
          <w:color w:val="000000"/>
          <w:sz w:val="28"/>
        </w:rPr>
        <w:t>
      І сатылы дисциркуляторлы энцефалопатия;</w:t>
      </w:r>
    </w:p>
    <w:p>
      <w:pPr>
        <w:spacing w:after="0"/>
        <w:ind w:left="0"/>
        <w:jc w:val="both"/>
      </w:pPr>
      <w:r>
        <w:rPr>
          <w:rFonts w:ascii="Times New Roman"/>
          <w:b w:val="false"/>
          <w:i w:val="false"/>
          <w:color w:val="000000"/>
          <w:sz w:val="28"/>
        </w:rPr>
        <w:t>
      функцияларының бұзылуынсыз орталық жүйке жүйесі тарапынан тұрақсыз ошақты симптомдармен болатын ми қан айналымының сирек өтпелі бұзылуы (мидың тразиторлық ишемиялары, гипертониялық церебралды криздер);</w:t>
      </w:r>
    </w:p>
    <w:p>
      <w:pPr>
        <w:spacing w:after="0"/>
        <w:ind w:left="0"/>
        <w:jc w:val="both"/>
      </w:pPr>
      <w:r>
        <w:rPr>
          <w:rFonts w:ascii="Times New Roman"/>
          <w:b w:val="false"/>
          <w:i w:val="false"/>
          <w:color w:val="000000"/>
          <w:sz w:val="28"/>
        </w:rPr>
        <w:t>
      ми қан айналымы жеткіліксіздігінің алғашқы белгілері;</w:t>
      </w:r>
    </w:p>
    <w:p>
      <w:pPr>
        <w:spacing w:after="0"/>
        <w:ind w:left="0"/>
        <w:jc w:val="both"/>
      </w:pPr>
      <w:r>
        <w:rPr>
          <w:rFonts w:ascii="Times New Roman"/>
          <w:b w:val="false"/>
          <w:i w:val="false"/>
          <w:color w:val="000000"/>
          <w:sz w:val="28"/>
        </w:rPr>
        <w:t>
      жиі емес бас сақинасы ұстамаларының әр түрлері;</w:t>
      </w:r>
    </w:p>
    <w:p>
      <w:pPr>
        <w:spacing w:after="0"/>
        <w:ind w:left="0"/>
        <w:jc w:val="both"/>
      </w:pPr>
      <w:r>
        <w:rPr>
          <w:rFonts w:ascii="Times New Roman"/>
          <w:b w:val="false"/>
          <w:i w:val="false"/>
          <w:color w:val="000000"/>
          <w:sz w:val="28"/>
        </w:rPr>
        <w:t>
      бас немесе жұлын-ми жарақатының жеке салдары;</w:t>
      </w:r>
    </w:p>
    <w:p>
      <w:pPr>
        <w:spacing w:after="0"/>
        <w:ind w:left="0"/>
        <w:jc w:val="both"/>
      </w:pPr>
      <w:r>
        <w:rPr>
          <w:rFonts w:ascii="Times New Roman"/>
          <w:b w:val="false"/>
          <w:i w:val="false"/>
          <w:color w:val="000000"/>
          <w:sz w:val="28"/>
        </w:rPr>
        <w:t>
      жеке бассүйек-ми жүйкесінің, жүйке тамырлары мен талшықтарының алғашқы және қайта зақымдануы, полиневропатия және басқа да перифериялық жүйке жүйесінің зақымдануы (қол-аяқ буындары функциясының сирек асқынуы, орташа (шамалы) бұзылуы немесе қалдық белгілері);</w:t>
      </w:r>
    </w:p>
    <w:p>
      <w:pPr>
        <w:spacing w:after="0"/>
        <w:ind w:left="0"/>
        <w:jc w:val="both"/>
      </w:pPr>
      <w:r>
        <w:rPr>
          <w:rFonts w:ascii="Times New Roman"/>
          <w:b w:val="false"/>
          <w:i w:val="false"/>
          <w:color w:val="000000"/>
          <w:sz w:val="28"/>
        </w:rPr>
        <w:t>
      бассүйек-ми және перифериялық жүйке жарақатының салдары (қол-аяқ буындары функциясының сирек асқынуы, шамалы бұзылуы не қалдық белгілері);</w:t>
      </w:r>
    </w:p>
    <w:p>
      <w:pPr>
        <w:spacing w:after="0"/>
        <w:ind w:left="0"/>
        <w:jc w:val="both"/>
      </w:pPr>
      <w:r>
        <w:rPr>
          <w:rFonts w:ascii="Times New Roman"/>
          <w:b w:val="false"/>
          <w:i w:val="false"/>
          <w:color w:val="000000"/>
          <w:sz w:val="28"/>
        </w:rPr>
        <w:t>
      жіті инфекциялық, паразиттік және басқа да аурудан, уытты зақымданудан және жүйке жүйесінің жарақатынан, сондай-ақ бас немесе жұлын миы тамырларының жіті ауруынан кейінгі 2 айдан аспағандағы жай-күйі.</w:t>
      </w:r>
    </w:p>
    <w:bookmarkStart w:name="z49" w:id="46"/>
    <w:p>
      <w:pPr>
        <w:spacing w:after="0"/>
        <w:ind w:left="0"/>
        <w:jc w:val="both"/>
      </w:pPr>
      <w:r>
        <w:rPr>
          <w:rFonts w:ascii="Times New Roman"/>
          <w:b w:val="false"/>
          <w:i w:val="false"/>
          <w:color w:val="000000"/>
          <w:sz w:val="28"/>
        </w:rPr>
        <w:t>
      5. Көз және оның қосалқы аппаратының аурулары:</w:t>
      </w:r>
    </w:p>
    <w:bookmarkEnd w:id="46"/>
    <w:p>
      <w:pPr>
        <w:spacing w:after="0"/>
        <w:ind w:left="0"/>
        <w:jc w:val="both"/>
      </w:pPr>
      <w:r>
        <w:rPr>
          <w:rFonts w:ascii="Times New Roman"/>
          <w:b w:val="false"/>
          <w:i w:val="false"/>
          <w:color w:val="000000"/>
          <w:sz w:val="28"/>
        </w:rPr>
        <w:t>
      көздің ішкі қысымының қалыпты деңгейімен бастапқы сатыдағы алғашқы глаукома (окулист қорытындысымен);</w:t>
      </w:r>
    </w:p>
    <w:p>
      <w:pPr>
        <w:spacing w:after="0"/>
        <w:ind w:left="0"/>
        <w:jc w:val="both"/>
      </w:pPr>
      <w:r>
        <w:rPr>
          <w:rFonts w:ascii="Times New Roman"/>
          <w:b w:val="false"/>
          <w:i w:val="false"/>
          <w:color w:val="000000"/>
          <w:sz w:val="28"/>
        </w:rPr>
        <w:t>
      ауыр жарақатқа, контузияға және көздің күюіне байланысты реконструктивті операциялардан кейінгі жай-күйі;</w:t>
      </w:r>
    </w:p>
    <w:p>
      <w:pPr>
        <w:spacing w:after="0"/>
        <w:ind w:left="0"/>
        <w:jc w:val="both"/>
      </w:pPr>
      <w:r>
        <w:rPr>
          <w:rFonts w:ascii="Times New Roman"/>
          <w:b w:val="false"/>
          <w:i w:val="false"/>
          <w:color w:val="000000"/>
          <w:sz w:val="28"/>
        </w:rPr>
        <w:t>
      оптикалық реконструктивті операциядан кейінгі, бір айдан бұрынғы жай-күй;</w:t>
      </w:r>
    </w:p>
    <w:p>
      <w:pPr>
        <w:spacing w:after="0"/>
        <w:ind w:left="0"/>
        <w:jc w:val="both"/>
      </w:pPr>
      <w:r>
        <w:rPr>
          <w:rFonts w:ascii="Times New Roman"/>
          <w:b w:val="false"/>
          <w:i w:val="false"/>
          <w:color w:val="000000"/>
          <w:sz w:val="28"/>
        </w:rPr>
        <w:t>
      жарақаттану этиологиясымен торқабықтың ажырауы (жыртылуы), торқабықтың дистрофикалық сипаттағы аурулары, үдемелі емес және қалпына келген көру функциясы кезіндегі көру жүйкесінің жиі атрофиясы.</w:t>
      </w:r>
    </w:p>
    <w:bookmarkStart w:name="z50" w:id="47"/>
    <w:p>
      <w:pPr>
        <w:spacing w:after="0"/>
        <w:ind w:left="0"/>
        <w:jc w:val="both"/>
      </w:pPr>
      <w:r>
        <w:rPr>
          <w:rFonts w:ascii="Times New Roman"/>
          <w:b w:val="false"/>
          <w:i w:val="false"/>
          <w:color w:val="000000"/>
          <w:sz w:val="28"/>
        </w:rPr>
        <w:t>
      6. Құлақ пен емізік тәрізді өсінді аурулары:</w:t>
      </w:r>
    </w:p>
    <w:bookmarkEnd w:id="47"/>
    <w:p>
      <w:pPr>
        <w:spacing w:after="0"/>
        <w:ind w:left="0"/>
        <w:jc w:val="both"/>
      </w:pPr>
      <w:r>
        <w:rPr>
          <w:rFonts w:ascii="Times New Roman"/>
          <w:b w:val="false"/>
          <w:i w:val="false"/>
          <w:color w:val="000000"/>
          <w:sz w:val="28"/>
        </w:rPr>
        <w:t>
      операциядан кейінгі қуыстың толық эпидермизациясы 6 және одан да көп ай бұрын жасалған радикалды операциядан кейінгі жай-күй;</w:t>
      </w:r>
    </w:p>
    <w:p>
      <w:pPr>
        <w:spacing w:after="0"/>
        <w:ind w:left="0"/>
        <w:jc w:val="both"/>
      </w:pPr>
      <w:r>
        <w:rPr>
          <w:rFonts w:ascii="Times New Roman"/>
          <w:b w:val="false"/>
          <w:i w:val="false"/>
          <w:color w:val="000000"/>
          <w:sz w:val="28"/>
        </w:rPr>
        <w:t>
      кемінде 1 метрден сыбырлап сөйлеуді қабылдау кезінде естудің тұрақты төмендеуі;</w:t>
      </w:r>
    </w:p>
    <w:p>
      <w:pPr>
        <w:spacing w:after="0"/>
        <w:ind w:left="0"/>
        <w:jc w:val="both"/>
      </w:pPr>
      <w:r>
        <w:rPr>
          <w:rFonts w:ascii="Times New Roman"/>
          <w:b w:val="false"/>
          <w:i w:val="false"/>
          <w:color w:val="000000"/>
          <w:sz w:val="28"/>
        </w:rPr>
        <w:t>
      алынған барожарақат салдары.</w:t>
      </w:r>
    </w:p>
    <w:bookmarkStart w:name="z51" w:id="48"/>
    <w:p>
      <w:pPr>
        <w:spacing w:after="0"/>
        <w:ind w:left="0"/>
        <w:jc w:val="both"/>
      </w:pPr>
      <w:r>
        <w:rPr>
          <w:rFonts w:ascii="Times New Roman"/>
          <w:b w:val="false"/>
          <w:i w:val="false"/>
          <w:color w:val="000000"/>
          <w:sz w:val="28"/>
        </w:rPr>
        <w:t>
      7. Қан айналымы жүйесінің аурулары:</w:t>
      </w:r>
    </w:p>
    <w:bookmarkEnd w:id="48"/>
    <w:p>
      <w:pPr>
        <w:spacing w:after="0"/>
        <w:ind w:left="0"/>
        <w:jc w:val="both"/>
      </w:pPr>
      <w:r>
        <w:rPr>
          <w:rFonts w:ascii="Times New Roman"/>
          <w:b w:val="false"/>
          <w:i w:val="false"/>
          <w:color w:val="000000"/>
          <w:sz w:val="28"/>
        </w:rPr>
        <w:t>
      СЖӘ I ФС-дан жоғары емес кезіндегі ревматикалық емес миокардит болғаннан кейін жіті белгілер аяқталғаннан кейінгі тұрақты ремиссия сатысындағы жай-күй;</w:t>
      </w:r>
    </w:p>
    <w:p>
      <w:pPr>
        <w:spacing w:after="0"/>
        <w:ind w:left="0"/>
        <w:jc w:val="both"/>
      </w:pPr>
      <w:r>
        <w:rPr>
          <w:rFonts w:ascii="Times New Roman"/>
          <w:b w:val="false"/>
          <w:i w:val="false"/>
          <w:color w:val="000000"/>
          <w:sz w:val="28"/>
        </w:rPr>
        <w:t>
      сәтті абляциядан кейін (радиожиілік және басқа) операциядан кейінгі таяудағы 2 жылдағы жай-күй;</w:t>
      </w:r>
    </w:p>
    <w:p>
      <w:pPr>
        <w:spacing w:after="0"/>
        <w:ind w:left="0"/>
        <w:jc w:val="both"/>
      </w:pPr>
      <w:r>
        <w:rPr>
          <w:rFonts w:ascii="Times New Roman"/>
          <w:b w:val="false"/>
          <w:i w:val="false"/>
          <w:color w:val="000000"/>
          <w:sz w:val="28"/>
        </w:rPr>
        <w:t>
      жүрек ырғағы мен өткізгіштігі бұзылмаған I ФС-тан жоғары емес СЖЖ, елеулі дене белсенділігі кезіндегі сирек ұстамалармен тұрақты стенокардия;</w:t>
      </w:r>
    </w:p>
    <w:p>
      <w:pPr>
        <w:spacing w:after="0"/>
        <w:ind w:left="0"/>
        <w:jc w:val="both"/>
      </w:pPr>
      <w:r>
        <w:rPr>
          <w:rFonts w:ascii="Times New Roman"/>
          <w:b w:val="false"/>
          <w:i w:val="false"/>
          <w:color w:val="000000"/>
          <w:sz w:val="28"/>
        </w:rPr>
        <w:t>
      I ФС-дан жоғары емес СЖЖ коронарлық ангиопластика (стентирования) болғаннан кейін жай-күй;</w:t>
      </w:r>
    </w:p>
    <w:p>
      <w:pPr>
        <w:spacing w:after="0"/>
        <w:ind w:left="0"/>
        <w:jc w:val="both"/>
      </w:pPr>
      <w:r>
        <w:rPr>
          <w:rFonts w:ascii="Times New Roman"/>
          <w:b w:val="false"/>
          <w:i w:val="false"/>
          <w:color w:val="000000"/>
          <w:sz w:val="28"/>
        </w:rPr>
        <w:t>
      жүрек ырғағы мен өткізгіштігі бұзылуы байқалмайтын клиникалық манифестік жүрек-қан тамырлары және бүйрек аурулары (3-дәрежелі және одан жоғары СБА) болмаған кездегі І – ІІ дәрежелі артериалық гипертензия жай-күйі;</w:t>
      </w:r>
    </w:p>
    <w:p>
      <w:pPr>
        <w:spacing w:after="0"/>
        <w:ind w:left="0"/>
        <w:jc w:val="both"/>
      </w:pPr>
      <w:r>
        <w:rPr>
          <w:rFonts w:ascii="Times New Roman"/>
          <w:b w:val="false"/>
          <w:i w:val="false"/>
          <w:color w:val="000000"/>
          <w:sz w:val="28"/>
        </w:rPr>
        <w:t>
      ІІ сатыдағы (жоғары емес) созылмалы геморрой, сондай-ақ операциядан кейінгі алдағы 2 жылдағы геморройды хиругиялық емдегеннен кейінгі жай-күй;</w:t>
      </w:r>
    </w:p>
    <w:p>
      <w:pPr>
        <w:spacing w:after="0"/>
        <w:ind w:left="0"/>
        <w:jc w:val="both"/>
      </w:pPr>
      <w:r>
        <w:rPr>
          <w:rFonts w:ascii="Times New Roman"/>
          <w:b w:val="false"/>
          <w:i w:val="false"/>
          <w:color w:val="000000"/>
          <w:sz w:val="28"/>
        </w:rPr>
        <w:t>
      І сатыдағы аяқ қан тамырларының жойылатын эндартерииті, тромбангииті, атеросклерозы;</w:t>
      </w:r>
    </w:p>
    <w:p>
      <w:pPr>
        <w:spacing w:after="0"/>
        <w:ind w:left="0"/>
        <w:jc w:val="both"/>
      </w:pPr>
      <w:r>
        <w:rPr>
          <w:rFonts w:ascii="Times New Roman"/>
          <w:b w:val="false"/>
          <w:i w:val="false"/>
          <w:color w:val="000000"/>
          <w:sz w:val="28"/>
        </w:rPr>
        <w:t>
      С2-С3 (СЕАР бойынша жіктеме) тамырдың созылмалы ауруы;</w:t>
      </w:r>
    </w:p>
    <w:p>
      <w:pPr>
        <w:spacing w:after="0"/>
        <w:ind w:left="0"/>
        <w:jc w:val="both"/>
      </w:pPr>
      <w:r>
        <w:rPr>
          <w:rFonts w:ascii="Times New Roman"/>
          <w:b w:val="false"/>
          <w:i w:val="false"/>
          <w:color w:val="000000"/>
          <w:sz w:val="28"/>
        </w:rPr>
        <w:t>
      II дәрежеден жоғары емес терінің қалыңдауы;</w:t>
      </w:r>
    </w:p>
    <w:p>
      <w:pPr>
        <w:spacing w:after="0"/>
        <w:ind w:left="0"/>
        <w:jc w:val="both"/>
      </w:pPr>
      <w:r>
        <w:rPr>
          <w:rFonts w:ascii="Times New Roman"/>
          <w:b w:val="false"/>
          <w:i w:val="false"/>
          <w:color w:val="000000"/>
          <w:sz w:val="28"/>
        </w:rPr>
        <w:t>
      қан айналымының бұзылуынсыз магистральдық және перифериялық тамырларға операция жасалғаннан кейінгі (операциядан кейінгі таяудағы 2 жылдағы) жай-күй;</w:t>
      </w:r>
    </w:p>
    <w:bookmarkStart w:name="z52" w:id="49"/>
    <w:p>
      <w:pPr>
        <w:spacing w:after="0"/>
        <w:ind w:left="0"/>
        <w:jc w:val="both"/>
      </w:pPr>
      <w:r>
        <w:rPr>
          <w:rFonts w:ascii="Times New Roman"/>
          <w:b w:val="false"/>
          <w:i w:val="false"/>
          <w:color w:val="000000"/>
          <w:sz w:val="28"/>
        </w:rPr>
        <w:t>
      8. Тыныс алу ағзаларының аурулары:</w:t>
      </w:r>
    </w:p>
    <w:bookmarkEnd w:id="49"/>
    <w:p>
      <w:pPr>
        <w:spacing w:after="0"/>
        <w:ind w:left="0"/>
        <w:jc w:val="both"/>
      </w:pPr>
      <w:r>
        <w:rPr>
          <w:rFonts w:ascii="Times New Roman"/>
          <w:b w:val="false"/>
          <w:i w:val="false"/>
          <w:color w:val="000000"/>
          <w:sz w:val="28"/>
        </w:rPr>
        <w:t>
      жоғарғы тыныс алу жолдары тіндерінің дистрофиясы белгілерінсіз, жиі асқынуларсыз мұрын маңы қуыстарының созылмалы іріңсіз аурулары (катаралды, серозды, вазомоторлы және синуситтердің басқа да іріңсіз түрлері), сондай-ақ үстіңгі жақ қуыстарының гиперпластикалық синуситі мен қуысы;</w:t>
      </w:r>
    </w:p>
    <w:p>
      <w:pPr>
        <w:spacing w:after="0"/>
        <w:ind w:left="0"/>
        <w:jc w:val="both"/>
      </w:pPr>
      <w:r>
        <w:rPr>
          <w:rFonts w:ascii="Times New Roman"/>
          <w:b w:val="false"/>
          <w:i w:val="false"/>
          <w:color w:val="000000"/>
          <w:sz w:val="28"/>
        </w:rPr>
        <w:t>
      ремиссия сатысындағы респираторлық аллергиясы айқын көрінетін поллиноз;</w:t>
      </w:r>
    </w:p>
    <w:p>
      <w:pPr>
        <w:spacing w:after="0"/>
        <w:ind w:left="0"/>
        <w:jc w:val="both"/>
      </w:pPr>
      <w:r>
        <w:rPr>
          <w:rFonts w:ascii="Times New Roman"/>
          <w:b w:val="false"/>
          <w:i w:val="false"/>
          <w:color w:val="000000"/>
          <w:sz w:val="28"/>
        </w:rPr>
        <w:t>
      І дәрежелі тыныс алу жеткіліксіздігімен бронхоэктазсыз ремиссия сатысындағы созылмалы бронхит;</w:t>
      </w:r>
    </w:p>
    <w:p>
      <w:pPr>
        <w:spacing w:after="0"/>
        <w:ind w:left="0"/>
        <w:jc w:val="both"/>
      </w:pPr>
      <w:r>
        <w:rPr>
          <w:rFonts w:ascii="Times New Roman"/>
          <w:b w:val="false"/>
          <w:i w:val="false"/>
          <w:color w:val="000000"/>
          <w:sz w:val="28"/>
        </w:rPr>
        <w:t>
      жеңіл персистелген және интермиттелген бронх демікпесі;</w:t>
      </w:r>
    </w:p>
    <w:p>
      <w:pPr>
        <w:spacing w:after="0"/>
        <w:ind w:left="0"/>
        <w:jc w:val="both"/>
      </w:pPr>
      <w:r>
        <w:rPr>
          <w:rFonts w:ascii="Times New Roman"/>
          <w:b w:val="false"/>
          <w:i w:val="false"/>
          <w:color w:val="000000"/>
          <w:sz w:val="28"/>
        </w:rPr>
        <w:t>
      І дәрежелі тыныс алу жеткіліксіздігімен ауыр және асқынған немесе созылмалы өтетін пневмонияға шалдыққаннан кейінгі (жазылғаннан кейінгі 1 жылдағы) жай-күй;</w:t>
      </w:r>
    </w:p>
    <w:p>
      <w:pPr>
        <w:spacing w:after="0"/>
        <w:ind w:left="0"/>
        <w:jc w:val="both"/>
      </w:pPr>
      <w:r>
        <w:rPr>
          <w:rFonts w:ascii="Times New Roman"/>
          <w:b w:val="false"/>
          <w:i w:val="false"/>
          <w:color w:val="000000"/>
          <w:sz w:val="28"/>
        </w:rPr>
        <w:t>
      І дәрежеден жоғары емес тыныс алу жеткіліксіздігімен операциядан кейін бекіген тыртық ауруына (жарақатына, жаралануына) байланысты бронх-өкпе аппаратындағы операциядан кейінгі (операциядан кейінгі таяудағы 2 жылдағы) жай-күй;</w:t>
      </w:r>
    </w:p>
    <w:bookmarkStart w:name="z53" w:id="50"/>
    <w:p>
      <w:pPr>
        <w:spacing w:after="0"/>
        <w:ind w:left="0"/>
        <w:jc w:val="both"/>
      </w:pPr>
      <w:r>
        <w:rPr>
          <w:rFonts w:ascii="Times New Roman"/>
          <w:b w:val="false"/>
          <w:i w:val="false"/>
          <w:color w:val="000000"/>
          <w:sz w:val="28"/>
        </w:rPr>
        <w:t>
      9. Ас қорыту ағзаларының аурулары:</w:t>
      </w:r>
    </w:p>
    <w:bookmarkEnd w:id="50"/>
    <w:p>
      <w:pPr>
        <w:spacing w:after="0"/>
        <w:ind w:left="0"/>
        <w:jc w:val="both"/>
      </w:pPr>
      <w:r>
        <w:rPr>
          <w:rFonts w:ascii="Times New Roman"/>
          <w:b w:val="false"/>
          <w:i w:val="false"/>
          <w:color w:val="000000"/>
          <w:sz w:val="28"/>
        </w:rPr>
        <w:t>
      асқынудан тыс ІІІ сатыдан жоғары емес гастроэзфагельді рефлюкстік ауру;</w:t>
      </w:r>
    </w:p>
    <w:p>
      <w:pPr>
        <w:spacing w:after="0"/>
        <w:ind w:left="0"/>
        <w:jc w:val="both"/>
      </w:pPr>
      <w:r>
        <w:rPr>
          <w:rFonts w:ascii="Times New Roman"/>
          <w:b w:val="false"/>
          <w:i w:val="false"/>
          <w:color w:val="000000"/>
          <w:sz w:val="28"/>
        </w:rPr>
        <w:t>
      асқынудан тыс созылмалы қайталанатын ерекшеленбейтін ойық жаралы колит;</w:t>
      </w:r>
    </w:p>
    <w:p>
      <w:pPr>
        <w:spacing w:after="0"/>
        <w:ind w:left="0"/>
        <w:jc w:val="both"/>
      </w:pPr>
      <w:r>
        <w:rPr>
          <w:rFonts w:ascii="Times New Roman"/>
          <w:b w:val="false"/>
          <w:i w:val="false"/>
          <w:color w:val="000000"/>
          <w:sz w:val="28"/>
        </w:rPr>
        <w:t>
      асқынудан тыс өтетін созылмалы парапроктит;</w:t>
      </w:r>
    </w:p>
    <w:p>
      <w:pPr>
        <w:spacing w:after="0"/>
        <w:ind w:left="0"/>
        <w:jc w:val="both"/>
      </w:pPr>
      <w:r>
        <w:rPr>
          <w:rFonts w:ascii="Times New Roman"/>
          <w:b w:val="false"/>
          <w:i w:val="false"/>
          <w:color w:val="000000"/>
          <w:sz w:val="28"/>
        </w:rPr>
        <w:t>
      асқазан немесе ұлтабар жарасының ауруы, асқазан моторы функциясының бұзылуынсыз ауру ремиссиясының немесе асқынудың басылуы сатысында, қан кетуге, пенетрацияға және малигнацияға бейімділігі;</w:t>
      </w:r>
    </w:p>
    <w:p>
      <w:pPr>
        <w:spacing w:after="0"/>
        <w:ind w:left="0"/>
        <w:jc w:val="both"/>
      </w:pPr>
      <w:r>
        <w:rPr>
          <w:rFonts w:ascii="Times New Roman"/>
          <w:b w:val="false"/>
          <w:i w:val="false"/>
          <w:color w:val="000000"/>
          <w:sz w:val="28"/>
        </w:rPr>
        <w:t>
      ремиссия сатысындағы жиі асқынатын созылмалы гастрит;</w:t>
      </w:r>
    </w:p>
    <w:p>
      <w:pPr>
        <w:spacing w:after="0"/>
        <w:ind w:left="0"/>
        <w:jc w:val="both"/>
      </w:pPr>
      <w:r>
        <w:rPr>
          <w:rFonts w:ascii="Times New Roman"/>
          <w:b w:val="false"/>
          <w:i w:val="false"/>
          <w:color w:val="000000"/>
          <w:sz w:val="28"/>
        </w:rPr>
        <w:t>
      ремиссия сатысында стационарлық емделуді қажет етпейтін жиі асқынатын созылмалы холецистит;</w:t>
      </w:r>
    </w:p>
    <w:p>
      <w:pPr>
        <w:spacing w:after="0"/>
        <w:ind w:left="0"/>
        <w:jc w:val="both"/>
      </w:pPr>
      <w:r>
        <w:rPr>
          <w:rFonts w:ascii="Times New Roman"/>
          <w:b w:val="false"/>
          <w:i w:val="false"/>
          <w:color w:val="000000"/>
          <w:sz w:val="28"/>
        </w:rPr>
        <w:t>
      хирургиялық араласуды қажет етпейтін нысандардан басқа, асқынбаған өт жолы-тас ауруы (көптеген немесе ірі жалғыз конкременттер, өт жолының обтурациясы);</w:t>
      </w:r>
    </w:p>
    <w:p>
      <w:pPr>
        <w:spacing w:after="0"/>
        <w:ind w:left="0"/>
        <w:jc w:val="both"/>
      </w:pPr>
      <w:r>
        <w:rPr>
          <w:rFonts w:ascii="Times New Roman"/>
          <w:b w:val="false"/>
          <w:i w:val="false"/>
          <w:color w:val="000000"/>
          <w:sz w:val="28"/>
        </w:rPr>
        <w:t>
      асқынбаған компенсациялық сатысындағы созылмалы панкреатит;</w:t>
      </w:r>
    </w:p>
    <w:p>
      <w:pPr>
        <w:spacing w:after="0"/>
        <w:ind w:left="0"/>
        <w:jc w:val="both"/>
      </w:pPr>
      <w:r>
        <w:rPr>
          <w:rFonts w:ascii="Times New Roman"/>
          <w:b w:val="false"/>
          <w:i w:val="false"/>
          <w:color w:val="000000"/>
          <w:sz w:val="28"/>
        </w:rPr>
        <w:t>
      бауырдың функциясы бұзылмаған және (немесе) оның шамалы белсенділігімен созылмалы гепатит;</w:t>
      </w:r>
    </w:p>
    <w:p>
      <w:pPr>
        <w:spacing w:after="0"/>
        <w:ind w:left="0"/>
        <w:jc w:val="both"/>
      </w:pPr>
      <w:r>
        <w:rPr>
          <w:rFonts w:ascii="Times New Roman"/>
          <w:b w:val="false"/>
          <w:i w:val="false"/>
          <w:color w:val="000000"/>
          <w:sz w:val="28"/>
        </w:rPr>
        <w:t>
      қалдық белгілері бар жіті вирустық гепатит болғаннан кейінгі жай-күй;</w:t>
      </w:r>
    </w:p>
    <w:p>
      <w:pPr>
        <w:spacing w:after="0"/>
        <w:ind w:left="0"/>
        <w:jc w:val="both"/>
      </w:pPr>
      <w:r>
        <w:rPr>
          <w:rFonts w:ascii="Times New Roman"/>
          <w:b w:val="false"/>
          <w:i w:val="false"/>
          <w:color w:val="000000"/>
          <w:sz w:val="28"/>
        </w:rPr>
        <w:t>
      айқын функционалдық бұзылусыз, операциядан кейін тыртығы бекіген (операциядан кейінгі алғашқы 2 жыл) ауруы (жарақаты, жаралуы) бойынша іш қуысы ағзаларындағы операциядан кейінгі жай-күй.</w:t>
      </w:r>
    </w:p>
    <w:bookmarkStart w:name="z54" w:id="51"/>
    <w:p>
      <w:pPr>
        <w:spacing w:after="0"/>
        <w:ind w:left="0"/>
        <w:jc w:val="both"/>
      </w:pPr>
      <w:r>
        <w:rPr>
          <w:rFonts w:ascii="Times New Roman"/>
          <w:b w:val="false"/>
          <w:i w:val="false"/>
          <w:color w:val="000000"/>
          <w:sz w:val="28"/>
        </w:rPr>
        <w:t>
      10. Тері және тер асты шелмайының аурулары:</w:t>
      </w:r>
    </w:p>
    <w:bookmarkEnd w:id="51"/>
    <w:p>
      <w:pPr>
        <w:spacing w:after="0"/>
        <w:ind w:left="0"/>
        <w:jc w:val="both"/>
      </w:pPr>
      <w:r>
        <w:rPr>
          <w:rFonts w:ascii="Times New Roman"/>
          <w:b w:val="false"/>
          <w:i w:val="false"/>
          <w:color w:val="000000"/>
          <w:sz w:val="28"/>
        </w:rPr>
        <w:t>
      стационарлық және регрессивтік дәрежедегі таралған псориаз;</w:t>
      </w:r>
    </w:p>
    <w:p>
      <w:pPr>
        <w:spacing w:after="0"/>
        <w:ind w:left="0"/>
        <w:jc w:val="both"/>
      </w:pPr>
      <w:r>
        <w:rPr>
          <w:rFonts w:ascii="Times New Roman"/>
          <w:b w:val="false"/>
          <w:i w:val="false"/>
          <w:color w:val="000000"/>
          <w:sz w:val="28"/>
        </w:rPr>
        <w:t>
      қайталанатын шектеулі нысанды асқынудан тыс экзема мен псориаз;</w:t>
      </w:r>
    </w:p>
    <w:p>
      <w:pPr>
        <w:spacing w:after="0"/>
        <w:ind w:left="0"/>
        <w:jc w:val="both"/>
      </w:pPr>
      <w:r>
        <w:rPr>
          <w:rFonts w:ascii="Times New Roman"/>
          <w:b w:val="false"/>
          <w:i w:val="false"/>
          <w:color w:val="000000"/>
          <w:sz w:val="28"/>
        </w:rPr>
        <w:t>
      қайталанатын асқынудан тыс бөртпе және (немесе) эритема.</w:t>
      </w:r>
    </w:p>
    <w:bookmarkStart w:name="z55" w:id="52"/>
    <w:p>
      <w:pPr>
        <w:spacing w:after="0"/>
        <w:ind w:left="0"/>
        <w:jc w:val="both"/>
      </w:pPr>
      <w:r>
        <w:rPr>
          <w:rFonts w:ascii="Times New Roman"/>
          <w:b w:val="false"/>
          <w:i w:val="false"/>
          <w:color w:val="000000"/>
          <w:sz w:val="28"/>
        </w:rPr>
        <w:t>
      11. Сүйек-бұлшықет жүйесінің және дәнекер тіннің аурулары:</w:t>
      </w:r>
    </w:p>
    <w:bookmarkEnd w:id="52"/>
    <w:p>
      <w:pPr>
        <w:spacing w:after="0"/>
        <w:ind w:left="0"/>
        <w:jc w:val="both"/>
      </w:pPr>
      <w:r>
        <w:rPr>
          <w:rFonts w:ascii="Times New Roman"/>
          <w:b w:val="false"/>
          <w:i w:val="false"/>
          <w:color w:val="000000"/>
          <w:sz w:val="28"/>
        </w:rPr>
        <w:t>
      инфекциялық артропия, қабынған полиартропия және ремиссия сатысындағы қабынған спондилопия (сирек өршуі);</w:t>
      </w:r>
    </w:p>
    <w:p>
      <w:pPr>
        <w:spacing w:after="0"/>
        <w:ind w:left="0"/>
        <w:jc w:val="both"/>
      </w:pPr>
      <w:r>
        <w:rPr>
          <w:rFonts w:ascii="Times New Roman"/>
          <w:b w:val="false"/>
          <w:i w:val="false"/>
          <w:color w:val="000000"/>
          <w:sz w:val="28"/>
        </w:rPr>
        <w:t>
      секвестрлі қуыстардың, секвестрлердің болмауымен сирек асқынумен остеомиелит;</w:t>
      </w:r>
    </w:p>
    <w:p>
      <w:pPr>
        <w:spacing w:after="0"/>
        <w:ind w:left="0"/>
        <w:jc w:val="both"/>
      </w:pPr>
      <w:r>
        <w:rPr>
          <w:rFonts w:ascii="Times New Roman"/>
          <w:b w:val="false"/>
          <w:i w:val="false"/>
          <w:color w:val="000000"/>
          <w:sz w:val="28"/>
        </w:rPr>
        <w:t>
      ірі буындардың тұрақсыздығы мен буынның таюы;</w:t>
      </w:r>
    </w:p>
    <w:p>
      <w:pPr>
        <w:spacing w:after="0"/>
        <w:ind w:left="0"/>
        <w:jc w:val="both"/>
      </w:pPr>
      <w:r>
        <w:rPr>
          <w:rFonts w:ascii="Times New Roman"/>
          <w:b w:val="false"/>
          <w:i w:val="false"/>
          <w:color w:val="000000"/>
          <w:sz w:val="28"/>
        </w:rPr>
        <w:t>
      ірі буындардың остеоартрозы;</w:t>
      </w:r>
    </w:p>
    <w:p>
      <w:pPr>
        <w:spacing w:after="0"/>
        <w:ind w:left="0"/>
        <w:jc w:val="both"/>
      </w:pPr>
      <w:r>
        <w:rPr>
          <w:rFonts w:ascii="Times New Roman"/>
          <w:b w:val="false"/>
          <w:i w:val="false"/>
          <w:color w:val="000000"/>
          <w:sz w:val="28"/>
        </w:rPr>
        <w:t>
      әртүрлі жердегі созылмалы синовит және бурсит, тендовагинит, кезең-кезеңімен асқынатын және қайталанатын синовит;</w:t>
      </w:r>
    </w:p>
    <w:p>
      <w:pPr>
        <w:spacing w:after="0"/>
        <w:ind w:left="0"/>
        <w:jc w:val="both"/>
      </w:pPr>
      <w:r>
        <w:rPr>
          <w:rFonts w:ascii="Times New Roman"/>
          <w:b w:val="false"/>
          <w:i w:val="false"/>
          <w:color w:val="000000"/>
          <w:sz w:val="28"/>
        </w:rPr>
        <w:t>
      бұлшықет, сіңірдің, фасцилердің қабыну аурулары және әртүрлі жердегі нейромиозит;</w:t>
      </w:r>
    </w:p>
    <w:p>
      <w:pPr>
        <w:spacing w:after="0"/>
        <w:ind w:left="0"/>
        <w:jc w:val="both"/>
      </w:pPr>
      <w:r>
        <w:rPr>
          <w:rFonts w:ascii="Times New Roman"/>
          <w:b w:val="false"/>
          <w:i w:val="false"/>
          <w:color w:val="000000"/>
          <w:sz w:val="28"/>
        </w:rPr>
        <w:t>
      кезең-кезеңімен асқынатын бұлшықеттің зақымдануы (инфекциялық, уытты және жарақаттанудан болған);</w:t>
      </w:r>
    </w:p>
    <w:p>
      <w:pPr>
        <w:spacing w:after="0"/>
        <w:ind w:left="0"/>
        <w:jc w:val="both"/>
      </w:pPr>
      <w:r>
        <w:rPr>
          <w:rFonts w:ascii="Times New Roman"/>
          <w:b w:val="false"/>
          <w:i w:val="false"/>
          <w:color w:val="000000"/>
          <w:sz w:val="28"/>
        </w:rPr>
        <w:t>
      қайталанған неврологиялық бұзылуымен және оларсыз омыртқа остеохондрозы (алдыңғы 2 жылда асқыну болған жағдайда);</w:t>
      </w:r>
    </w:p>
    <w:p>
      <w:pPr>
        <w:spacing w:after="0"/>
        <w:ind w:left="0"/>
        <w:jc w:val="both"/>
      </w:pPr>
      <w:r>
        <w:rPr>
          <w:rFonts w:ascii="Times New Roman"/>
          <w:b w:val="false"/>
          <w:i w:val="false"/>
          <w:color w:val="000000"/>
          <w:sz w:val="28"/>
        </w:rPr>
        <w:t>
      жергілікті және байқалған синдроммен болатын омыртқа қозғалысының күрт шектеулерінсіз спондилез, спондилартроз, аралық артроз;</w:t>
      </w:r>
    </w:p>
    <w:p>
      <w:pPr>
        <w:spacing w:after="0"/>
        <w:ind w:left="0"/>
        <w:jc w:val="both"/>
      </w:pPr>
      <w:r>
        <w:rPr>
          <w:rFonts w:ascii="Times New Roman"/>
          <w:b w:val="false"/>
          <w:i w:val="false"/>
          <w:color w:val="000000"/>
          <w:sz w:val="28"/>
        </w:rPr>
        <w:t>
      омыртқа сынығының салдары;</w:t>
      </w:r>
    </w:p>
    <w:p>
      <w:pPr>
        <w:spacing w:after="0"/>
        <w:ind w:left="0"/>
        <w:jc w:val="both"/>
      </w:pPr>
      <w:r>
        <w:rPr>
          <w:rFonts w:ascii="Times New Roman"/>
          <w:b w:val="false"/>
          <w:i w:val="false"/>
          <w:color w:val="000000"/>
          <w:sz w:val="28"/>
        </w:rPr>
        <w:t>
      баяу консалидациялантын кеуде және аяқ сүйектері сынығының салдары;</w:t>
      </w:r>
    </w:p>
    <w:p>
      <w:pPr>
        <w:spacing w:after="0"/>
        <w:ind w:left="0"/>
        <w:jc w:val="both"/>
      </w:pPr>
      <w:r>
        <w:rPr>
          <w:rFonts w:ascii="Times New Roman"/>
          <w:b w:val="false"/>
          <w:i w:val="false"/>
          <w:color w:val="000000"/>
          <w:sz w:val="28"/>
        </w:rPr>
        <w:t>
      жарақаттан кейінгі аяқ деформациясы бойынша хирургиялық оперциялардан кейінгі жай-күй;</w:t>
      </w:r>
    </w:p>
    <w:p>
      <w:pPr>
        <w:spacing w:after="0"/>
        <w:ind w:left="0"/>
        <w:jc w:val="both"/>
      </w:pPr>
      <w:r>
        <w:rPr>
          <w:rFonts w:ascii="Times New Roman"/>
          <w:b w:val="false"/>
          <w:i w:val="false"/>
          <w:color w:val="000000"/>
          <w:sz w:val="28"/>
        </w:rPr>
        <w:t>
      жарақаттан кейінгі (күюден кейінгі), оның ішінде реконструктивті операцияларынан кейін контрактура.</w:t>
      </w:r>
    </w:p>
    <w:bookmarkStart w:name="z56" w:id="53"/>
    <w:p>
      <w:pPr>
        <w:spacing w:after="0"/>
        <w:ind w:left="0"/>
        <w:jc w:val="both"/>
      </w:pPr>
      <w:r>
        <w:rPr>
          <w:rFonts w:ascii="Times New Roman"/>
          <w:b w:val="false"/>
          <w:i w:val="false"/>
          <w:color w:val="000000"/>
          <w:sz w:val="28"/>
        </w:rPr>
        <w:t>
      12. Несеп-жыныс жүйесінің аурулары:</w:t>
      </w:r>
    </w:p>
    <w:bookmarkEnd w:id="53"/>
    <w:p>
      <w:pPr>
        <w:spacing w:after="0"/>
        <w:ind w:left="0"/>
        <w:jc w:val="both"/>
      </w:pPr>
      <w:r>
        <w:rPr>
          <w:rFonts w:ascii="Times New Roman"/>
          <w:b w:val="false"/>
          <w:i w:val="false"/>
          <w:color w:val="000000"/>
          <w:sz w:val="28"/>
        </w:rPr>
        <w:t>
      бүйректің жіті гломерулярлы ауруынан (тубулоинтерстициалды) кейінгі (жазылғаннан кейінгі 2 жылдағы) жай-күй;</w:t>
      </w:r>
    </w:p>
    <w:p>
      <w:pPr>
        <w:spacing w:after="0"/>
        <w:ind w:left="0"/>
        <w:jc w:val="both"/>
      </w:pPr>
      <w:r>
        <w:rPr>
          <w:rFonts w:ascii="Times New Roman"/>
          <w:b w:val="false"/>
          <w:i w:val="false"/>
          <w:color w:val="000000"/>
          <w:sz w:val="28"/>
        </w:rPr>
        <w:t>
      функциялардың шамалы бұзылуымен немесе бұзылуынсыз созылмалы бүйрек ауруы;</w:t>
      </w:r>
    </w:p>
    <w:p>
      <w:pPr>
        <w:spacing w:after="0"/>
        <w:ind w:left="0"/>
        <w:jc w:val="both"/>
      </w:pPr>
      <w:r>
        <w:rPr>
          <w:rFonts w:ascii="Times New Roman"/>
          <w:b w:val="false"/>
          <w:i w:val="false"/>
          <w:color w:val="000000"/>
          <w:sz w:val="28"/>
        </w:rPr>
        <w:t>
      асқынусыз созылмалы пиелонефрит;</w:t>
      </w:r>
    </w:p>
    <w:p>
      <w:pPr>
        <w:spacing w:after="0"/>
        <w:ind w:left="0"/>
        <w:jc w:val="both"/>
      </w:pPr>
      <w:r>
        <w:rPr>
          <w:rFonts w:ascii="Times New Roman"/>
          <w:b w:val="false"/>
          <w:i w:val="false"/>
          <w:color w:val="000000"/>
          <w:sz w:val="28"/>
        </w:rPr>
        <w:t>
      несеп-тас ауруы;</w:t>
      </w:r>
    </w:p>
    <w:p>
      <w:pPr>
        <w:spacing w:after="0"/>
        <w:ind w:left="0"/>
        <w:jc w:val="both"/>
      </w:pPr>
      <w:r>
        <w:rPr>
          <w:rFonts w:ascii="Times New Roman"/>
          <w:b w:val="false"/>
          <w:i w:val="false"/>
          <w:color w:val="000000"/>
          <w:sz w:val="28"/>
        </w:rPr>
        <w:t>
      ремиссия сатысындағы созылмалы простатит, орхоэпидидимит (өткен 2 жылда асқыну болған кезде);</w:t>
      </w:r>
    </w:p>
    <w:p>
      <w:pPr>
        <w:spacing w:after="0"/>
        <w:ind w:left="0"/>
        <w:jc w:val="both"/>
      </w:pPr>
      <w:r>
        <w:rPr>
          <w:rFonts w:ascii="Times New Roman"/>
          <w:b w:val="false"/>
          <w:i w:val="false"/>
          <w:color w:val="000000"/>
          <w:sz w:val="28"/>
        </w:rPr>
        <w:t>
      конкременттерді алғаннан кейін 3 айдан ерте емес несеп-тас ауруларын операциямен емдегеннен кейінгі жай-күй;</w:t>
      </w:r>
    </w:p>
    <w:p>
      <w:pPr>
        <w:spacing w:after="0"/>
        <w:ind w:left="0"/>
        <w:jc w:val="both"/>
      </w:pPr>
      <w:r>
        <w:rPr>
          <w:rFonts w:ascii="Times New Roman"/>
          <w:b w:val="false"/>
          <w:i w:val="false"/>
          <w:color w:val="000000"/>
          <w:sz w:val="28"/>
        </w:rPr>
        <w:t>
      ремиссия сатысындағы шамалы (қалыпты) клиникалық белгілерімен әйел жыныс ағзаларының қабынып аурулары (алдыңғы 2 жылда асқынуы болған кезде);</w:t>
      </w:r>
    </w:p>
    <w:p>
      <w:pPr>
        <w:spacing w:after="0"/>
        <w:ind w:left="0"/>
        <w:jc w:val="both"/>
      </w:pPr>
      <w:r>
        <w:rPr>
          <w:rFonts w:ascii="Times New Roman"/>
          <w:b w:val="false"/>
          <w:i w:val="false"/>
          <w:color w:val="000000"/>
          <w:sz w:val="28"/>
        </w:rPr>
        <w:t>
      ремиссия сатысындағы клининалық белгілерімен эндометриоз (І – ІІІ дәрежеде) (алдыңғы 2 жылда асқынуы болған кезде);</w:t>
      </w:r>
    </w:p>
    <w:p>
      <w:pPr>
        <w:spacing w:after="0"/>
        <w:ind w:left="0"/>
        <w:jc w:val="both"/>
      </w:pPr>
      <w:r>
        <w:rPr>
          <w:rFonts w:ascii="Times New Roman"/>
          <w:b w:val="false"/>
          <w:i w:val="false"/>
          <w:color w:val="000000"/>
          <w:sz w:val="28"/>
        </w:rPr>
        <w:t>
      овариалдық-менструациялық функцияның бұзылуы (аменорея, меноррагия, гипоменорея, альгодисменорея);</w:t>
      </w:r>
    </w:p>
    <w:p>
      <w:pPr>
        <w:spacing w:after="0"/>
        <w:ind w:left="0"/>
        <w:jc w:val="both"/>
      </w:pPr>
      <w:r>
        <w:rPr>
          <w:rFonts w:ascii="Times New Roman"/>
          <w:b w:val="false"/>
          <w:i w:val="false"/>
          <w:color w:val="000000"/>
          <w:sz w:val="28"/>
        </w:rPr>
        <w:t>
      бедеулік (диагноз қойылғаннан кейінгі алғашқы 3 жыл);</w:t>
      </w:r>
    </w:p>
    <w:p>
      <w:pPr>
        <w:spacing w:after="0"/>
        <w:ind w:left="0"/>
        <w:jc w:val="both"/>
      </w:pPr>
      <w:r>
        <w:rPr>
          <w:rFonts w:ascii="Times New Roman"/>
          <w:b w:val="false"/>
          <w:i w:val="false"/>
          <w:color w:val="000000"/>
          <w:sz w:val="28"/>
        </w:rPr>
        <w:t>
      әйел жыныс ағзасының ауруларын хирургиялық емдеуден кейінгі (оперциядан кейінгі алғашқы 2 жылдағы) жай-күй.</w:t>
      </w:r>
    </w:p>
    <w:bookmarkStart w:name="z57" w:id="54"/>
    <w:p>
      <w:pPr>
        <w:spacing w:after="0"/>
        <w:ind w:left="0"/>
        <w:jc w:val="both"/>
      </w:pPr>
      <w:r>
        <w:rPr>
          <w:rFonts w:ascii="Times New Roman"/>
          <w:b w:val="false"/>
          <w:i w:val="false"/>
          <w:color w:val="000000"/>
          <w:sz w:val="28"/>
        </w:rPr>
        <w:t>
      13. Өзге де көрсеткіштер:</w:t>
      </w:r>
    </w:p>
    <w:bookmarkEnd w:id="54"/>
    <w:p>
      <w:pPr>
        <w:spacing w:after="0"/>
        <w:ind w:left="0"/>
        <w:jc w:val="both"/>
      </w:pPr>
      <w:r>
        <w:rPr>
          <w:rFonts w:ascii="Times New Roman"/>
          <w:b w:val="false"/>
          <w:i w:val="false"/>
          <w:color w:val="000000"/>
          <w:sz w:val="28"/>
        </w:rPr>
        <w:t>
      дәрілік заттармен, зымыран отынының компоненттерімен, басқа да уытты заттармен улану салдары;</w:t>
      </w:r>
    </w:p>
    <w:p>
      <w:pPr>
        <w:spacing w:after="0"/>
        <w:ind w:left="0"/>
        <w:jc w:val="both"/>
      </w:pPr>
      <w:r>
        <w:rPr>
          <w:rFonts w:ascii="Times New Roman"/>
          <w:b w:val="false"/>
          <w:i w:val="false"/>
          <w:color w:val="000000"/>
          <w:sz w:val="28"/>
        </w:rPr>
        <w:t>
      электрлік-магниттік өрістің, лазерлік және (немесе) иондаушы сәулеленудің жіті немесе созылмалы әсері;</w:t>
      </w:r>
    </w:p>
    <w:p>
      <w:pPr>
        <w:spacing w:after="0"/>
        <w:ind w:left="0"/>
        <w:jc w:val="both"/>
      </w:pPr>
      <w:r>
        <w:rPr>
          <w:rFonts w:ascii="Times New Roman"/>
          <w:b w:val="false"/>
          <w:i w:val="false"/>
          <w:color w:val="000000"/>
          <w:sz w:val="28"/>
        </w:rPr>
        <w:t>
      ұшу факторларының теріс әсер ету салдары (ұшқыштар, штурмандар және ұшу экипажының мүшелері үшін);</w:t>
      </w:r>
    </w:p>
    <w:p>
      <w:pPr>
        <w:spacing w:after="0"/>
        <w:ind w:left="0"/>
        <w:jc w:val="both"/>
      </w:pPr>
      <w:r>
        <w:rPr>
          <w:rFonts w:ascii="Times New Roman"/>
          <w:b w:val="false"/>
          <w:i w:val="false"/>
          <w:color w:val="000000"/>
          <w:sz w:val="28"/>
        </w:rPr>
        <w:t>
      қызметтік міндеттерін атқару кезінде алған мертігулер (жаралану, контузия алу, жарақаттану).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мекемелер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орталықтарының</w:t>
            </w:r>
            <w:r>
              <w:br/>
            </w:r>
            <w:r>
              <w:rPr>
                <w:rFonts w:ascii="Times New Roman"/>
                <w:b w:val="false"/>
                <w:i w:val="false"/>
                <w:color w:val="000000"/>
                <w:sz w:val="20"/>
              </w:rPr>
              <w:t>базасында азаматтық қорғау</w:t>
            </w:r>
            <w:r>
              <w:br/>
            </w:r>
            <w:r>
              <w:rPr>
                <w:rFonts w:ascii="Times New Roman"/>
                <w:b w:val="false"/>
                <w:i w:val="false"/>
                <w:color w:val="000000"/>
                <w:sz w:val="20"/>
              </w:rPr>
              <w:t>органдарының қызметкерлерін,</w:t>
            </w:r>
            <w:r>
              <w:br/>
            </w:r>
            <w:r>
              <w:rPr>
                <w:rFonts w:ascii="Times New Roman"/>
                <w:b w:val="false"/>
                <w:i w:val="false"/>
                <w:color w:val="000000"/>
                <w:sz w:val="20"/>
              </w:rPr>
              <w:t>әскери қызметшілерін және</w:t>
            </w:r>
            <w:r>
              <w:br/>
            </w:r>
            <w:r>
              <w:rPr>
                <w:rFonts w:ascii="Times New Roman"/>
                <w:b w:val="false"/>
                <w:i w:val="false"/>
                <w:color w:val="000000"/>
                <w:sz w:val="20"/>
              </w:rPr>
              <w:t>медициналық және</w:t>
            </w:r>
            <w:r>
              <w:br/>
            </w:r>
            <w:r>
              <w:rPr>
                <w:rFonts w:ascii="Times New Roman"/>
                <w:b w:val="false"/>
                <w:i w:val="false"/>
                <w:color w:val="000000"/>
                <w:sz w:val="20"/>
              </w:rPr>
              <w:t>психологиялық оңалту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аумақтық органның немесе</w:t>
      </w:r>
    </w:p>
    <w:p>
      <w:pPr>
        <w:spacing w:after="0"/>
        <w:ind w:left="0"/>
        <w:jc w:val="both"/>
      </w:pPr>
      <w:r>
        <w:rPr>
          <w:rFonts w:ascii="Times New Roman"/>
          <w:b w:val="false"/>
          <w:i w:val="false"/>
          <w:color w:val="000000"/>
          <w:sz w:val="28"/>
        </w:rPr>
        <w:t>
      ведомстволық бағынысты ұйымның</w:t>
      </w:r>
    </w:p>
    <w:p>
      <w:pPr>
        <w:spacing w:after="0"/>
        <w:ind w:left="0"/>
        <w:jc w:val="both"/>
      </w:pPr>
      <w:r>
        <w:rPr>
          <w:rFonts w:ascii="Times New Roman"/>
          <w:b w:val="false"/>
          <w:i w:val="false"/>
          <w:color w:val="000000"/>
          <w:sz w:val="28"/>
        </w:rPr>
        <w:t>
      шығыс құжаттамасының мөртабаны</w:t>
      </w:r>
    </w:p>
    <w:bookmarkStart w:name="z59" w:id="55"/>
    <w:p>
      <w:pPr>
        <w:spacing w:after="0"/>
        <w:ind w:left="0"/>
        <w:jc w:val="left"/>
      </w:pPr>
      <w:r>
        <w:rPr>
          <w:rFonts w:ascii="Times New Roman"/>
          <w:b/>
          <w:i w:val="false"/>
          <w:color w:val="000000"/>
        </w:rPr>
        <w:t xml:space="preserve"> Санаторийлік-курорттық емдеуге жолдама</w:t>
      </w:r>
    </w:p>
    <w:bookmarkEnd w:id="55"/>
    <w:bookmarkStart w:name="z60" w:id="56"/>
    <w:p>
      <w:pPr>
        <w:spacing w:after="0"/>
        <w:ind w:left="0"/>
        <w:jc w:val="both"/>
      </w:pPr>
      <w:r>
        <w:rPr>
          <w:rFonts w:ascii="Times New Roman"/>
          <w:b w:val="false"/>
          <w:i w:val="false"/>
          <w:color w:val="000000"/>
          <w:sz w:val="28"/>
        </w:rPr>
        <w:t>
      1. _____________________________________________________ жіберіледі.</w:t>
      </w:r>
    </w:p>
    <w:bookmarkEnd w:id="56"/>
    <w:p>
      <w:pPr>
        <w:spacing w:after="0"/>
        <w:ind w:left="0"/>
        <w:jc w:val="both"/>
      </w:pPr>
      <w:r>
        <w:rPr>
          <w:rFonts w:ascii="Times New Roman"/>
          <w:b w:val="false"/>
          <w:i w:val="false"/>
          <w:color w:val="000000"/>
          <w:sz w:val="28"/>
        </w:rPr>
        <w:t>
      (санаторийлік-курорттық ұйымның атауы мен мекенжайын көрсету)</w:t>
      </w:r>
    </w:p>
    <w:p>
      <w:pPr>
        <w:spacing w:after="0"/>
        <w:ind w:left="0"/>
        <w:jc w:val="both"/>
      </w:pPr>
      <w:r>
        <w:rPr>
          <w:rFonts w:ascii="Times New Roman"/>
          <w:b w:val="false"/>
          <w:i w:val="false"/>
          <w:color w:val="000000"/>
          <w:sz w:val="28"/>
        </w:rPr>
        <w:t>
      ____________________________________________________________________</w:t>
      </w:r>
    </w:p>
    <w:bookmarkStart w:name="z61" w:id="57"/>
    <w:p>
      <w:pPr>
        <w:spacing w:after="0"/>
        <w:ind w:left="0"/>
        <w:jc w:val="both"/>
      </w:pPr>
      <w:r>
        <w:rPr>
          <w:rFonts w:ascii="Times New Roman"/>
          <w:b w:val="false"/>
          <w:i w:val="false"/>
          <w:color w:val="000000"/>
          <w:sz w:val="28"/>
        </w:rPr>
        <w:t>
      2. Тегі, аты, әкесінің аты (бар болса) ____________________________________</w:t>
      </w:r>
    </w:p>
    <w:bookmarkEnd w:id="57"/>
    <w:p>
      <w:pPr>
        <w:spacing w:after="0"/>
        <w:ind w:left="0"/>
        <w:jc w:val="both"/>
      </w:pPr>
      <w:r>
        <w:rPr>
          <w:rFonts w:ascii="Times New Roman"/>
          <w:b w:val="false"/>
          <w:i w:val="false"/>
          <w:color w:val="000000"/>
          <w:sz w:val="28"/>
        </w:rPr>
        <w:t>
      ____________________________________________________________________</w:t>
      </w:r>
    </w:p>
    <w:bookmarkStart w:name="z62" w:id="58"/>
    <w:p>
      <w:pPr>
        <w:spacing w:after="0"/>
        <w:ind w:left="0"/>
        <w:jc w:val="both"/>
      </w:pPr>
      <w:r>
        <w:rPr>
          <w:rFonts w:ascii="Times New Roman"/>
          <w:b w:val="false"/>
          <w:i w:val="false"/>
          <w:color w:val="000000"/>
          <w:sz w:val="28"/>
        </w:rPr>
        <w:t>
      3. Жеке сәйкестендіру нөмірі ___________________________________________</w:t>
      </w:r>
    </w:p>
    <w:bookmarkEnd w:id="58"/>
    <w:bookmarkStart w:name="z63" w:id="59"/>
    <w:p>
      <w:pPr>
        <w:spacing w:after="0"/>
        <w:ind w:left="0"/>
        <w:jc w:val="both"/>
      </w:pPr>
      <w:r>
        <w:rPr>
          <w:rFonts w:ascii="Times New Roman"/>
          <w:b w:val="false"/>
          <w:i w:val="false"/>
          <w:color w:val="000000"/>
          <w:sz w:val="28"/>
        </w:rPr>
        <w:t>
      4. Атағы (бар болса) __________________________________________________</w:t>
      </w:r>
    </w:p>
    <w:bookmarkEnd w:id="59"/>
    <w:bookmarkStart w:name="z64" w:id="60"/>
    <w:p>
      <w:pPr>
        <w:spacing w:after="0"/>
        <w:ind w:left="0"/>
        <w:jc w:val="both"/>
      </w:pPr>
      <w:r>
        <w:rPr>
          <w:rFonts w:ascii="Times New Roman"/>
          <w:b w:val="false"/>
          <w:i w:val="false"/>
          <w:color w:val="000000"/>
          <w:sz w:val="28"/>
        </w:rPr>
        <w:t>
      5. Туған күні_________________________________________________________</w:t>
      </w:r>
    </w:p>
    <w:bookmarkEnd w:id="60"/>
    <w:bookmarkStart w:name="z65" w:id="61"/>
    <w:p>
      <w:pPr>
        <w:spacing w:after="0"/>
        <w:ind w:left="0"/>
        <w:jc w:val="both"/>
      </w:pPr>
      <w:r>
        <w:rPr>
          <w:rFonts w:ascii="Times New Roman"/>
          <w:b w:val="false"/>
          <w:i w:val="false"/>
          <w:color w:val="000000"/>
          <w:sz w:val="28"/>
        </w:rPr>
        <w:t>
      6. Азаматтық қорғау органдарында еңбек сіңірген жылдары (жұмыстан шығарылған</w:t>
      </w:r>
    </w:p>
    <w:bookmarkEnd w:id="61"/>
    <w:p>
      <w:pPr>
        <w:spacing w:after="0"/>
        <w:ind w:left="0"/>
        <w:jc w:val="both"/>
      </w:pPr>
      <w:r>
        <w:rPr>
          <w:rFonts w:ascii="Times New Roman"/>
          <w:b w:val="false"/>
          <w:i w:val="false"/>
          <w:color w:val="000000"/>
          <w:sz w:val="28"/>
        </w:rPr>
        <w:t>
      адамдар үшін) ____________________________________________</w:t>
      </w:r>
    </w:p>
    <w:bookmarkStart w:name="z66" w:id="62"/>
    <w:p>
      <w:pPr>
        <w:spacing w:after="0"/>
        <w:ind w:left="0"/>
        <w:jc w:val="both"/>
      </w:pPr>
      <w:r>
        <w:rPr>
          <w:rFonts w:ascii="Times New Roman"/>
          <w:b w:val="false"/>
          <w:i w:val="false"/>
          <w:color w:val="000000"/>
          <w:sz w:val="28"/>
        </w:rPr>
        <w:t>
      7. Аумақтық органның немесе ведомстволық бағынысты ұйымның атауы</w:t>
      </w:r>
    </w:p>
    <w:bookmarkEnd w:id="62"/>
    <w:p>
      <w:pPr>
        <w:spacing w:after="0"/>
        <w:ind w:left="0"/>
        <w:jc w:val="both"/>
      </w:pPr>
      <w:r>
        <w:rPr>
          <w:rFonts w:ascii="Times New Roman"/>
          <w:b w:val="false"/>
          <w:i w:val="false"/>
          <w:color w:val="000000"/>
          <w:sz w:val="28"/>
        </w:rPr>
        <w:t>
      ____________________________________________________________________</w:t>
      </w:r>
    </w:p>
    <w:bookmarkStart w:name="z67" w:id="63"/>
    <w:p>
      <w:pPr>
        <w:spacing w:after="0"/>
        <w:ind w:left="0"/>
        <w:jc w:val="both"/>
      </w:pPr>
      <w:r>
        <w:rPr>
          <w:rFonts w:ascii="Times New Roman"/>
          <w:b w:val="false"/>
          <w:i w:val="false"/>
          <w:color w:val="000000"/>
          <w:sz w:val="28"/>
        </w:rPr>
        <w:t>
      8. Санаторийлік-курорттық емдеуге арналған көрсетілімдер_________________</w:t>
      </w:r>
    </w:p>
    <w:bookmarkEnd w:id="6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68" w:id="64"/>
    <w:p>
      <w:pPr>
        <w:spacing w:after="0"/>
        <w:ind w:left="0"/>
        <w:jc w:val="both"/>
      </w:pPr>
      <w:r>
        <w:rPr>
          <w:rFonts w:ascii="Times New Roman"/>
          <w:b w:val="false"/>
          <w:i w:val="false"/>
          <w:color w:val="000000"/>
          <w:sz w:val="28"/>
        </w:rPr>
        <w:t>
      9. Санаторийге кіретін күн _____________________________________________</w:t>
      </w:r>
    </w:p>
    <w:bookmarkEnd w:id="64"/>
    <w:p>
      <w:pPr>
        <w:spacing w:after="0"/>
        <w:ind w:left="0"/>
        <w:jc w:val="both"/>
      </w:pPr>
      <w:r>
        <w:rPr>
          <w:rFonts w:ascii="Times New Roman"/>
          <w:b w:val="false"/>
          <w:i w:val="false"/>
          <w:color w:val="000000"/>
          <w:sz w:val="28"/>
        </w:rPr>
        <w:t>
      Бастық (басшы) ______________________________________________________</w:t>
      </w:r>
    </w:p>
    <w:p>
      <w:pPr>
        <w:spacing w:after="0"/>
        <w:ind w:left="0"/>
        <w:jc w:val="both"/>
      </w:pPr>
      <w:r>
        <w:rPr>
          <w:rFonts w:ascii="Times New Roman"/>
          <w:b w:val="false"/>
          <w:i w:val="false"/>
          <w:color w:val="000000"/>
          <w:sz w:val="28"/>
        </w:rPr>
        <w:t>
                                           (атағы, қолы, тегі және атының бірінші әріптері)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(аумақтық органның</w:t>
      </w:r>
    </w:p>
    <w:p>
      <w:pPr>
        <w:spacing w:after="0"/>
        <w:ind w:left="0"/>
        <w:jc w:val="both"/>
      </w:pPr>
      <w:r>
        <w:rPr>
          <w:rFonts w:ascii="Times New Roman"/>
          <w:b w:val="false"/>
          <w:i w:val="false"/>
          <w:color w:val="000000"/>
          <w:sz w:val="28"/>
        </w:rPr>
        <w:t>
      немесе ведомстволық бағынысты</w:t>
      </w:r>
    </w:p>
    <w:p>
      <w:pPr>
        <w:spacing w:after="0"/>
        <w:ind w:left="0"/>
        <w:jc w:val="both"/>
      </w:pPr>
      <w:r>
        <w:rPr>
          <w:rFonts w:ascii="Times New Roman"/>
          <w:b w:val="false"/>
          <w:i w:val="false"/>
          <w:color w:val="000000"/>
          <w:sz w:val="28"/>
        </w:rPr>
        <w:t>
      ұйымның елтаңбалық мөрі)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