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3340b9" w14:textId="63340b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ерекше қорғалатын табиғи аумақтарының мемлекеттік кадастрын жүргізу қағидаларын бекіту туралы</w:t>
      </w:r>
    </w:p>
    <w:p>
      <w:pPr>
        <w:spacing w:after="0"/>
        <w:ind w:left="0"/>
        <w:jc w:val="both"/>
      </w:pPr>
      <w:r>
        <w:rPr>
          <w:rFonts w:ascii="Times New Roman"/>
          <w:b w:val="false"/>
          <w:i w:val="false"/>
          <w:color w:val="000000"/>
          <w:sz w:val="28"/>
        </w:rPr>
        <w:t>Қазақстан Республикасы Экология, геология және табиғи ресурстар министрінің 2022 жылғы 21 ақпандағы № 43 бұйрығы. Қазақстан Республикасының Әділет министрлігінде 2022 жылғы 22 ақпанда № 26894 болып тіркелді.</w:t>
      </w:r>
    </w:p>
    <w:p>
      <w:pPr>
        <w:spacing w:after="0"/>
        <w:ind w:left="0"/>
        <w:jc w:val="both"/>
      </w:pPr>
      <w:r>
        <w:rPr>
          <w:rFonts w:ascii="Times New Roman"/>
          <w:b w:val="false"/>
          <w:i w:val="false"/>
          <w:color w:val="000000"/>
          <w:sz w:val="28"/>
        </w:rPr>
        <w:t xml:space="preserve">
       "Ерекше қорғалатын табиғи аумақтар туралы" Қазақстан Республикасы Заңының 8-бабының </w:t>
      </w:r>
      <w:r>
        <w:rPr>
          <w:rFonts w:ascii="Times New Roman"/>
          <w:b w:val="false"/>
          <w:i w:val="false"/>
          <w:color w:val="000000"/>
          <w:sz w:val="28"/>
        </w:rPr>
        <w:t>6-1) тармақшасына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Экология және табиғи ресурстар министрінің м.а. 16.07.2024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 w:id="0"/>
    <w:p>
      <w:pPr>
        <w:spacing w:after="0"/>
        <w:ind w:left="0"/>
        <w:jc w:val="both"/>
      </w:pPr>
      <w:r>
        <w:rPr>
          <w:rFonts w:ascii="Times New Roman"/>
          <w:b w:val="false"/>
          <w:i w:val="false"/>
          <w:color w:val="000000"/>
          <w:sz w:val="28"/>
        </w:rPr>
        <w:t xml:space="preserve">
      1. Қазақстан Республикасының ерекше қорғалатын табиғи аумақтарының мемлекеттік кадастрын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0"/>
    <w:bookmarkStart w:name="z2" w:id="1"/>
    <w:p>
      <w:pPr>
        <w:spacing w:after="0"/>
        <w:ind w:left="0"/>
        <w:jc w:val="both"/>
      </w:pPr>
      <w:r>
        <w:rPr>
          <w:rFonts w:ascii="Times New Roman"/>
          <w:b w:val="false"/>
          <w:i w:val="false"/>
          <w:color w:val="000000"/>
          <w:sz w:val="28"/>
        </w:rPr>
        <w:t>
      2. Қазақстан Республикасы Экология, геология және табиғи ресурстар министрлігінің Орман шаруашылығы және жануарлар дүниесі комитеті заңнамада белгіленген тәртіппен:</w:t>
      </w:r>
    </w:p>
    <w:bookmarkEnd w:id="1"/>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Экология, геология және табиғи ресурстар министрлігінің интернет-ресурсында орналастырылуын қамтамасыз етсін.</w:t>
      </w:r>
    </w:p>
    <w:bookmarkStart w:name="z3" w:id="2"/>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геология және табиғи ресурстар вице-министріне жүктелсін.</w:t>
      </w:r>
    </w:p>
    <w:bookmarkEnd w:id="2"/>
    <w:bookmarkStart w:name="z4" w:id="3"/>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            Экология, геология және табиғи </w:t>
            </w:r>
          </w:p>
          <w:p>
            <w:pPr>
              <w:spacing w:after="20"/>
              <w:ind w:left="20"/>
              <w:jc w:val="both"/>
            </w:pPr>
            <w:r>
              <w:rPr>
                <w:rFonts w:ascii="Times New Roman"/>
                <w:b w:val="false"/>
                <w:i/>
                <w:color w:val="000000"/>
                <w:sz w:val="20"/>
              </w:rPr>
              <w:t xml:space="preserve">            ресурстар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Брекешев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p>
          <w:p>
            <w:pPr>
              <w:spacing w:after="20"/>
              <w:ind w:left="20"/>
              <w:jc w:val="both"/>
            </w:pPr>
          </w:p>
          <w:p>
            <w:pPr>
              <w:spacing w:after="20"/>
              <w:ind w:left="20"/>
              <w:jc w:val="both"/>
            </w:pPr>
            <w:r>
              <w:rPr>
                <w:rFonts w:ascii="Times New Roman"/>
                <w:b/>
                <w:i w:val="false"/>
                <w:color w:val="000000"/>
                <w:sz w:val="20"/>
              </w:rPr>
              <w:t>"КЕЛІСІЛДІ"</w:t>
            </w:r>
          </w:p>
          <w:p>
            <w:pPr>
              <w:spacing w:after="20"/>
              <w:ind w:left="20"/>
              <w:jc w:val="both"/>
            </w:pPr>
            <w:r>
              <w:rPr>
                <w:rFonts w:ascii="Times New Roman"/>
                <w:b/>
                <w:i w:val="false"/>
                <w:color w:val="000000"/>
                <w:sz w:val="20"/>
              </w:rPr>
              <w:t xml:space="preserve">Қазақстан Республикасы </w:t>
            </w:r>
          </w:p>
          <w:p>
            <w:pPr>
              <w:spacing w:after="20"/>
              <w:ind w:left="20"/>
              <w:jc w:val="both"/>
            </w:pPr>
            <w:r>
              <w:rPr>
                <w:rFonts w:ascii="Times New Roman"/>
                <w:b/>
                <w:i w:val="false"/>
                <w:color w:val="000000"/>
                <w:sz w:val="20"/>
              </w:rPr>
              <w:t>Ауыл шаруашылығы министрлігі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Экология, геология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табиғи ресурстар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21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43 бұйрығымен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5" w:id="4"/>
    <w:p>
      <w:pPr>
        <w:spacing w:after="0"/>
        <w:ind w:left="0"/>
        <w:jc w:val="left"/>
      </w:pPr>
      <w:r>
        <w:rPr>
          <w:rFonts w:ascii="Times New Roman"/>
          <w:b/>
          <w:i w:val="false"/>
          <w:color w:val="000000"/>
        </w:rPr>
        <w:t xml:space="preserve"> Қазақстан Республикасының ерекше қорғалатын табиғи аумақтарының мемлекеттік кадастрын жүргізу қағидалары</w:t>
      </w:r>
    </w:p>
    <w:bookmarkEnd w:id="4"/>
    <w:bookmarkStart w:name="z6" w:id="5"/>
    <w:p>
      <w:pPr>
        <w:spacing w:after="0"/>
        <w:ind w:left="0"/>
        <w:jc w:val="left"/>
      </w:pPr>
      <w:r>
        <w:rPr>
          <w:rFonts w:ascii="Times New Roman"/>
          <w:b/>
          <w:i w:val="false"/>
          <w:color w:val="000000"/>
        </w:rPr>
        <w:t xml:space="preserve"> 1 тарау. Жалпы ережелер</w:t>
      </w:r>
    </w:p>
    <w:bookmarkEnd w:id="5"/>
    <w:p>
      <w:pPr>
        <w:spacing w:after="0"/>
        <w:ind w:left="0"/>
        <w:jc w:val="both"/>
      </w:pPr>
      <w:r>
        <w:rPr>
          <w:rFonts w:ascii="Times New Roman"/>
          <w:b w:val="false"/>
          <w:i w:val="false"/>
          <w:color w:val="ff0000"/>
          <w:sz w:val="28"/>
        </w:rPr>
        <w:t xml:space="preserve">
      Ескерту. 1-тараудың атауы жаңа редакцияда - ҚР Экология және табиғи ресурстар министрінің м.а. 16.07.2024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 w:id="6"/>
    <w:p>
      <w:pPr>
        <w:spacing w:after="0"/>
        <w:ind w:left="0"/>
        <w:jc w:val="both"/>
      </w:pPr>
      <w:r>
        <w:rPr>
          <w:rFonts w:ascii="Times New Roman"/>
          <w:b w:val="false"/>
          <w:i w:val="false"/>
          <w:color w:val="000000"/>
          <w:sz w:val="28"/>
        </w:rPr>
        <w:t xml:space="preserve">
      1. Осы Қағидалар "Ерекше қорғалатын табиғи аумақтар туралы" Қазақстан Республикасының Заңы 8-бабының </w:t>
      </w:r>
      <w:r>
        <w:rPr>
          <w:rFonts w:ascii="Times New Roman"/>
          <w:b w:val="false"/>
          <w:i w:val="false"/>
          <w:color w:val="000000"/>
          <w:sz w:val="28"/>
        </w:rPr>
        <w:t>6-1) тармақшасына</w:t>
      </w:r>
      <w:r>
        <w:rPr>
          <w:rFonts w:ascii="Times New Roman"/>
          <w:b w:val="false"/>
          <w:i w:val="false"/>
          <w:color w:val="000000"/>
          <w:sz w:val="28"/>
        </w:rPr>
        <w:t xml:space="preserve"> сәйкес әзірленді және ерекше қорғалатын табиғи аумақтардың мемлекеттік кадастрын (бұдан әрі – Мемлекеттік кадастр) жүргізу тәртібін айқындайды.</w:t>
      </w:r>
    </w:p>
    <w:bookmarkEnd w:id="6"/>
    <w:bookmarkStart w:name="z8" w:id="7"/>
    <w:p>
      <w:pPr>
        <w:spacing w:after="0"/>
        <w:ind w:left="0"/>
        <w:jc w:val="both"/>
      </w:pPr>
      <w:r>
        <w:rPr>
          <w:rFonts w:ascii="Times New Roman"/>
          <w:b w:val="false"/>
          <w:i w:val="false"/>
          <w:color w:val="000000"/>
          <w:sz w:val="28"/>
        </w:rPr>
        <w:t>
      2. Мемлекеттік кадастр Қазақстан Республикасындағы ерекше қорғалатын табиғи аумақтардың (бұдан әрі – ЕҚТА) құқықтық мәртебесі, олардың орналасқан жері, мөлшері мен шекаралары, географиялық координаттары, мемлекеттік табиғи-қорық қоры объектілерінің сандық және сапалық сипаттамасы, экологиялық, ғылыми, тарихи-мәдени, рекреациялық құндылығы, қорғау режимінің түрлері, нысаналы пайдаланылуы және рұқсат етілген қызмет түрлері туралы мәліметтер жүйесін қамтиды.</w:t>
      </w:r>
    </w:p>
    <w:bookmarkEnd w:id="7"/>
    <w:bookmarkStart w:name="z9" w:id="8"/>
    <w:p>
      <w:pPr>
        <w:spacing w:after="0"/>
        <w:ind w:left="0"/>
        <w:jc w:val="both"/>
      </w:pPr>
      <w:r>
        <w:rPr>
          <w:rFonts w:ascii="Times New Roman"/>
          <w:b w:val="false"/>
          <w:i w:val="false"/>
          <w:color w:val="000000"/>
          <w:sz w:val="28"/>
        </w:rPr>
        <w:t>
      3. Мемлекеттік кадастрды ЕҚТА жүйесін дамыту бағдарламаларын әзірлеу үшін пайдалану, экологиялық желіні қалыптастыру және жерді ұтымды пайдалануды жоспарлау және биологиялық саналуандықты, бірегей табиғи ландшафттарды сақтауды ескере отырып, өңірлердің өндіргіш күштерін орналастыру мақсатында уәкілетті органның аумақтық органдары және астананың, облыстардың, республикалық маңызы бар қалалардың атқарушы органдары ұсынатын мәліметтері негізінде тұрақты негізде ерекше қорғалатын табиғи аумақтар саласындағы уәкілетті орган (бұдан әрі – уәкілетті орган) жүргізеді.</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Экология және табиғи ресурстар министрінің 02.09.2026 </w:t>
      </w:r>
      <w:r>
        <w:rPr>
          <w:rFonts w:ascii="Times New Roman"/>
          <w:b w:val="false"/>
          <w:i w:val="false"/>
          <w:color w:val="ff0000"/>
          <w:sz w:val="28"/>
        </w:rPr>
        <w:t>№ 195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 w:id="9"/>
    <w:p>
      <w:pPr>
        <w:spacing w:after="0"/>
        <w:ind w:left="0"/>
        <w:jc w:val="left"/>
      </w:pPr>
      <w:r>
        <w:rPr>
          <w:rFonts w:ascii="Times New Roman"/>
          <w:b/>
          <w:i w:val="false"/>
          <w:color w:val="000000"/>
        </w:rPr>
        <w:t xml:space="preserve"> 2 тарау. Мемлекеттік кадастрды жүргізу тәртібі</w:t>
      </w:r>
    </w:p>
    <w:bookmarkEnd w:id="9"/>
    <w:p>
      <w:pPr>
        <w:spacing w:after="0"/>
        <w:ind w:left="0"/>
        <w:jc w:val="both"/>
      </w:pPr>
      <w:r>
        <w:rPr>
          <w:rFonts w:ascii="Times New Roman"/>
          <w:b w:val="false"/>
          <w:i w:val="false"/>
          <w:color w:val="ff0000"/>
          <w:sz w:val="28"/>
        </w:rPr>
        <w:t xml:space="preserve">
      Ескерту. 2-тараудың атауы жаңа редакцияда - ҚР Экология және табиғи ресурстар министрінің м.а. 16.07.2024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 w:id="10"/>
    <w:p>
      <w:pPr>
        <w:spacing w:after="0"/>
        <w:ind w:left="0"/>
        <w:jc w:val="both"/>
      </w:pPr>
      <w:r>
        <w:rPr>
          <w:rFonts w:ascii="Times New Roman"/>
          <w:b w:val="false"/>
          <w:i w:val="false"/>
          <w:color w:val="000000"/>
          <w:sz w:val="28"/>
        </w:rPr>
        <w:t>
      4. Мемлекеттік кадастрда республикалық кадастрлық кітап және ЕҚТА-ның кадастрлық істері болады.</w:t>
      </w:r>
    </w:p>
    <w:bookmarkEnd w:id="10"/>
    <w:bookmarkStart w:name="z12" w:id="11"/>
    <w:p>
      <w:pPr>
        <w:spacing w:after="0"/>
        <w:ind w:left="0"/>
        <w:jc w:val="both"/>
      </w:pPr>
      <w:r>
        <w:rPr>
          <w:rFonts w:ascii="Times New Roman"/>
          <w:b w:val="false"/>
          <w:i w:val="false"/>
          <w:color w:val="000000"/>
          <w:sz w:val="28"/>
        </w:rPr>
        <w:t xml:space="preserve">
      5. Кадастрлық іс әрбір ЕҚТА-ға жеке ресімделеді және оған мыналар кіреді: </w:t>
      </w:r>
    </w:p>
    <w:bookmarkEnd w:id="11"/>
    <w:p>
      <w:pPr>
        <w:spacing w:after="0"/>
        <w:ind w:left="0"/>
        <w:jc w:val="both"/>
      </w:pPr>
      <w:r>
        <w:rPr>
          <w:rFonts w:ascii="Times New Roman"/>
          <w:b w:val="false"/>
          <w:i w:val="false"/>
          <w:color w:val="000000"/>
          <w:sz w:val="28"/>
        </w:rPr>
        <w:t xml:space="preserve">
      1) Қазақстан Республикасы Үкіметінің немесе астананың, облыстардың, республикалық маңызы бар қалалардың атқарушы органдарды ЕҚТА құру туралы шешімі; </w:t>
      </w:r>
    </w:p>
    <w:p>
      <w:pPr>
        <w:spacing w:after="0"/>
        <w:ind w:left="0"/>
        <w:jc w:val="both"/>
      </w:pPr>
      <w:r>
        <w:rPr>
          <w:rFonts w:ascii="Times New Roman"/>
          <w:b w:val="false"/>
          <w:i w:val="false"/>
          <w:color w:val="000000"/>
          <w:sz w:val="28"/>
        </w:rPr>
        <w:t xml:space="preserve">
      2) "Ерекше қорғалатын табиғи аумақтар туралы" Қазақстан Республикасы Заңының </w:t>
      </w:r>
      <w:r>
        <w:rPr>
          <w:rFonts w:ascii="Times New Roman"/>
          <w:b w:val="false"/>
          <w:i w:val="false"/>
          <w:color w:val="000000"/>
          <w:sz w:val="28"/>
        </w:rPr>
        <w:t xml:space="preserve">25-бабына </w:t>
      </w:r>
      <w:r>
        <w:rPr>
          <w:rFonts w:ascii="Times New Roman"/>
          <w:b w:val="false"/>
          <w:i w:val="false"/>
          <w:color w:val="000000"/>
          <w:sz w:val="28"/>
        </w:rPr>
        <w:t xml:space="preserve"> сәйкес (бұдан әрі – Заң) ресімделген ЕҚТА паспорты;</w:t>
      </w:r>
    </w:p>
    <w:p>
      <w:pPr>
        <w:spacing w:after="0"/>
        <w:ind w:left="0"/>
        <w:jc w:val="both"/>
      </w:pPr>
      <w:r>
        <w:rPr>
          <w:rFonts w:ascii="Times New Roman"/>
          <w:b w:val="false"/>
          <w:i w:val="false"/>
          <w:color w:val="000000"/>
          <w:sz w:val="28"/>
        </w:rPr>
        <w:t>
      3) ЕҚТА құрудың немесе кеңейтудің жаратылыстану-ғылыми және техникалық-экономикалық негіздемесі;</w:t>
      </w:r>
    </w:p>
    <w:p>
      <w:pPr>
        <w:spacing w:after="0"/>
        <w:ind w:left="0"/>
        <w:jc w:val="both"/>
      </w:pPr>
      <w:r>
        <w:rPr>
          <w:rFonts w:ascii="Times New Roman"/>
          <w:b w:val="false"/>
          <w:i w:val="false"/>
          <w:color w:val="000000"/>
          <w:sz w:val="28"/>
        </w:rPr>
        <w:t xml:space="preserve">
      4) ЕҚТА құрудың немесе кеңейтудің жаратылыстану-ғылыми және техникалық-экономикалық негіздемесіне мемлекеттік экологиялық сараптаманың оң қорытындысы; </w:t>
      </w:r>
    </w:p>
    <w:p>
      <w:pPr>
        <w:spacing w:after="0"/>
        <w:ind w:left="0"/>
        <w:jc w:val="both"/>
      </w:pPr>
      <w:r>
        <w:rPr>
          <w:rFonts w:ascii="Times New Roman"/>
          <w:b w:val="false"/>
          <w:i w:val="false"/>
          <w:color w:val="000000"/>
          <w:sz w:val="28"/>
        </w:rPr>
        <w:t>
      5) уәкілетті мемлекеттік органдардың сұратуы бойынша ұсынылатын табиғи ресурстардың (жер, су, орман, жануарлар дүниесі, кен орындары мен пайдалы қазбалар көрініс-белгілерінің) мемлекеттік кадастрларында ЕҚТА-ны көрсету туралы мәліметтер;</w:t>
      </w:r>
    </w:p>
    <w:p>
      <w:pPr>
        <w:spacing w:after="0"/>
        <w:ind w:left="0"/>
        <w:jc w:val="both"/>
      </w:pPr>
      <w:r>
        <w:rPr>
          <w:rFonts w:ascii="Times New Roman"/>
          <w:b w:val="false"/>
          <w:i w:val="false"/>
          <w:color w:val="000000"/>
          <w:sz w:val="28"/>
        </w:rPr>
        <w:t>
      6) осы ЕҚТА-да анықталған мемлекеттік табиғи-қорық қоры объектілерінің тізбесі.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Экология және табиғи ресурстар министрінің 02.09.2026 </w:t>
      </w:r>
      <w:r>
        <w:rPr>
          <w:rFonts w:ascii="Times New Roman"/>
          <w:b w:val="false"/>
          <w:i w:val="false"/>
          <w:color w:val="ff0000"/>
          <w:sz w:val="28"/>
        </w:rPr>
        <w:t>№ 195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2"/>
    <w:p>
      <w:pPr>
        <w:spacing w:after="0"/>
        <w:ind w:left="0"/>
        <w:jc w:val="both"/>
      </w:pPr>
      <w:r>
        <w:rPr>
          <w:rFonts w:ascii="Times New Roman"/>
          <w:b w:val="false"/>
          <w:i w:val="false"/>
          <w:color w:val="000000"/>
          <w:sz w:val="28"/>
        </w:rPr>
        <w:t>
      6. Республикалық кадастрлық кітапта оларды қорғау режимінің түрін, Қазақстан Республикасы Үкіметінің немесе астананың, облыстардың республикалық маңызы бар қалалардың атқарушы органдарды ЕҚТА құру туралы шешімін көрсете отырып, әрбір облыс бойынша Қазақстан Республикасының заңнамасына сәйкес құрылған барлық ЕҚТА көрсетіледі.</w:t>
      </w:r>
    </w:p>
    <w:bookmarkEnd w:id="12"/>
    <w:p>
      <w:pPr>
        <w:spacing w:after="0"/>
        <w:ind w:left="0"/>
        <w:jc w:val="both"/>
      </w:pPr>
      <w:r>
        <w:rPr>
          <w:rFonts w:ascii="Times New Roman"/>
          <w:b w:val="false"/>
          <w:i w:val="false"/>
          <w:color w:val="000000"/>
          <w:sz w:val="28"/>
        </w:rPr>
        <w:t>
      Республикалық кадастрлық кітапқа енгізілетін әрбір ЕҚТА-ға кадастрлық нөмір беріледі. Тиісті ЕҚТА-ға ресімделетін кадастрлық іс осы нөмірмен сәйкестендіріледі.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Экология және табиғи ресурстар министрінің 02.09.2026 </w:t>
      </w:r>
      <w:r>
        <w:rPr>
          <w:rFonts w:ascii="Times New Roman"/>
          <w:b w:val="false"/>
          <w:i w:val="false"/>
          <w:color w:val="ff0000"/>
          <w:sz w:val="28"/>
        </w:rPr>
        <w:t>№ 195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3"/>
    <w:p>
      <w:pPr>
        <w:spacing w:after="0"/>
        <w:ind w:left="0"/>
        <w:jc w:val="both"/>
      </w:pPr>
      <w:r>
        <w:rPr>
          <w:rFonts w:ascii="Times New Roman"/>
          <w:b w:val="false"/>
          <w:i w:val="false"/>
          <w:color w:val="000000"/>
          <w:sz w:val="28"/>
        </w:rPr>
        <w:t>
      7. Мемлекеттік кадастр ақпаратты жинаудың, өңдеудің және сақтаудың электрондық жүйелерін пайдалана отырып, электрондық жеткізгіштерде жүргізіледі.</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Экология және табиғи ресурстар министрінің м.а. 16.07.2024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5" w:id="14"/>
    <w:p>
      <w:pPr>
        <w:spacing w:after="0"/>
        <w:ind w:left="0"/>
        <w:jc w:val="both"/>
      </w:pPr>
      <w:r>
        <w:rPr>
          <w:rFonts w:ascii="Times New Roman"/>
          <w:b w:val="false"/>
          <w:i w:val="false"/>
          <w:color w:val="000000"/>
          <w:sz w:val="28"/>
        </w:rPr>
        <w:t xml:space="preserve">
      8. Кадастрлық істерді ресімдеуді қоса алғанда, мәліметтерді өңдеуді, мемлекеттік кадастрға енгізуді уәкілетті орган қамтамасыз етеді. </w:t>
      </w:r>
    </w:p>
    <w:bookmarkEnd w:id="14"/>
    <w:bookmarkStart w:name="z16" w:id="15"/>
    <w:p>
      <w:pPr>
        <w:spacing w:after="0"/>
        <w:ind w:left="0"/>
        <w:jc w:val="both"/>
      </w:pPr>
      <w:r>
        <w:rPr>
          <w:rFonts w:ascii="Times New Roman"/>
          <w:b w:val="false"/>
          <w:i w:val="false"/>
          <w:color w:val="000000"/>
          <w:sz w:val="28"/>
        </w:rPr>
        <w:t xml:space="preserve">
      9. Мемлекеттік орман қоры аумағында орман қорының мемлекеттік есебін, мемлекеттік орман кадастрын, ормандардың мемлекеттік мониторингін және орман орналастыруды жүргізу қағидаларын бекіту туралы Қазақстан Республикасы Ауыл шаруашылығы министрінің міндетін атқарушының 2015 жылғы 27 ақпандағы № 18-02/163 (Нормативтік құқықтық актілерді мемлекеттік тіркеу тізілімінде № 11387 болып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уәкілетті органның аумақтық органдары және астананың, облыстардың, республикалық маңызы бар қалалардың атқарушы органдары уәкілетті органға жыл сайын, 10 қаңтарға дейінгі мерзімде тиісті әкімшілік-аумақтық бірліктерде құрылған ЕҚТА-ға қатысты осы Қағидалардың 5-тармағында көрсетілген құжаттар мен мәліметтерді электрондық жеткізгіштерде ұсынады.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Экология және табиғи ресурстар министрінің 02.09.2026 </w:t>
      </w:r>
      <w:r>
        <w:rPr>
          <w:rFonts w:ascii="Times New Roman"/>
          <w:b w:val="false"/>
          <w:i w:val="false"/>
          <w:color w:val="ff0000"/>
          <w:sz w:val="28"/>
        </w:rPr>
        <w:t>№ 195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 w:id="16"/>
    <w:p>
      <w:pPr>
        <w:spacing w:after="0"/>
        <w:ind w:left="0"/>
        <w:jc w:val="both"/>
      </w:pPr>
      <w:r>
        <w:rPr>
          <w:rFonts w:ascii="Times New Roman"/>
          <w:b w:val="false"/>
          <w:i w:val="false"/>
          <w:color w:val="000000"/>
          <w:sz w:val="28"/>
        </w:rPr>
        <w:t>
      10. Кадастрлық іс ресімделетін құжаттарға немесе мәліметтерге өзгерістер енгізілген жағдайда, мұндай өзгерістер туралы уәкілетті органның аумақтық органдары мен астананың, облыстардың, республикалық маңызы бар қалалардың атқарушы органдары электрондық жеткізгіштердегі тиісті құжаттар мен мәліметтерді қоса бере отырып, уәкілетті органды дереу хабардар етеді.</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Экология және табиғи ресурстар министрінің 02.09.2026 </w:t>
      </w:r>
      <w:r>
        <w:rPr>
          <w:rFonts w:ascii="Times New Roman"/>
          <w:b w:val="false"/>
          <w:i w:val="false"/>
          <w:color w:val="ff0000"/>
          <w:sz w:val="28"/>
        </w:rPr>
        <w:t>№ 195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 w:id="17"/>
    <w:p>
      <w:pPr>
        <w:spacing w:after="0"/>
        <w:ind w:left="0"/>
        <w:jc w:val="both"/>
      </w:pPr>
      <w:r>
        <w:rPr>
          <w:rFonts w:ascii="Times New Roman"/>
          <w:b w:val="false"/>
          <w:i w:val="false"/>
          <w:color w:val="ff0000"/>
          <w:sz w:val="28"/>
        </w:rPr>
        <w:t xml:space="preserve">
      3. Алып тасталды - ҚР Экология және табиғи ресурстар министрінің м.а. 16.07.2024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End w:id="17"/>
    <w:bookmarkStart w:name="z19" w:id="18"/>
    <w:p>
      <w:pPr>
        <w:spacing w:after="0"/>
        <w:ind w:left="0"/>
        <w:jc w:val="both"/>
      </w:pPr>
      <w:r>
        <w:rPr>
          <w:rFonts w:ascii="Times New Roman"/>
          <w:b w:val="false"/>
          <w:i w:val="false"/>
          <w:color w:val="000000"/>
          <w:sz w:val="28"/>
        </w:rPr>
        <w:t xml:space="preserve">
      11. Заңның 35-бабы </w:t>
      </w:r>
      <w:r>
        <w:rPr>
          <w:rFonts w:ascii="Times New Roman"/>
          <w:b w:val="false"/>
          <w:i w:val="false"/>
          <w:color w:val="000000"/>
          <w:sz w:val="28"/>
        </w:rPr>
        <w:t>4) тармақшасына</w:t>
      </w:r>
      <w:r>
        <w:rPr>
          <w:rFonts w:ascii="Times New Roman"/>
          <w:b w:val="false"/>
          <w:i w:val="false"/>
          <w:color w:val="000000"/>
          <w:sz w:val="28"/>
        </w:rPr>
        <w:t xml:space="preserve"> сәйкес мемлекеттік кадастрды жүргізу бюджет заңнамасына сәйкес қаржыландырылады.</w:t>
      </w:r>
    </w:p>
    <w:bookmarkEnd w:id="18"/>
    <w:bookmarkStart w:name="z20" w:id="19"/>
    <w:p>
      <w:pPr>
        <w:spacing w:after="0"/>
        <w:ind w:left="0"/>
        <w:jc w:val="both"/>
      </w:pPr>
      <w:r>
        <w:rPr>
          <w:rFonts w:ascii="Times New Roman"/>
          <w:b w:val="false"/>
          <w:i w:val="false"/>
          <w:color w:val="000000"/>
          <w:sz w:val="28"/>
        </w:rPr>
        <w:t xml:space="preserve">
      12. Қазақстан Республикасының мүдделі мемлекеттік органдарының сұрау салуы, заңды және жеке тұлғалардың өтініштері бойынша Қазақстан Республикасының Экология кодексінің </w:t>
      </w:r>
      <w:r>
        <w:rPr>
          <w:rFonts w:ascii="Times New Roman"/>
          <w:b w:val="false"/>
          <w:i w:val="false"/>
          <w:color w:val="000000"/>
          <w:sz w:val="28"/>
        </w:rPr>
        <w:t>20-бабында</w:t>
      </w:r>
      <w:r>
        <w:rPr>
          <w:rFonts w:ascii="Times New Roman"/>
          <w:b w:val="false"/>
          <w:i w:val="false"/>
          <w:color w:val="000000"/>
          <w:sz w:val="28"/>
        </w:rPr>
        <w:t xml:space="preserve"> белгіленген тәртіппен сұрау салынатын аумақтар бойынша мемлекеттік кадастрдан мәліметтер ұсынылуы мүмкін.</w:t>
      </w:r>
    </w:p>
    <w:bookmarkEnd w:id="1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