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eeb2" w14:textId="872e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субъектілерінің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ақпандағы № 5 қаулысы. Қазақстан Республикасының Әділет министрлігінде 2022 жылғы 21 ақпанда № 26863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бағалы қағаздар нарығы субъектілерінің қызметін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Стратегиялық</w:t>
            </w:r>
          </w:p>
          <w:p>
            <w:pPr>
              <w:spacing w:after="20"/>
              <w:ind w:left="20"/>
              <w:jc w:val="both"/>
            </w:pPr>
            <w:r>
              <w:rPr>
                <w:rFonts w:ascii="Times New Roman"/>
                <w:b w:val="false"/>
                <w:i/>
                <w:color w:val="000000"/>
                <w:sz w:val="20"/>
              </w:rPr>
              <w:t>жоспарлау және 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14 ақпандағы</w:t>
            </w:r>
            <w:r>
              <w:br/>
            </w:r>
            <w:r>
              <w:rPr>
                <w:rFonts w:ascii="Times New Roman"/>
                <w:b w:val="false"/>
                <w:i w:val="false"/>
                <w:color w:val="000000"/>
                <w:sz w:val="20"/>
              </w:rPr>
              <w:t>№ 5 қаулыға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Қазақстан Республикасының бағалы қағаздар нарығы субъектілерінің қызметін реттеу мәселелері бойынша өзгерістер енгізілетін нормативтік құқықтық актілерінің тізбесі</w:t>
      </w:r>
    </w:p>
    <w:bookmarkEnd w:id="8"/>
    <w:bookmarkStart w:name="z17" w:id="9"/>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bookmarkEnd w:id="9"/>
    <w:bookmarkStart w:name="z61" w:id="10"/>
    <w:p>
      <w:pPr>
        <w:spacing w:after="0"/>
        <w:ind w:left="0"/>
        <w:jc w:val="both"/>
      </w:pPr>
      <w:r>
        <w:rPr>
          <w:rFonts w:ascii="Times New Roman"/>
          <w:b w:val="false"/>
          <w:i w:val="false"/>
          <w:color w:val="000000"/>
          <w:sz w:val="28"/>
        </w:rPr>
        <w:t xml:space="preserve">
      2. "Инвестициялық портфельді басқарушының ірі қатысушысы инвестициялық портфельді басқарушының меншікті капиталының жеткіліктілігі коэффициенттерін қолдау жөнінде қолданатын шаралар туралы" Қазақстан Республикасы Ұлттық Банкі Басқармасының 2017 жылғы 2 қарашадағы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16040 болып тіркелген) мынадай өзгеріс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11"/>
    <w:p>
      <w:pPr>
        <w:spacing w:after="0"/>
        <w:ind w:left="0"/>
        <w:jc w:val="both"/>
      </w:pPr>
      <w:r>
        <w:rPr>
          <w:rFonts w:ascii="Times New Roman"/>
          <w:b w:val="false"/>
          <w:i w:val="false"/>
          <w:color w:val="000000"/>
          <w:sz w:val="28"/>
        </w:rPr>
        <w:t>
      "1. Инвестициялық портфельді басқарушының (бұдан әрі – Басқарушы) ірі қатысушысы инвестициялық портфельді басқарушының меншікті капиталының жеткіліктілігі коэффициенттерін қолдау жөнінде мынадай шаралар белгіленсін:</w:t>
      </w:r>
    </w:p>
    <w:bookmarkEnd w:id="11"/>
    <w:bookmarkStart w:name="z64" w:id="12"/>
    <w:p>
      <w:pPr>
        <w:spacing w:after="0"/>
        <w:ind w:left="0"/>
        <w:jc w:val="both"/>
      </w:pPr>
      <w:r>
        <w:rPr>
          <w:rFonts w:ascii="Times New Roman"/>
          <w:b w:val="false"/>
          <w:i w:val="false"/>
          <w:color w:val="000000"/>
          <w:sz w:val="28"/>
        </w:rPr>
        <w:t>
      1) ірі қатысушының сақтауы үшін міндетті Басқарушының меншікті капиталының жеткіліктілігі коэффициенттерін қолдау жөнінде шаралар қолданудың талаптары мен тәртібін белгілейтін ішкі құжаттарды Басқарушының заңды тұлға болып табылатын ірі қатысушысының әзірлеуі және бекітуі;</w:t>
      </w:r>
    </w:p>
    <w:bookmarkEnd w:id="12"/>
    <w:bookmarkStart w:name="z65" w:id="13"/>
    <w:p>
      <w:pPr>
        <w:spacing w:after="0"/>
        <w:ind w:left="0"/>
        <w:jc w:val="both"/>
      </w:pPr>
      <w:r>
        <w:rPr>
          <w:rFonts w:ascii="Times New Roman"/>
          <w:b w:val="false"/>
          <w:i w:val="false"/>
          <w:color w:val="000000"/>
          <w:sz w:val="28"/>
        </w:rPr>
        <w:t xml:space="preserve">
      2)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2014 жылғы 3 ақпандағы № 79 </w:t>
      </w:r>
      <w:r>
        <w:rPr>
          <w:rFonts w:ascii="Times New Roman"/>
          <w:b w:val="false"/>
          <w:i w:val="false"/>
          <w:color w:val="000000"/>
          <w:sz w:val="28"/>
        </w:rPr>
        <w:t>қаулысының</w:t>
      </w:r>
      <w:r>
        <w:rPr>
          <w:rFonts w:ascii="Times New Roman"/>
          <w:b w:val="false"/>
          <w:i w:val="false"/>
          <w:color w:val="000000"/>
          <w:sz w:val="28"/>
        </w:rPr>
        <w:t xml:space="preserve"> (бұдан әрі – № 79 қаулы) (Нормативтік құқықтық актілерді мемлекеттік тіркеу тізілімінде № 17008 болып тіркелген, 2018 жылғы 12 маусымда Нормативтік құқықтық актілерінің эталондық бақылау банкінде жарияланған) 1-тармағының 1) тармақшасының екінші абзацында белгіленген Басқарушының меншік капиталының жеткіліктілігі коэффициенттерінің қажетті мәнін тұрақты түрде қамтамасыз ету;</w:t>
      </w:r>
    </w:p>
    <w:bookmarkEnd w:id="13"/>
    <w:bookmarkStart w:name="z66" w:id="14"/>
    <w:p>
      <w:pPr>
        <w:spacing w:after="0"/>
        <w:ind w:left="0"/>
        <w:jc w:val="both"/>
      </w:pPr>
      <w:r>
        <w:rPr>
          <w:rFonts w:ascii="Times New Roman"/>
          <w:b w:val="false"/>
          <w:i w:val="false"/>
          <w:color w:val="000000"/>
          <w:sz w:val="28"/>
        </w:rPr>
        <w:t>
      3) Басқарушының меншікті капиталының жеткіліктілігі коэффициенттерінің № 79 қаулының 1-тармағының екінші абзацында белгіленген қажетті мәнін шұғыл қамтамасыз ету.".</w:t>
      </w:r>
    </w:p>
    <w:bookmarkEnd w:id="14"/>
    <w:bookmarkStart w:name="z67" w:id="15"/>
    <w:p>
      <w:pPr>
        <w:spacing w:after="0"/>
        <w:ind w:left="0"/>
        <w:jc w:val="both"/>
      </w:pPr>
      <w:r>
        <w:rPr>
          <w:rFonts w:ascii="Times New Roman"/>
          <w:b w:val="false"/>
          <w:i w:val="false"/>
          <w:color w:val="000000"/>
          <w:sz w:val="28"/>
        </w:rPr>
        <w:t xml:space="preserve">
      3.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18180 болып тіркелген) мынадай өзгерістер енгізілсін:</w:t>
      </w:r>
    </w:p>
    <w:bookmarkEnd w:id="15"/>
    <w:bookmarkStart w:name="z68" w:id="16"/>
    <w:p>
      <w:pPr>
        <w:spacing w:after="0"/>
        <w:ind w:left="0"/>
        <w:jc w:val="both"/>
      </w:pPr>
      <w:r>
        <w:rPr>
          <w:rFonts w:ascii="Times New Roman"/>
          <w:b w:val="false"/>
          <w:i w:val="false"/>
          <w:color w:val="000000"/>
          <w:sz w:val="28"/>
        </w:rPr>
        <w:t>
      көрсетілген қаулымен бекітілген Орталық депозитарийге арналған тәуекелдерді басқару және ішкі бақылау жүйесін қалыптастыру қағидаларында: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субъектілерінің қызметін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субъектілерінің қызметін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76" w:id="17"/>
    <w:p>
      <w:pPr>
        <w:spacing w:after="0"/>
        <w:ind w:left="0"/>
        <w:jc w:val="left"/>
      </w:pPr>
      <w:r>
        <w:rPr>
          <w:rFonts w:ascii="Times New Roman"/>
          <w:b/>
          <w:i w:val="false"/>
          <w:color w:val="000000"/>
        </w:rPr>
        <w:t xml:space="preserve"> Әкімшілік деректерді жинауға арналған нысан</w:t>
      </w:r>
    </w:p>
    <w:bookmarkEnd w:id="17"/>
    <w:bookmarkStart w:name="z77" w:id="1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bookmarkEnd w:id="18"/>
    <w:bookmarkStart w:name="z78" w:id="19"/>
    <w:p>
      <w:pPr>
        <w:spacing w:after="0"/>
        <w:ind w:left="0"/>
        <w:jc w:val="both"/>
      </w:pPr>
      <w:r>
        <w:rPr>
          <w:rFonts w:ascii="Times New Roman"/>
          <w:b w:val="false"/>
          <w:i w:val="false"/>
          <w:color w:val="000000"/>
          <w:sz w:val="28"/>
        </w:rPr>
        <w:t>
      Әкімшілік деректердің нысаны http://finreg.kz интернет-ресурсына орналастырылған</w:t>
      </w:r>
    </w:p>
    <w:bookmarkEnd w:id="19"/>
    <w:bookmarkStart w:name="z79" w:id="20"/>
    <w:p>
      <w:pPr>
        <w:spacing w:after="0"/>
        <w:ind w:left="0"/>
        <w:jc w:val="left"/>
      </w:pPr>
      <w:r>
        <w:rPr>
          <w:rFonts w:ascii="Times New Roman"/>
          <w:b/>
          <w:i w:val="false"/>
          <w:color w:val="000000"/>
        </w:rPr>
        <w:t xml:space="preserve"> Тәуекелдерді басқару жөніндегі қызмет туралы ақпарат</w:t>
      </w:r>
    </w:p>
    <w:bookmarkEnd w:id="20"/>
    <w:bookmarkStart w:name="z80" w:id="21"/>
    <w:p>
      <w:pPr>
        <w:spacing w:after="0"/>
        <w:ind w:left="0"/>
        <w:jc w:val="both"/>
      </w:pPr>
      <w:r>
        <w:rPr>
          <w:rFonts w:ascii="Times New Roman"/>
          <w:b w:val="false"/>
          <w:i w:val="false"/>
          <w:color w:val="000000"/>
          <w:sz w:val="28"/>
        </w:rPr>
        <w:t>
      Әкімшілік деректер нысанының индексі: RISK_TISR1</w:t>
      </w:r>
    </w:p>
    <w:bookmarkEnd w:id="21"/>
    <w:bookmarkStart w:name="z81" w:id="22"/>
    <w:p>
      <w:pPr>
        <w:spacing w:after="0"/>
        <w:ind w:left="0"/>
        <w:jc w:val="both"/>
      </w:pPr>
      <w:r>
        <w:rPr>
          <w:rFonts w:ascii="Times New Roman"/>
          <w:b w:val="false"/>
          <w:i w:val="false"/>
          <w:color w:val="000000"/>
          <w:sz w:val="28"/>
        </w:rPr>
        <w:t>
      Кезеңділігі: жартыжылдық негізде</w:t>
      </w:r>
    </w:p>
    <w:bookmarkEnd w:id="22"/>
    <w:bookmarkStart w:name="z82" w:id="23"/>
    <w:p>
      <w:pPr>
        <w:spacing w:after="0"/>
        <w:ind w:left="0"/>
        <w:jc w:val="both"/>
      </w:pPr>
      <w:r>
        <w:rPr>
          <w:rFonts w:ascii="Times New Roman"/>
          <w:b w:val="false"/>
          <w:i w:val="false"/>
          <w:color w:val="000000"/>
          <w:sz w:val="28"/>
        </w:rPr>
        <w:t>
      Есепті кезең: 20__ жылғы "___" _____________________ жағдай бойынша</w:t>
      </w:r>
    </w:p>
    <w:bookmarkEnd w:id="23"/>
    <w:bookmarkStart w:name="z83" w:id="24"/>
    <w:p>
      <w:pPr>
        <w:spacing w:after="0"/>
        <w:ind w:left="0"/>
        <w:jc w:val="both"/>
      </w:pPr>
      <w:r>
        <w:rPr>
          <w:rFonts w:ascii="Times New Roman"/>
          <w:b w:val="false"/>
          <w:i w:val="false"/>
          <w:color w:val="000000"/>
          <w:sz w:val="28"/>
        </w:rPr>
        <w:t>
      Ақпаратты ұсынатын тұлғалар тобы: бағалы қағаздардың орталық депозитарийі</w:t>
      </w:r>
    </w:p>
    <w:bookmarkEnd w:id="24"/>
    <w:bookmarkStart w:name="z84" w:id="25"/>
    <w:p>
      <w:pPr>
        <w:spacing w:after="0"/>
        <w:ind w:left="0"/>
        <w:jc w:val="both"/>
      </w:pPr>
      <w:r>
        <w:rPr>
          <w:rFonts w:ascii="Times New Roman"/>
          <w:b w:val="false"/>
          <w:i w:val="false"/>
          <w:color w:val="000000"/>
          <w:sz w:val="28"/>
        </w:rPr>
        <w:t>
      Ұсыну мерзімі: есепті жартыжылдықтан кейінгі айдың 5 (бесінші) жұмыс күнінен кешіктірмей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пайда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ай</w:t>
            </w:r>
          </w:p>
          <w:bookmarkEnd w:id="26"/>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
ай</w:t>
            </w:r>
          </w:p>
          <w:bookmarkEnd w:id="27"/>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8"/>
          <w:p>
            <w:pPr>
              <w:spacing w:after="20"/>
              <w:ind w:left="20"/>
              <w:jc w:val="both"/>
            </w:pPr>
            <w:r>
              <w:rPr>
                <w:rFonts w:ascii="Times New Roman"/>
                <w:b w:val="false"/>
                <w:i w:val="false"/>
                <w:color w:val="000000"/>
                <w:sz w:val="20"/>
              </w:rPr>
              <w:t>
ай</w:t>
            </w:r>
          </w:p>
          <w:bookmarkEnd w:id="28"/>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9"/>
          <w:p>
            <w:pPr>
              <w:spacing w:after="20"/>
              <w:ind w:left="20"/>
              <w:jc w:val="both"/>
            </w:pPr>
            <w:r>
              <w:rPr>
                <w:rFonts w:ascii="Times New Roman"/>
                <w:b w:val="false"/>
                <w:i w:val="false"/>
                <w:color w:val="000000"/>
                <w:sz w:val="20"/>
              </w:rPr>
              <w:t>
ай</w:t>
            </w:r>
          </w:p>
          <w:bookmarkEnd w:id="29"/>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0"/>
          <w:p>
            <w:pPr>
              <w:spacing w:after="20"/>
              <w:ind w:left="20"/>
              <w:jc w:val="both"/>
            </w:pPr>
            <w:r>
              <w:rPr>
                <w:rFonts w:ascii="Times New Roman"/>
                <w:b w:val="false"/>
                <w:i w:val="false"/>
                <w:color w:val="000000"/>
                <w:sz w:val="20"/>
              </w:rPr>
              <w:t>
ай</w:t>
            </w:r>
          </w:p>
          <w:bookmarkEnd w:id="30"/>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1"/>
          <w:p>
            <w:pPr>
              <w:spacing w:after="20"/>
              <w:ind w:left="20"/>
              <w:jc w:val="both"/>
            </w:pPr>
            <w:r>
              <w:rPr>
                <w:rFonts w:ascii="Times New Roman"/>
                <w:b w:val="false"/>
                <w:i w:val="false"/>
                <w:color w:val="000000"/>
                <w:sz w:val="20"/>
              </w:rPr>
              <w:t xml:space="preserve">
ай </w:t>
            </w:r>
          </w:p>
          <w:bookmarkEnd w:id="31"/>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себептерін сипаттау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33"/>
    <w:p>
      <w:pPr>
        <w:spacing w:after="0"/>
        <w:ind w:left="0"/>
        <w:jc w:val="both"/>
      </w:pPr>
      <w:r>
        <w:rPr>
          <w:rFonts w:ascii="Times New Roman"/>
          <w:b w:val="false"/>
          <w:i w:val="false"/>
          <w:color w:val="000000"/>
          <w:sz w:val="28"/>
        </w:rPr>
        <w:t>
      Атауы________________________</w:t>
      </w:r>
    </w:p>
    <w:bookmarkEnd w:id="33"/>
    <w:bookmarkStart w:name="z93" w:id="34"/>
    <w:p>
      <w:pPr>
        <w:spacing w:after="0"/>
        <w:ind w:left="0"/>
        <w:jc w:val="both"/>
      </w:pPr>
      <w:r>
        <w:rPr>
          <w:rFonts w:ascii="Times New Roman"/>
          <w:b w:val="false"/>
          <w:i w:val="false"/>
          <w:color w:val="000000"/>
          <w:sz w:val="28"/>
        </w:rPr>
        <w:t>
      Мекенжайы____________________________________</w:t>
      </w:r>
    </w:p>
    <w:bookmarkEnd w:id="34"/>
    <w:bookmarkStart w:name="z94" w:id="35"/>
    <w:p>
      <w:pPr>
        <w:spacing w:after="0"/>
        <w:ind w:left="0"/>
        <w:jc w:val="both"/>
      </w:pPr>
      <w:r>
        <w:rPr>
          <w:rFonts w:ascii="Times New Roman"/>
          <w:b w:val="false"/>
          <w:i w:val="false"/>
          <w:color w:val="000000"/>
          <w:sz w:val="28"/>
        </w:rPr>
        <w:t>
      Телефон___________________________________________________________________</w:t>
      </w:r>
    </w:p>
    <w:bookmarkEnd w:id="35"/>
    <w:bookmarkStart w:name="z95" w:id="36"/>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36"/>
    <w:bookmarkStart w:name="z96" w:id="37"/>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bookmarkEnd w:id="37"/>
    <w:bookmarkStart w:name="z97" w:id="38"/>
    <w:p>
      <w:pPr>
        <w:spacing w:after="0"/>
        <w:ind w:left="0"/>
        <w:jc w:val="both"/>
      </w:pPr>
      <w:r>
        <w:rPr>
          <w:rFonts w:ascii="Times New Roman"/>
          <w:b w:val="false"/>
          <w:i w:val="false"/>
          <w:color w:val="000000"/>
          <w:sz w:val="28"/>
        </w:rPr>
        <w:t>
      ________________________________________________________</w:t>
      </w:r>
    </w:p>
    <w:bookmarkEnd w:id="38"/>
    <w:bookmarkStart w:name="z98" w:id="39"/>
    <w:p>
      <w:pPr>
        <w:spacing w:after="0"/>
        <w:ind w:left="0"/>
        <w:jc w:val="both"/>
      </w:pPr>
      <w:r>
        <w:rPr>
          <w:rFonts w:ascii="Times New Roman"/>
          <w:b w:val="false"/>
          <w:i w:val="false"/>
          <w:color w:val="000000"/>
          <w:sz w:val="28"/>
        </w:rPr>
        <w:t>
      тегі, аты және әкесінің аты (ол бар болса) қолы, телефон</w:t>
      </w:r>
    </w:p>
    <w:bookmarkEnd w:id="39"/>
    <w:bookmarkStart w:name="z99" w:id="40"/>
    <w:p>
      <w:pPr>
        <w:spacing w:after="0"/>
        <w:ind w:left="0"/>
        <w:jc w:val="both"/>
      </w:pPr>
      <w:r>
        <w:rPr>
          <w:rFonts w:ascii="Times New Roman"/>
          <w:b w:val="false"/>
          <w:i w:val="false"/>
          <w:color w:val="000000"/>
          <w:sz w:val="28"/>
        </w:rPr>
        <w:t>
      Тәуекелдерді басқару бөлімшесінің басшысы</w:t>
      </w:r>
    </w:p>
    <w:bookmarkEnd w:id="40"/>
    <w:bookmarkStart w:name="z100" w:id="41"/>
    <w:p>
      <w:pPr>
        <w:spacing w:after="0"/>
        <w:ind w:left="0"/>
        <w:jc w:val="both"/>
      </w:pPr>
      <w:r>
        <w:rPr>
          <w:rFonts w:ascii="Times New Roman"/>
          <w:b w:val="false"/>
          <w:i w:val="false"/>
          <w:color w:val="000000"/>
          <w:sz w:val="28"/>
        </w:rPr>
        <w:t>
      ________________________________________________________</w:t>
      </w:r>
    </w:p>
    <w:bookmarkEnd w:id="41"/>
    <w:bookmarkStart w:name="z101" w:id="42"/>
    <w:p>
      <w:pPr>
        <w:spacing w:after="0"/>
        <w:ind w:left="0"/>
        <w:jc w:val="both"/>
      </w:pPr>
      <w:r>
        <w:rPr>
          <w:rFonts w:ascii="Times New Roman"/>
          <w:b w:val="false"/>
          <w:i w:val="false"/>
          <w:color w:val="000000"/>
          <w:sz w:val="28"/>
        </w:rPr>
        <w:t>
      тегі, аты және әкесінің аты (ол бар болса) қолы, телефон</w:t>
      </w:r>
    </w:p>
    <w:bookmarkEnd w:id="42"/>
    <w:bookmarkStart w:name="z102" w:id="43"/>
    <w:p>
      <w:pPr>
        <w:spacing w:after="0"/>
        <w:ind w:left="0"/>
        <w:jc w:val="both"/>
      </w:pPr>
      <w:r>
        <w:rPr>
          <w:rFonts w:ascii="Times New Roman"/>
          <w:b w:val="false"/>
          <w:i w:val="false"/>
          <w:color w:val="000000"/>
          <w:sz w:val="28"/>
        </w:rPr>
        <w:t>
      Ішкі аудит қызметінің басшысы</w:t>
      </w:r>
    </w:p>
    <w:bookmarkEnd w:id="43"/>
    <w:bookmarkStart w:name="z103" w:id="44"/>
    <w:p>
      <w:pPr>
        <w:spacing w:after="0"/>
        <w:ind w:left="0"/>
        <w:jc w:val="both"/>
      </w:pPr>
      <w:r>
        <w:rPr>
          <w:rFonts w:ascii="Times New Roman"/>
          <w:b w:val="false"/>
          <w:i w:val="false"/>
          <w:color w:val="000000"/>
          <w:sz w:val="28"/>
        </w:rPr>
        <w:t>
      ________________________________________________________</w:t>
      </w:r>
    </w:p>
    <w:bookmarkEnd w:id="44"/>
    <w:bookmarkStart w:name="z104" w:id="45"/>
    <w:p>
      <w:pPr>
        <w:spacing w:after="0"/>
        <w:ind w:left="0"/>
        <w:jc w:val="both"/>
      </w:pPr>
      <w:r>
        <w:rPr>
          <w:rFonts w:ascii="Times New Roman"/>
          <w:b w:val="false"/>
          <w:i w:val="false"/>
          <w:color w:val="000000"/>
          <w:sz w:val="28"/>
        </w:rPr>
        <w:t>
      тегі, аты және әкесінің аты (болған жағдайда) қолы, телефон</w:t>
      </w:r>
    </w:p>
    <w:bookmarkEnd w:id="45"/>
    <w:bookmarkStart w:name="z105" w:id="46"/>
    <w:p>
      <w:pPr>
        <w:spacing w:after="0"/>
        <w:ind w:left="0"/>
        <w:jc w:val="both"/>
      </w:pPr>
      <w:r>
        <w:rPr>
          <w:rFonts w:ascii="Times New Roman"/>
          <w:b w:val="false"/>
          <w:i w:val="false"/>
          <w:color w:val="000000"/>
          <w:sz w:val="28"/>
        </w:rPr>
        <w:t>
      Күні 20___ жылғы "_____" ______________</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жөніндегі қызмет туралы</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107" w:id="4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47"/>
    <w:bookmarkStart w:name="z108" w:id="48"/>
    <w:p>
      <w:pPr>
        <w:spacing w:after="0"/>
        <w:ind w:left="0"/>
        <w:jc w:val="left"/>
      </w:pPr>
      <w:r>
        <w:rPr>
          <w:rFonts w:ascii="Times New Roman"/>
          <w:b/>
          <w:i w:val="false"/>
          <w:color w:val="000000"/>
        </w:rPr>
        <w:t xml:space="preserve"> Тәуекелдерді басқару жөніндегі қызмет туралы ақпарат (индексі - RISK_TISR1, кезеңділігі - жартыжылдық негізде)</w:t>
      </w:r>
    </w:p>
    <w:bookmarkEnd w:id="48"/>
    <w:bookmarkStart w:name="z109" w:id="49"/>
    <w:p>
      <w:pPr>
        <w:spacing w:after="0"/>
        <w:ind w:left="0"/>
        <w:jc w:val="left"/>
      </w:pPr>
      <w:r>
        <w:rPr>
          <w:rFonts w:ascii="Times New Roman"/>
          <w:b/>
          <w:i w:val="false"/>
          <w:color w:val="000000"/>
        </w:rPr>
        <w:t xml:space="preserve"> 1-тарау. Жалпы ережелер</w:t>
      </w:r>
    </w:p>
    <w:bookmarkEnd w:id="49"/>
    <w:bookmarkStart w:name="z110" w:id="50"/>
    <w:p>
      <w:pPr>
        <w:spacing w:after="0"/>
        <w:ind w:left="0"/>
        <w:jc w:val="both"/>
      </w:pPr>
      <w:r>
        <w:rPr>
          <w:rFonts w:ascii="Times New Roman"/>
          <w:b w:val="false"/>
          <w:i w:val="false"/>
          <w:color w:val="000000"/>
          <w:sz w:val="28"/>
        </w:rPr>
        <w:t>
      1. Осы түсіндірме (бұдан әрі - Түсіндірме) "Тәуекелдерді басқару жөніндегі қызмет туралы ақпарат" нысанын (бұдан әрі - Нысан) толтыру бойынша талаптарды айқындайды.</w:t>
      </w:r>
    </w:p>
    <w:bookmarkEnd w:id="50"/>
    <w:bookmarkStart w:name="z111" w:id="51"/>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52-бабына сәйкес әзірленді.</w:t>
      </w:r>
    </w:p>
    <w:bookmarkEnd w:id="51"/>
    <w:bookmarkStart w:name="z112" w:id="52"/>
    <w:p>
      <w:pPr>
        <w:spacing w:after="0"/>
        <w:ind w:left="0"/>
        <w:jc w:val="both"/>
      </w:pPr>
      <w:r>
        <w:rPr>
          <w:rFonts w:ascii="Times New Roman"/>
          <w:b w:val="false"/>
          <w:i w:val="false"/>
          <w:color w:val="000000"/>
          <w:sz w:val="28"/>
        </w:rPr>
        <w:t>
      3. Нысанды орталық депозитарий жартыжылдық негізде жасайды және есепті жартыжылдыққа толтырылады.</w:t>
      </w:r>
    </w:p>
    <w:bookmarkEnd w:id="52"/>
    <w:bookmarkStart w:name="z113" w:id="53"/>
    <w:p>
      <w:pPr>
        <w:spacing w:after="0"/>
        <w:ind w:left="0"/>
        <w:jc w:val="both"/>
      </w:pPr>
      <w:r>
        <w:rPr>
          <w:rFonts w:ascii="Times New Roman"/>
          <w:b w:val="false"/>
          <w:i w:val="false"/>
          <w:color w:val="000000"/>
          <w:sz w:val="28"/>
        </w:rPr>
        <w:t>
      4. Нысанға бірінші басшы немесе есепке қол қоюға уәкілетті адам, тәуекелдерді басқару бөлімшесінің басшысы, ішкі аудит қызметінің басшысы қол қояды.</w:t>
      </w:r>
    </w:p>
    <w:bookmarkEnd w:id="53"/>
    <w:bookmarkStart w:name="z114"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115" w:id="55"/>
    <w:p>
      <w:pPr>
        <w:spacing w:after="0"/>
        <w:ind w:left="0"/>
        <w:jc w:val="both"/>
      </w:pPr>
      <w:r>
        <w:rPr>
          <w:rFonts w:ascii="Times New Roman"/>
          <w:b w:val="false"/>
          <w:i w:val="false"/>
          <w:color w:val="000000"/>
          <w:sz w:val="28"/>
        </w:rPr>
        <w:t>
      5. 2-бағанда орталық депозитарийдің қызметінде есепті кезең ішінде туындаған тәуекел оқиғалары сипатталады.</w:t>
      </w:r>
    </w:p>
    <w:bookmarkEnd w:id="55"/>
    <w:bookmarkStart w:name="z116" w:id="56"/>
    <w:p>
      <w:pPr>
        <w:spacing w:after="0"/>
        <w:ind w:left="0"/>
        <w:jc w:val="both"/>
      </w:pPr>
      <w:r>
        <w:rPr>
          <w:rFonts w:ascii="Times New Roman"/>
          <w:b w:val="false"/>
          <w:i w:val="false"/>
          <w:color w:val="000000"/>
          <w:sz w:val="28"/>
        </w:rPr>
        <w:t>
      6. 3-бағанда Нысанның 2-бағанында көрсетілген тәуекел оқиғасына жататын тәуекел түрі (түрлері) көрсетіледі.</w:t>
      </w:r>
    </w:p>
    <w:bookmarkEnd w:id="56"/>
    <w:bookmarkStart w:name="z117" w:id="57"/>
    <w:p>
      <w:pPr>
        <w:spacing w:after="0"/>
        <w:ind w:left="0"/>
        <w:jc w:val="both"/>
      </w:pPr>
      <w:r>
        <w:rPr>
          <w:rFonts w:ascii="Times New Roman"/>
          <w:b w:val="false"/>
          <w:i w:val="false"/>
          <w:color w:val="000000"/>
          <w:sz w:val="28"/>
        </w:rPr>
        <w:t>
      7. 4-бағанда Нысанның 2-бағанында көрсетілген тәуекел оқиғасының орталық депозитарий қызметінің басынан бастап кезең ішіндегі еселігі (бірінші, қайталану) көрсетіледі.</w:t>
      </w:r>
    </w:p>
    <w:bookmarkEnd w:id="57"/>
    <w:bookmarkStart w:name="z118" w:id="58"/>
    <w:p>
      <w:pPr>
        <w:spacing w:after="0"/>
        <w:ind w:left="0"/>
        <w:jc w:val="both"/>
      </w:pPr>
      <w:r>
        <w:rPr>
          <w:rFonts w:ascii="Times New Roman"/>
          <w:b w:val="false"/>
          <w:i w:val="false"/>
          <w:color w:val="000000"/>
          <w:sz w:val="28"/>
        </w:rPr>
        <w:t>
      8. 5-бағанда Нысанның 2-бағанында көрсетілген есепті кезеңдегі тәуекел оқиғаның туындау жағдайларының саны ай сайын көрсетіледі.</w:t>
      </w:r>
    </w:p>
    <w:bookmarkEnd w:id="58"/>
    <w:bookmarkStart w:name="z119" w:id="59"/>
    <w:p>
      <w:pPr>
        <w:spacing w:after="0"/>
        <w:ind w:left="0"/>
        <w:jc w:val="both"/>
      </w:pPr>
      <w:r>
        <w:rPr>
          <w:rFonts w:ascii="Times New Roman"/>
          <w:b w:val="false"/>
          <w:i w:val="false"/>
          <w:color w:val="000000"/>
          <w:sz w:val="28"/>
        </w:rPr>
        <w:t>
      9. 6-бағанда орталық депозитарий қызметінде есепті кезең ішінде Нысанның 2-бағанында көрсетілген тәуекел оқиғасының туындау себептері көрсетіледі.</w:t>
      </w:r>
    </w:p>
    <w:bookmarkEnd w:id="59"/>
    <w:bookmarkStart w:name="z120" w:id="60"/>
    <w:p>
      <w:pPr>
        <w:spacing w:after="0"/>
        <w:ind w:left="0"/>
        <w:jc w:val="both"/>
      </w:pPr>
      <w:r>
        <w:rPr>
          <w:rFonts w:ascii="Times New Roman"/>
          <w:b w:val="false"/>
          <w:i w:val="false"/>
          <w:color w:val="000000"/>
          <w:sz w:val="28"/>
        </w:rPr>
        <w:t>
      10. 7-бағанда Нысанның 2-бағанында көрсетілген тәуекел оқиғасының туындауы нәтижесінде салдардың (залалдардың), оның ішінде залалдардың түрі және мөлшері көрсетіледі.</w:t>
      </w:r>
    </w:p>
    <w:bookmarkEnd w:id="60"/>
    <w:bookmarkStart w:name="z121" w:id="61"/>
    <w:p>
      <w:pPr>
        <w:spacing w:after="0"/>
        <w:ind w:left="0"/>
        <w:jc w:val="both"/>
      </w:pPr>
      <w:r>
        <w:rPr>
          <w:rFonts w:ascii="Times New Roman"/>
          <w:b w:val="false"/>
          <w:i w:val="false"/>
          <w:color w:val="000000"/>
          <w:sz w:val="28"/>
        </w:rPr>
        <w:t>
      11. 8-бағанда орталық депозитарий қызметінде есепті кезең ішінде туындаған тәуекелдерді төмендету бойынша орталық депозитарий қабылдаған шаралар туралы ақпарат көрсетіледі.</w:t>
      </w:r>
    </w:p>
    <w:bookmarkEnd w:id="61"/>
    <w:bookmarkStart w:name="z122" w:id="62"/>
    <w:p>
      <w:pPr>
        <w:spacing w:after="0"/>
        <w:ind w:left="0"/>
        <w:jc w:val="both"/>
      </w:pPr>
      <w:r>
        <w:rPr>
          <w:rFonts w:ascii="Times New Roman"/>
          <w:b w:val="false"/>
          <w:i w:val="false"/>
          <w:color w:val="000000"/>
          <w:sz w:val="28"/>
        </w:rPr>
        <w:t>
      12. 9-бағанда Нысанның 8-бағанында көрсетілген шараларды іске асыру мерзімдері туралы ақпарат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субъектілерінің қызметін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124" w:id="63"/>
    <w:p>
      <w:pPr>
        <w:spacing w:after="0"/>
        <w:ind w:left="0"/>
        <w:jc w:val="left"/>
      </w:pPr>
      <w:r>
        <w:rPr>
          <w:rFonts w:ascii="Times New Roman"/>
          <w:b/>
          <w:i w:val="false"/>
          <w:color w:val="000000"/>
        </w:rPr>
        <w:t xml:space="preserve"> Тәуекелді сәйкестендіруге, өлшеуге, бағалауға, бақылауға және мониторингтеуге қойылатын талаптар</w:t>
      </w:r>
    </w:p>
    <w:bookmarkEnd w:id="63"/>
    <w:bookmarkStart w:name="z125" w:id="64"/>
    <w:p>
      <w:pPr>
        <w:spacing w:after="0"/>
        <w:ind w:left="0"/>
        <w:jc w:val="both"/>
      </w:pPr>
      <w:r>
        <w:rPr>
          <w:rFonts w:ascii="Times New Roman"/>
          <w:b w:val="false"/>
          <w:i w:val="false"/>
          <w:color w:val="000000"/>
          <w:sz w:val="28"/>
        </w:rPr>
        <w:t>
      1. Орталық депозитарий өз қызметінде тәуекелдердің мынадай түрлерін сәйкестендіреді:</w:t>
      </w:r>
    </w:p>
    <w:bookmarkEnd w:id="64"/>
    <w:bookmarkStart w:name="z126" w:id="65"/>
    <w:p>
      <w:pPr>
        <w:spacing w:after="0"/>
        <w:ind w:left="0"/>
        <w:jc w:val="both"/>
      </w:pPr>
      <w:r>
        <w:rPr>
          <w:rFonts w:ascii="Times New Roman"/>
          <w:b w:val="false"/>
          <w:i w:val="false"/>
          <w:color w:val="000000"/>
          <w:sz w:val="28"/>
        </w:rPr>
        <w:t>
      1) операциялық тәуекелдер;</w:t>
      </w:r>
    </w:p>
    <w:bookmarkEnd w:id="65"/>
    <w:bookmarkStart w:name="z127" w:id="66"/>
    <w:p>
      <w:pPr>
        <w:spacing w:after="0"/>
        <w:ind w:left="0"/>
        <w:jc w:val="both"/>
      </w:pPr>
      <w:r>
        <w:rPr>
          <w:rFonts w:ascii="Times New Roman"/>
          <w:b w:val="false"/>
          <w:i w:val="false"/>
          <w:color w:val="000000"/>
          <w:sz w:val="28"/>
        </w:rPr>
        <w:t>
      2) құқықтық тәуекелдер;</w:t>
      </w:r>
    </w:p>
    <w:bookmarkEnd w:id="66"/>
    <w:bookmarkStart w:name="z128" w:id="67"/>
    <w:p>
      <w:pPr>
        <w:spacing w:after="0"/>
        <w:ind w:left="0"/>
        <w:jc w:val="both"/>
      </w:pPr>
      <w:r>
        <w:rPr>
          <w:rFonts w:ascii="Times New Roman"/>
          <w:b w:val="false"/>
          <w:i w:val="false"/>
          <w:color w:val="000000"/>
          <w:sz w:val="28"/>
        </w:rPr>
        <w:t>
      3) бедел тәуекелдері;</w:t>
      </w:r>
    </w:p>
    <w:bookmarkEnd w:id="67"/>
    <w:bookmarkStart w:name="z129" w:id="68"/>
    <w:p>
      <w:pPr>
        <w:spacing w:after="0"/>
        <w:ind w:left="0"/>
        <w:jc w:val="both"/>
      </w:pPr>
      <w:r>
        <w:rPr>
          <w:rFonts w:ascii="Times New Roman"/>
          <w:b w:val="false"/>
          <w:i w:val="false"/>
          <w:color w:val="000000"/>
          <w:sz w:val="28"/>
        </w:rPr>
        <w:t>
      4) нарықтық (баға, валюталық және пайыздық) тәуекелдер;</w:t>
      </w:r>
    </w:p>
    <w:bookmarkEnd w:id="68"/>
    <w:bookmarkStart w:name="z130" w:id="69"/>
    <w:p>
      <w:pPr>
        <w:spacing w:after="0"/>
        <w:ind w:left="0"/>
        <w:jc w:val="both"/>
      </w:pPr>
      <w:r>
        <w:rPr>
          <w:rFonts w:ascii="Times New Roman"/>
          <w:b w:val="false"/>
          <w:i w:val="false"/>
          <w:color w:val="000000"/>
          <w:sz w:val="28"/>
        </w:rPr>
        <w:t>
      5) кредиттік тәуекелдер;</w:t>
      </w:r>
    </w:p>
    <w:bookmarkEnd w:id="69"/>
    <w:bookmarkStart w:name="z131" w:id="70"/>
    <w:p>
      <w:pPr>
        <w:spacing w:after="0"/>
        <w:ind w:left="0"/>
        <w:jc w:val="both"/>
      </w:pPr>
      <w:r>
        <w:rPr>
          <w:rFonts w:ascii="Times New Roman"/>
          <w:b w:val="false"/>
          <w:i w:val="false"/>
          <w:color w:val="000000"/>
          <w:sz w:val="28"/>
        </w:rPr>
        <w:t>
      6) өтімділікті жоғалту тәуекелі;</w:t>
      </w:r>
    </w:p>
    <w:bookmarkEnd w:id="70"/>
    <w:bookmarkStart w:name="z132" w:id="71"/>
    <w:p>
      <w:pPr>
        <w:spacing w:after="0"/>
        <w:ind w:left="0"/>
        <w:jc w:val="both"/>
      </w:pPr>
      <w:r>
        <w:rPr>
          <w:rFonts w:ascii="Times New Roman"/>
          <w:b w:val="false"/>
          <w:i w:val="false"/>
          <w:color w:val="000000"/>
          <w:sz w:val="28"/>
        </w:rPr>
        <w:t>
      7) орталық депозитарийдің тәуекелдерді басқару саясатына сәйкес айқындалатын тәуекелдер.</w:t>
      </w:r>
    </w:p>
    <w:bookmarkEnd w:id="71"/>
    <w:bookmarkStart w:name="z133" w:id="72"/>
    <w:p>
      <w:pPr>
        <w:spacing w:after="0"/>
        <w:ind w:left="0"/>
        <w:jc w:val="both"/>
      </w:pPr>
      <w:r>
        <w:rPr>
          <w:rFonts w:ascii="Times New Roman"/>
          <w:b w:val="false"/>
          <w:i w:val="false"/>
          <w:color w:val="000000"/>
          <w:sz w:val="28"/>
        </w:rPr>
        <w:t>
      2. Операциялық тәуекелдерге:</w:t>
      </w:r>
    </w:p>
    <w:bookmarkEnd w:id="72"/>
    <w:bookmarkStart w:name="z134" w:id="73"/>
    <w:p>
      <w:pPr>
        <w:spacing w:after="0"/>
        <w:ind w:left="0"/>
        <w:jc w:val="both"/>
      </w:pPr>
      <w:r>
        <w:rPr>
          <w:rFonts w:ascii="Times New Roman"/>
          <w:b w:val="false"/>
          <w:i w:val="false"/>
          <w:color w:val="000000"/>
          <w:sz w:val="28"/>
        </w:rPr>
        <w:t>
      1) жауапкершілікті бөлуді, есеп беру мен басқару құрылымын қоса алғанда, орталық депозитарийдің айқындалмаған және тиімсіз ұйымдық құрылымына;</w:t>
      </w:r>
    </w:p>
    <w:bookmarkEnd w:id="73"/>
    <w:bookmarkStart w:name="z135" w:id="74"/>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bookmarkEnd w:id="74"/>
    <w:bookmarkStart w:name="z136" w:id="75"/>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bookmarkEnd w:id="75"/>
    <w:bookmarkStart w:name="z137" w:id="76"/>
    <w:p>
      <w:pPr>
        <w:spacing w:after="0"/>
        <w:ind w:left="0"/>
        <w:jc w:val="both"/>
      </w:pPr>
      <w:r>
        <w:rPr>
          <w:rFonts w:ascii="Times New Roman"/>
          <w:b w:val="false"/>
          <w:i w:val="false"/>
          <w:color w:val="000000"/>
          <w:sz w:val="28"/>
        </w:rPr>
        <w:t>
      4) есепке алу мен тізілімдердің жүйелерін рұқсатсыз пайдалануға;</w:t>
      </w:r>
    </w:p>
    <w:bookmarkEnd w:id="76"/>
    <w:bookmarkStart w:name="z138" w:id="77"/>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bookmarkEnd w:id="77"/>
    <w:bookmarkStart w:name="z139" w:id="78"/>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bookmarkEnd w:id="78"/>
    <w:bookmarkStart w:name="z140" w:id="79"/>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кемшіліктер мен қателердің болуына;</w:t>
      </w:r>
    </w:p>
    <w:bookmarkEnd w:id="79"/>
    <w:bookmarkStart w:name="z141" w:id="80"/>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bookmarkEnd w:id="80"/>
    <w:bookmarkStart w:name="z142" w:id="81"/>
    <w:p>
      <w:pPr>
        <w:spacing w:after="0"/>
        <w:ind w:left="0"/>
        <w:jc w:val="both"/>
      </w:pPr>
      <w:r>
        <w:rPr>
          <w:rFonts w:ascii="Times New Roman"/>
          <w:b w:val="false"/>
          <w:i w:val="false"/>
          <w:color w:val="000000"/>
          <w:sz w:val="28"/>
        </w:rPr>
        <w:t>
      9) 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bookmarkEnd w:id="81"/>
    <w:bookmarkStart w:name="z143" w:id="82"/>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bookmarkEnd w:id="82"/>
    <w:bookmarkStart w:name="z144" w:id="83"/>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туындауына;</w:t>
      </w:r>
    </w:p>
    <w:bookmarkEnd w:id="83"/>
    <w:bookmarkStart w:name="z145" w:id="84"/>
    <w:p>
      <w:pPr>
        <w:spacing w:after="0"/>
        <w:ind w:left="0"/>
        <w:jc w:val="both"/>
      </w:pPr>
      <w:r>
        <w:rPr>
          <w:rFonts w:ascii="Times New Roman"/>
          <w:b w:val="false"/>
          <w:i w:val="false"/>
          <w:color w:val="000000"/>
          <w:sz w:val="28"/>
        </w:rPr>
        <w:t>
      12) 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bookmarkEnd w:id="84"/>
    <w:bookmarkStart w:name="z146" w:id="85"/>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bookmarkEnd w:id="85"/>
    <w:bookmarkStart w:name="z147" w:id="86"/>
    <w:p>
      <w:pPr>
        <w:spacing w:after="0"/>
        <w:ind w:left="0"/>
        <w:jc w:val="both"/>
      </w:pPr>
      <w:r>
        <w:rPr>
          <w:rFonts w:ascii="Times New Roman"/>
          <w:b w:val="false"/>
          <w:i w:val="false"/>
          <w:color w:val="000000"/>
          <w:sz w:val="28"/>
        </w:rPr>
        <w:t>
      14) есепке алу мен тізілімдердің жүйелеріне деректерді енгізу мен өзгерту кезінде қателердің туындауына;</w:t>
      </w:r>
    </w:p>
    <w:bookmarkEnd w:id="86"/>
    <w:bookmarkStart w:name="z148" w:id="87"/>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End w:id="87"/>
    <w:bookmarkStart w:name="z149" w:id="88"/>
    <w:p>
      <w:pPr>
        <w:spacing w:after="0"/>
        <w:ind w:left="0"/>
        <w:jc w:val="both"/>
      </w:pPr>
      <w:r>
        <w:rPr>
          <w:rFonts w:ascii="Times New Roman"/>
          <w:b w:val="false"/>
          <w:i w:val="false"/>
          <w:color w:val="000000"/>
          <w:sz w:val="28"/>
        </w:rPr>
        <w:t>
      3. Операциялық тәуекелдерді өлшеу, бағалау, бақылау және мониторингтеу кезінде орталық депозитарий мынадай әдістердің біреуін немесе бірнешеуін қолданады:</w:t>
      </w:r>
    </w:p>
    <w:bookmarkEnd w:id="88"/>
    <w:bookmarkStart w:name="z150" w:id="89"/>
    <w:p>
      <w:pPr>
        <w:spacing w:after="0"/>
        <w:ind w:left="0"/>
        <w:jc w:val="both"/>
      </w:pPr>
      <w:r>
        <w:rPr>
          <w:rFonts w:ascii="Times New Roman"/>
          <w:b w:val="false"/>
          <w:i w:val="false"/>
          <w:color w:val="000000"/>
          <w:sz w:val="28"/>
        </w:rPr>
        <w:t>
      1) тәуекелдің негізгі индикаторларын пайдалану;</w:t>
      </w:r>
    </w:p>
    <w:bookmarkEnd w:id="89"/>
    <w:bookmarkStart w:name="z151" w:id="90"/>
    <w:p>
      <w:pPr>
        <w:spacing w:after="0"/>
        <w:ind w:left="0"/>
        <w:jc w:val="both"/>
      </w:pPr>
      <w:r>
        <w:rPr>
          <w:rFonts w:ascii="Times New Roman"/>
          <w:b w:val="false"/>
          <w:i w:val="false"/>
          <w:color w:val="000000"/>
          <w:sz w:val="28"/>
        </w:rPr>
        <w:t>
      2) тәуекелдердің матрицаларын қалыптастыру;</w:t>
      </w:r>
    </w:p>
    <w:bookmarkEnd w:id="90"/>
    <w:bookmarkStart w:name="z152" w:id="91"/>
    <w:p>
      <w:pPr>
        <w:spacing w:after="0"/>
        <w:ind w:left="0"/>
        <w:jc w:val="both"/>
      </w:pPr>
      <w:r>
        <w:rPr>
          <w:rFonts w:ascii="Times New Roman"/>
          <w:b w:val="false"/>
          <w:i w:val="false"/>
          <w:color w:val="000000"/>
          <w:sz w:val="28"/>
        </w:rPr>
        <w:t>
      3) зиян бойынша ішкі деректерді жинау мен талдауды жүзеге асыру (зиян бойынша дерекқор жүргізу);</w:t>
      </w:r>
    </w:p>
    <w:bookmarkEnd w:id="91"/>
    <w:bookmarkStart w:name="z153" w:id="92"/>
    <w:p>
      <w:pPr>
        <w:spacing w:after="0"/>
        <w:ind w:left="0"/>
        <w:jc w:val="both"/>
      </w:pPr>
      <w:r>
        <w:rPr>
          <w:rFonts w:ascii="Times New Roman"/>
          <w:b w:val="false"/>
          <w:i w:val="false"/>
          <w:color w:val="000000"/>
          <w:sz w:val="28"/>
        </w:rPr>
        <w:t>
      4) бизнес-процестердің сипаттамасы (регламентациялау);</w:t>
      </w:r>
    </w:p>
    <w:bookmarkEnd w:id="92"/>
    <w:bookmarkStart w:name="z154" w:id="93"/>
    <w:p>
      <w:pPr>
        <w:spacing w:after="0"/>
        <w:ind w:left="0"/>
        <w:jc w:val="both"/>
      </w:pPr>
      <w:r>
        <w:rPr>
          <w:rFonts w:ascii="Times New Roman"/>
          <w:b w:val="false"/>
          <w:i w:val="false"/>
          <w:color w:val="000000"/>
          <w:sz w:val="28"/>
        </w:rPr>
        <w:t>
      5) аудиторлық тексерулердің нәтижелерін пайдалану.</w:t>
      </w:r>
    </w:p>
    <w:bookmarkEnd w:id="93"/>
    <w:bookmarkStart w:name="z155" w:id="94"/>
    <w:p>
      <w:pPr>
        <w:spacing w:after="0"/>
        <w:ind w:left="0"/>
        <w:jc w:val="both"/>
      </w:pPr>
      <w:r>
        <w:rPr>
          <w:rFonts w:ascii="Times New Roman"/>
          <w:b w:val="false"/>
          <w:i w:val="false"/>
          <w:color w:val="000000"/>
          <w:sz w:val="28"/>
        </w:rPr>
        <w:t>
      Операциялық тәуекелдерді өлшеу, бағалау, бақылау және мониторингтеу әдістерін таңдау тәртібі орталық депозитарийдің операциялық тәуекелдерді басқару мәселелері бойынша ішкі құжатында белгіленеді.</w:t>
      </w:r>
    </w:p>
    <w:bookmarkEnd w:id="94"/>
    <w:bookmarkStart w:name="z156" w:id="95"/>
    <w:p>
      <w:pPr>
        <w:spacing w:after="0"/>
        <w:ind w:left="0"/>
        <w:jc w:val="both"/>
      </w:pPr>
      <w:r>
        <w:rPr>
          <w:rFonts w:ascii="Times New Roman"/>
          <w:b w:val="false"/>
          <w:i w:val="false"/>
          <w:color w:val="000000"/>
          <w:sz w:val="28"/>
        </w:rPr>
        <w:t>
      4. Құқықтық қамтамасыз ету бөлімшесі (заң бөлімшесі) тәуекелдерді басқару бөлімшесімен бірлесіп орталық депозитарийдің қызметін реттейтін Қазақстан Республикасы заңнамасының талаптарын орталық депозитарийдің бұзуы салдарынан туындайтын құқықтық тәуекелдерді бақылауды және мониторингтеуді:</w:t>
      </w:r>
    </w:p>
    <w:bookmarkEnd w:id="95"/>
    <w:bookmarkStart w:name="z157" w:id="96"/>
    <w:p>
      <w:pPr>
        <w:spacing w:after="0"/>
        <w:ind w:left="0"/>
        <w:jc w:val="both"/>
      </w:pPr>
      <w:r>
        <w:rPr>
          <w:rFonts w:ascii="Times New Roman"/>
          <w:b w:val="false"/>
          <w:i w:val="false"/>
          <w:color w:val="000000"/>
          <w:sz w:val="28"/>
        </w:rPr>
        <w:t>
      1) 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bookmarkEnd w:id="96"/>
    <w:bookmarkStart w:name="z158" w:id="97"/>
    <w:p>
      <w:pPr>
        <w:spacing w:after="0"/>
        <w:ind w:left="0"/>
        <w:jc w:val="both"/>
      </w:pPr>
      <w:r>
        <w:rPr>
          <w:rFonts w:ascii="Times New Roman"/>
          <w:b w:val="false"/>
          <w:i w:val="false"/>
          <w:color w:val="000000"/>
          <w:sz w:val="28"/>
        </w:rPr>
        <w:t>
      2) 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bookmarkEnd w:id="97"/>
    <w:bookmarkStart w:name="z159" w:id="98"/>
    <w:p>
      <w:pPr>
        <w:spacing w:after="0"/>
        <w:ind w:left="0"/>
        <w:jc w:val="both"/>
      </w:pPr>
      <w:r>
        <w:rPr>
          <w:rFonts w:ascii="Times New Roman"/>
          <w:b w:val="false"/>
          <w:i w:val="false"/>
          <w:color w:val="000000"/>
          <w:sz w:val="28"/>
        </w:rPr>
        <w:t>
      3) 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bookmarkEnd w:id="98"/>
    <w:bookmarkStart w:name="z160" w:id="99"/>
    <w:p>
      <w:pPr>
        <w:spacing w:after="0"/>
        <w:ind w:left="0"/>
        <w:jc w:val="both"/>
      </w:pPr>
      <w:r>
        <w:rPr>
          <w:rFonts w:ascii="Times New Roman"/>
          <w:b w:val="false"/>
          <w:i w:val="false"/>
          <w:color w:val="000000"/>
          <w:sz w:val="28"/>
        </w:rPr>
        <w:t>
      5. Жұртшылықпен байланыс бөлімшесі тәуекелдерді басқару бөлімшесімен бірлесіп:</w:t>
      </w:r>
    </w:p>
    <w:bookmarkEnd w:id="99"/>
    <w:bookmarkStart w:name="z161" w:id="100"/>
    <w:p>
      <w:pPr>
        <w:spacing w:after="0"/>
        <w:ind w:left="0"/>
        <w:jc w:val="both"/>
      </w:pPr>
      <w:r>
        <w:rPr>
          <w:rFonts w:ascii="Times New Roman"/>
          <w:b w:val="false"/>
          <w:i w:val="false"/>
          <w:color w:val="000000"/>
          <w:sz w:val="28"/>
        </w:rPr>
        <w:t>
      1) 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bookmarkEnd w:id="100"/>
    <w:bookmarkStart w:name="z162" w:id="101"/>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bookmarkEnd w:id="101"/>
    <w:bookmarkStart w:name="z163" w:id="102"/>
    <w:p>
      <w:pPr>
        <w:spacing w:after="0"/>
        <w:ind w:left="0"/>
        <w:jc w:val="both"/>
      </w:pPr>
      <w:r>
        <w:rPr>
          <w:rFonts w:ascii="Times New Roman"/>
          <w:b w:val="false"/>
          <w:i w:val="false"/>
          <w:color w:val="000000"/>
          <w:sz w:val="28"/>
        </w:rPr>
        <w:t>
      3) орталық депозитарий туралы теріс ақпаратқа бұқаралық ақпарат құралдарының қызығушылығының өсуі;</w:t>
      </w:r>
    </w:p>
    <w:bookmarkEnd w:id="102"/>
    <w:bookmarkStart w:name="z164" w:id="103"/>
    <w:p>
      <w:pPr>
        <w:spacing w:after="0"/>
        <w:ind w:left="0"/>
        <w:jc w:val="both"/>
      </w:pPr>
      <w:r>
        <w:rPr>
          <w:rFonts w:ascii="Times New Roman"/>
          <w:b w:val="false"/>
          <w:i w:val="false"/>
          <w:color w:val="000000"/>
          <w:sz w:val="28"/>
        </w:rPr>
        <w:t>
      4) орталық депозитарийдің беделіне теріс әсер ететін факторлар салдарынан туындайтын бедел тәуекелдерін бақылауды, мониторингтеуді, сол сияқты барынша азайтуды қамтамасыз етеді.</w:t>
      </w:r>
    </w:p>
    <w:bookmarkEnd w:id="103"/>
    <w:bookmarkStart w:name="z165" w:id="104"/>
    <w:p>
      <w:pPr>
        <w:spacing w:after="0"/>
        <w:ind w:left="0"/>
        <w:jc w:val="both"/>
      </w:pPr>
      <w:r>
        <w:rPr>
          <w:rFonts w:ascii="Times New Roman"/>
          <w:b w:val="false"/>
          <w:i w:val="false"/>
          <w:color w:val="000000"/>
          <w:sz w:val="28"/>
        </w:rPr>
        <w:t>
      6. 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bookmarkEnd w:id="104"/>
    <w:bookmarkStart w:name="z166" w:id="105"/>
    <w:p>
      <w:pPr>
        <w:spacing w:after="0"/>
        <w:ind w:left="0"/>
        <w:jc w:val="both"/>
      </w:pPr>
      <w:r>
        <w:rPr>
          <w:rFonts w:ascii="Times New Roman"/>
          <w:b w:val="false"/>
          <w:i w:val="false"/>
          <w:color w:val="000000"/>
          <w:sz w:val="28"/>
        </w:rPr>
        <w:t>
      Стресс-тестинг сценарийлерін Орталық депозитарийдің басқармасы бекітеді.</w:t>
      </w:r>
    </w:p>
    <w:bookmarkEnd w:id="105"/>
    <w:bookmarkStart w:name="z167" w:id="106"/>
    <w:p>
      <w:pPr>
        <w:spacing w:after="0"/>
        <w:ind w:left="0"/>
        <w:jc w:val="both"/>
      </w:pPr>
      <w:r>
        <w:rPr>
          <w:rFonts w:ascii="Times New Roman"/>
          <w:b w:val="false"/>
          <w:i w:val="false"/>
          <w:color w:val="000000"/>
          <w:sz w:val="28"/>
        </w:rPr>
        <w:t>
      Әдіснаманы және есептердің нысандарын қоса алғанда, стресс-тестингті жүргізу тәртібіне қойылатын талаптар орталық депозитарийдің ішкі құжаттарымен белгіленеді.</w:t>
      </w:r>
    </w:p>
    <w:bookmarkEnd w:id="106"/>
    <w:bookmarkStart w:name="z168" w:id="107"/>
    <w:p>
      <w:pPr>
        <w:spacing w:after="0"/>
        <w:ind w:left="0"/>
        <w:jc w:val="both"/>
      </w:pPr>
      <w:r>
        <w:rPr>
          <w:rFonts w:ascii="Times New Roman"/>
          <w:b w:val="false"/>
          <w:i w:val="false"/>
          <w:color w:val="000000"/>
          <w:sz w:val="28"/>
        </w:rPr>
        <w:t>
      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bookmarkEnd w:id="107"/>
    <w:bookmarkStart w:name="z169" w:id="108"/>
    <w:p>
      <w:pPr>
        <w:spacing w:after="0"/>
        <w:ind w:left="0"/>
        <w:jc w:val="both"/>
      </w:pPr>
      <w:r>
        <w:rPr>
          <w:rFonts w:ascii="Times New Roman"/>
          <w:b w:val="false"/>
          <w:i w:val="false"/>
          <w:color w:val="000000"/>
          <w:sz w:val="28"/>
        </w:rPr>
        <w:t>
      7. Мыналар орталық депозитарийде тәуекелді бақылаудың және мониторингтеудің мақсаты болып табылады:</w:t>
      </w:r>
    </w:p>
    <w:bookmarkEnd w:id="108"/>
    <w:bookmarkStart w:name="z170" w:id="109"/>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bookmarkEnd w:id="109"/>
    <w:bookmarkStart w:name="z171" w:id="110"/>
    <w:p>
      <w:pPr>
        <w:spacing w:after="0"/>
        <w:ind w:left="0"/>
        <w:jc w:val="both"/>
      </w:pPr>
      <w:r>
        <w:rPr>
          <w:rFonts w:ascii="Times New Roman"/>
          <w:b w:val="false"/>
          <w:i w:val="false"/>
          <w:color w:val="000000"/>
          <w:sz w:val="28"/>
        </w:rPr>
        <w:t>
      2) тәуекелдер көрсеткішінің рұқсат етілген ең жоғары мәндерін бағалау сапасын арттыру;</w:t>
      </w:r>
    </w:p>
    <w:bookmarkEnd w:id="110"/>
    <w:bookmarkStart w:name="z172" w:id="111"/>
    <w:p>
      <w:pPr>
        <w:spacing w:after="0"/>
        <w:ind w:left="0"/>
        <w:jc w:val="both"/>
      </w:pPr>
      <w:r>
        <w:rPr>
          <w:rFonts w:ascii="Times New Roman"/>
          <w:b w:val="false"/>
          <w:i w:val="false"/>
          <w:color w:val="000000"/>
          <w:sz w:val="28"/>
        </w:rPr>
        <w:t>
      3) тәуекелдерді басқарудың баламалы тетіктерін дамыту;</w:t>
      </w:r>
    </w:p>
    <w:bookmarkEnd w:id="111"/>
    <w:bookmarkStart w:name="z173" w:id="112"/>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 қабылдауды қамтамасыз ету;</w:t>
      </w:r>
    </w:p>
    <w:bookmarkEnd w:id="112"/>
    <w:bookmarkStart w:name="z174" w:id="113"/>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орталық депозитарий қызметкерлерінің тәуекелдерді басқару саласындағы жауапкершілігін арттыру.</w:t>
      </w:r>
    </w:p>
    <w:bookmarkEnd w:id="113"/>
    <w:bookmarkStart w:name="z175" w:id="114"/>
    <w:p>
      <w:pPr>
        <w:spacing w:after="0"/>
        <w:ind w:left="0"/>
        <w:jc w:val="both"/>
      </w:pPr>
      <w:r>
        <w:rPr>
          <w:rFonts w:ascii="Times New Roman"/>
          <w:b w:val="false"/>
          <w:i w:val="false"/>
          <w:color w:val="000000"/>
          <w:sz w:val="28"/>
        </w:rPr>
        <w:t>
      8. Тәуекелдер мынадай сипаттамалар:</w:t>
      </w:r>
    </w:p>
    <w:bookmarkEnd w:id="114"/>
    <w:bookmarkStart w:name="z176" w:id="115"/>
    <w:p>
      <w:pPr>
        <w:spacing w:after="0"/>
        <w:ind w:left="0"/>
        <w:jc w:val="both"/>
      </w:pPr>
      <w:r>
        <w:rPr>
          <w:rFonts w:ascii="Times New Roman"/>
          <w:b w:val="false"/>
          <w:i w:val="false"/>
          <w:color w:val="000000"/>
          <w:sz w:val="28"/>
        </w:rPr>
        <w:t>
      1) тәуекелдер басталуының жиілігі;</w:t>
      </w:r>
    </w:p>
    <w:bookmarkEnd w:id="115"/>
    <w:bookmarkStart w:name="z177" w:id="116"/>
    <w:p>
      <w:pPr>
        <w:spacing w:after="0"/>
        <w:ind w:left="0"/>
        <w:jc w:val="both"/>
      </w:pPr>
      <w:r>
        <w:rPr>
          <w:rFonts w:ascii="Times New Roman"/>
          <w:b w:val="false"/>
          <w:i w:val="false"/>
          <w:color w:val="000000"/>
          <w:sz w:val="28"/>
        </w:rPr>
        <w:t>
      2) тәуекелдер ықпалының ауқымы бойынша талданады.</w:t>
      </w:r>
    </w:p>
    <w:bookmarkEnd w:id="116"/>
    <w:bookmarkStart w:name="z178" w:id="117"/>
    <w:p>
      <w:pPr>
        <w:spacing w:after="0"/>
        <w:ind w:left="0"/>
        <w:jc w:val="both"/>
      </w:pPr>
      <w:r>
        <w:rPr>
          <w:rFonts w:ascii="Times New Roman"/>
          <w:b w:val="false"/>
          <w:i w:val="false"/>
          <w:color w:val="000000"/>
          <w:sz w:val="28"/>
        </w:rPr>
        <w:t>
      9. 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bookmarkEnd w:id="117"/>
    <w:bookmarkStart w:name="z179" w:id="118"/>
    <w:p>
      <w:pPr>
        <w:spacing w:after="0"/>
        <w:ind w:left="0"/>
        <w:jc w:val="both"/>
      </w:pPr>
      <w:r>
        <w:rPr>
          <w:rFonts w:ascii="Times New Roman"/>
          <w:b w:val="false"/>
          <w:i w:val="false"/>
          <w:color w:val="000000"/>
          <w:sz w:val="28"/>
        </w:rPr>
        <w:t>
      10. Тәуекелдерді басқару бөлімшесі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bookmarkEnd w:id="118"/>
    <w:bookmarkStart w:name="z180" w:id="119"/>
    <w:p>
      <w:pPr>
        <w:spacing w:after="0"/>
        <w:ind w:left="0"/>
        <w:jc w:val="both"/>
      </w:pPr>
      <w:r>
        <w:rPr>
          <w:rFonts w:ascii="Times New Roman"/>
          <w:b w:val="false"/>
          <w:i w:val="false"/>
          <w:color w:val="000000"/>
          <w:sz w:val="28"/>
        </w:rPr>
        <w:t>
      11. Орталық депозитарийдің басқармасы осы қосымшаның 10-тармағында көрсетілген техникалық іркілістер мен жағдайлар туралы мәліметтерді осы жағдай басталған күннен кейінгі күн ішінде директорлар кеңесі мен уәкілетті органға беруді қамтамасыз етеді.</w:t>
      </w:r>
    </w:p>
    <w:bookmarkEnd w:id="119"/>
    <w:bookmarkStart w:name="z181" w:id="120"/>
    <w:p>
      <w:pPr>
        <w:spacing w:after="0"/>
        <w:ind w:left="0"/>
        <w:jc w:val="both"/>
      </w:pPr>
      <w:r>
        <w:rPr>
          <w:rFonts w:ascii="Times New Roman"/>
          <w:b w:val="false"/>
          <w:i w:val="false"/>
          <w:color w:val="000000"/>
          <w:sz w:val="28"/>
        </w:rPr>
        <w:t>
      12. 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bookmarkEnd w:id="120"/>
    <w:bookmarkStart w:name="z182" w:id="121"/>
    <w:p>
      <w:pPr>
        <w:spacing w:after="0"/>
        <w:ind w:left="0"/>
        <w:jc w:val="both"/>
      </w:pPr>
      <w:r>
        <w:rPr>
          <w:rFonts w:ascii="Times New Roman"/>
          <w:b w:val="false"/>
          <w:i w:val="false"/>
          <w:color w:val="000000"/>
          <w:sz w:val="28"/>
        </w:rPr>
        <w:t>
      13. 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bookmarkEnd w:id="121"/>
    <w:bookmarkStart w:name="z183" w:id="122"/>
    <w:p>
      <w:pPr>
        <w:spacing w:after="0"/>
        <w:ind w:left="0"/>
        <w:jc w:val="both"/>
      </w:pPr>
      <w:r>
        <w:rPr>
          <w:rFonts w:ascii="Times New Roman"/>
          <w:b w:val="false"/>
          <w:i w:val="false"/>
          <w:color w:val="000000"/>
          <w:sz w:val="28"/>
        </w:rPr>
        <w:t>
      14. 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bookmarkEnd w:id="122"/>
    <w:bookmarkStart w:name="z184" w:id="123"/>
    <w:p>
      <w:pPr>
        <w:spacing w:after="0"/>
        <w:ind w:left="0"/>
        <w:jc w:val="both"/>
      </w:pPr>
      <w:r>
        <w:rPr>
          <w:rFonts w:ascii="Times New Roman"/>
          <w:b w:val="false"/>
          <w:i w:val="false"/>
          <w:color w:val="000000"/>
          <w:sz w:val="28"/>
        </w:rPr>
        <w:t>
      15. Басқарма тәуекелдерді бағалау нәтижелерінің негізінде оларды барынша азайтуға бағытталған ықтимал шараларды айқындайды.</w:t>
      </w:r>
    </w:p>
    <w:bookmarkEnd w:id="123"/>
    <w:bookmarkStart w:name="z185" w:id="124"/>
    <w:p>
      <w:pPr>
        <w:spacing w:after="0"/>
        <w:ind w:left="0"/>
        <w:jc w:val="both"/>
      </w:pPr>
      <w:r>
        <w:rPr>
          <w:rFonts w:ascii="Times New Roman"/>
          <w:b w:val="false"/>
          <w:i w:val="false"/>
          <w:color w:val="000000"/>
          <w:sz w:val="28"/>
        </w:rPr>
        <w:t>
      16. 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bookmarkEnd w:id="124"/>
    <w:bookmarkStart w:name="z186" w:id="125"/>
    <w:p>
      <w:pPr>
        <w:spacing w:after="0"/>
        <w:ind w:left="0"/>
        <w:jc w:val="both"/>
      </w:pPr>
      <w:r>
        <w:rPr>
          <w:rFonts w:ascii="Times New Roman"/>
          <w:b w:val="false"/>
          <w:i w:val="false"/>
          <w:color w:val="000000"/>
          <w:sz w:val="28"/>
        </w:rPr>
        <w:t>
      1) ішкі бақылау жүйесін енгізу, тәуекелдерге мұқият мониторингтеуді және қадағалауды жүзеге асыру, тәуекелдерді басқару саласында қызметкерлердің біліктілігін арттыру;</w:t>
      </w:r>
    </w:p>
    <w:bookmarkEnd w:id="125"/>
    <w:bookmarkStart w:name="z187" w:id="126"/>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bookmarkEnd w:id="126"/>
    <w:bookmarkStart w:name="z188" w:id="127"/>
    <w:p>
      <w:pPr>
        <w:spacing w:after="0"/>
        <w:ind w:left="0"/>
        <w:jc w:val="both"/>
      </w:pPr>
      <w:r>
        <w:rPr>
          <w:rFonts w:ascii="Times New Roman"/>
          <w:b w:val="false"/>
          <w:i w:val="false"/>
          <w:color w:val="000000"/>
          <w:sz w:val="28"/>
        </w:rPr>
        <w:t>
      3) ішкі аудит қызметінің орталық депозитарийдің жұмыс істеуін және (немесе) оның бөлімшелерінің жұмысын жоспардан тыс тексерулерді жүргізуі;</w:t>
      </w:r>
    </w:p>
    <w:bookmarkEnd w:id="127"/>
    <w:bookmarkStart w:name="z189" w:id="128"/>
    <w:p>
      <w:pPr>
        <w:spacing w:after="0"/>
        <w:ind w:left="0"/>
        <w:jc w:val="both"/>
      </w:pPr>
      <w:r>
        <w:rPr>
          <w:rFonts w:ascii="Times New Roman"/>
          <w:b w:val="false"/>
          <w:i w:val="false"/>
          <w:color w:val="000000"/>
          <w:sz w:val="28"/>
        </w:rPr>
        <w:t>
      4) 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bookmarkEnd w:id="128"/>
    <w:bookmarkStart w:name="z190" w:id="129"/>
    <w:p>
      <w:pPr>
        <w:spacing w:after="0"/>
        <w:ind w:left="0"/>
        <w:jc w:val="both"/>
      </w:pPr>
      <w:r>
        <w:rPr>
          <w:rFonts w:ascii="Times New Roman"/>
          <w:b w:val="false"/>
          <w:i w:val="false"/>
          <w:color w:val="000000"/>
          <w:sz w:val="28"/>
        </w:rPr>
        <w:t>
      5) орталық депозитарий басшы қызметкерлерінің тарапынан тәуекелдерді барынша азайтуға бағытталған іс-шараларға бақылауды арттыру;</w:t>
      </w:r>
    </w:p>
    <w:bookmarkEnd w:id="129"/>
    <w:bookmarkStart w:name="z191" w:id="130"/>
    <w:p>
      <w:pPr>
        <w:spacing w:after="0"/>
        <w:ind w:left="0"/>
        <w:jc w:val="both"/>
      </w:pPr>
      <w:r>
        <w:rPr>
          <w:rFonts w:ascii="Times New Roman"/>
          <w:b w:val="false"/>
          <w:i w:val="false"/>
          <w:color w:val="000000"/>
          <w:sz w:val="28"/>
        </w:rPr>
        <w:t>
      6) орталық депозитарийдің ішкі құжаттарында көзделген жағдайларда қосымша арнайы (кепілдік және (немесе) резервтік) қорларды қалыптастыру.</w:t>
      </w:r>
    </w:p>
    <w:bookmarkEnd w:id="130"/>
    <w:bookmarkStart w:name="z192" w:id="131"/>
    <w:p>
      <w:pPr>
        <w:spacing w:after="0"/>
        <w:ind w:left="0"/>
        <w:jc w:val="both"/>
      </w:pPr>
      <w:r>
        <w:rPr>
          <w:rFonts w:ascii="Times New Roman"/>
          <w:b w:val="false"/>
          <w:i w:val="false"/>
          <w:color w:val="000000"/>
          <w:sz w:val="28"/>
        </w:rPr>
        <w:t>
      17. Орталық депозитарийдің директорлар кеңесі тәуекелдер басталуының болған жағдайлары бойынша есептілікті беру тәртібін бекітеді, оның міндеті:</w:t>
      </w:r>
    </w:p>
    <w:bookmarkEnd w:id="131"/>
    <w:bookmarkStart w:name="z193" w:id="132"/>
    <w:p>
      <w:pPr>
        <w:spacing w:after="0"/>
        <w:ind w:left="0"/>
        <w:jc w:val="both"/>
      </w:pPr>
      <w:r>
        <w:rPr>
          <w:rFonts w:ascii="Times New Roman"/>
          <w:b w:val="false"/>
          <w:i w:val="false"/>
          <w:color w:val="000000"/>
          <w:sz w:val="28"/>
        </w:rPr>
        <w:t>
      1) тәуекелдердің басталуы салдарынан болған келтірілген зиян және теріс оқиғалар туралы ақпараттық базаны қалыптастыру;</w:t>
      </w:r>
    </w:p>
    <w:bookmarkEnd w:id="132"/>
    <w:bookmarkStart w:name="z194" w:id="133"/>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bookmarkEnd w:id="133"/>
    <w:bookmarkStart w:name="z195" w:id="134"/>
    <w:p>
      <w:pPr>
        <w:spacing w:after="0"/>
        <w:ind w:left="0"/>
        <w:jc w:val="both"/>
      </w:pPr>
      <w:r>
        <w:rPr>
          <w:rFonts w:ascii="Times New Roman"/>
          <w:b w:val="false"/>
          <w:i w:val="false"/>
          <w:color w:val="000000"/>
          <w:sz w:val="28"/>
        </w:rPr>
        <w:t>
      3) тәуекелдердің басталуы нәтижесінде туындаған зиянның құнына кезеңдік бағалауды жүргізу;</w:t>
      </w:r>
    </w:p>
    <w:bookmarkEnd w:id="134"/>
    <w:bookmarkStart w:name="z196" w:id="135"/>
    <w:p>
      <w:pPr>
        <w:spacing w:after="0"/>
        <w:ind w:left="0"/>
        <w:jc w:val="both"/>
      </w:pPr>
      <w:r>
        <w:rPr>
          <w:rFonts w:ascii="Times New Roman"/>
          <w:b w:val="false"/>
          <w:i w:val="false"/>
          <w:color w:val="000000"/>
          <w:sz w:val="28"/>
        </w:rPr>
        <w:t>
      4) тәуекелдер басталуының елеулі жағдайларына уақтылы және тиісінше ден қоюды қамтамасыз ету;</w:t>
      </w:r>
    </w:p>
    <w:bookmarkEnd w:id="135"/>
    <w:bookmarkStart w:name="z197" w:id="136"/>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субъектілерінің қызметін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w:t>
            </w:r>
            <w:r>
              <w:br/>
            </w:r>
            <w:r>
              <w:rPr>
                <w:rFonts w:ascii="Times New Roman"/>
                <w:b w:val="false"/>
                <w:i w:val="false"/>
                <w:color w:val="000000"/>
                <w:sz w:val="20"/>
              </w:rPr>
              <w:t>тізбесіне 4-қосымша</w:t>
            </w:r>
            <w:r>
              <w:br/>
            </w: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199" w:id="137"/>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137"/>
    <w:bookmarkStart w:name="z200" w:id="138"/>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құжаттардың болуын көздейді, бірақ олармен шектелмейді:</w:t>
      </w:r>
    </w:p>
    <w:bookmarkEnd w:id="138"/>
    <w:bookmarkStart w:name="z201" w:id="139"/>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bookmarkEnd w:id="139"/>
    <w:bookmarkStart w:name="z202" w:id="140"/>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bookmarkEnd w:id="140"/>
    <w:bookmarkStart w:name="z203" w:id="141"/>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141"/>
    <w:bookmarkStart w:name="z204" w:id="142"/>
    <w:p>
      <w:pPr>
        <w:spacing w:after="0"/>
        <w:ind w:left="0"/>
        <w:jc w:val="both"/>
      </w:pPr>
      <w:r>
        <w:rPr>
          <w:rFonts w:ascii="Times New Roman"/>
          <w:b w:val="false"/>
          <w:i w:val="false"/>
          <w:color w:val="000000"/>
          <w:sz w:val="28"/>
        </w:rPr>
        <w:t>
      4) қылмыстық жолмен алынған кірістерді заңдастыруға (жылыстауға) және терроризмді қаржыландыруға қарсы іс қимылға бағытталған рәсімдерді;</w:t>
      </w:r>
    </w:p>
    <w:bookmarkEnd w:id="142"/>
    <w:bookmarkStart w:name="z205" w:id="143"/>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bookmarkEnd w:id="143"/>
    <w:bookmarkStart w:name="z206" w:id="144"/>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 мүдделері үшін оларды пайдалануларын болдырмауға бағытталған коммерциялық және (немесе) Қазақстан Республикасының заңдарымен қорғалатын мәліметтерді (бұдан әрі – конфиденциалды ақпарат) сақтауды қамтамасыз ету рәсімдері;</w:t>
      </w:r>
    </w:p>
    <w:bookmarkEnd w:id="144"/>
    <w:bookmarkStart w:name="z207" w:id="145"/>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bookmarkEnd w:id="145"/>
    <w:bookmarkStart w:name="z208" w:id="146"/>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олардың қызметінің тәртібін регламенттейтін Қазақстан Республикасының бағалы қағаздар рыногы туралы заңнамасының талаптарына және орталық депозитарийдің ішкі құжаттарына сәйкестігі тұрғысынан мониторинг жүргізу және бақылау рәсімдері;</w:t>
      </w:r>
    </w:p>
    <w:bookmarkEnd w:id="146"/>
    <w:bookmarkStart w:name="z209" w:id="147"/>
    <w:p>
      <w:pPr>
        <w:spacing w:after="0"/>
        <w:ind w:left="0"/>
        <w:jc w:val="both"/>
      </w:pPr>
      <w:r>
        <w:rPr>
          <w:rFonts w:ascii="Times New Roman"/>
          <w:b w:val="false"/>
          <w:i w:val="false"/>
          <w:color w:val="000000"/>
          <w:sz w:val="28"/>
        </w:rPr>
        <w:t>
      9) орталық депозитарийдің ақпараттық саясаты;</w:t>
      </w:r>
    </w:p>
    <w:bookmarkEnd w:id="147"/>
    <w:bookmarkStart w:name="z210" w:id="148"/>
    <w:p>
      <w:pPr>
        <w:spacing w:after="0"/>
        <w:ind w:left="0"/>
        <w:jc w:val="both"/>
      </w:pPr>
      <w:r>
        <w:rPr>
          <w:rFonts w:ascii="Times New Roman"/>
          <w:b w:val="false"/>
          <w:i w:val="false"/>
          <w:color w:val="000000"/>
          <w:sz w:val="28"/>
        </w:rPr>
        <w:t>
      10) қауіпсіздік техникасы бойынша нұсқаулық;</w:t>
      </w:r>
    </w:p>
    <w:bookmarkEnd w:id="148"/>
    <w:bookmarkStart w:name="z211" w:id="149"/>
    <w:p>
      <w:pPr>
        <w:spacing w:after="0"/>
        <w:ind w:left="0"/>
        <w:jc w:val="both"/>
      </w:pPr>
      <w:r>
        <w:rPr>
          <w:rFonts w:ascii="Times New Roman"/>
          <w:b w:val="false"/>
          <w:i w:val="false"/>
          <w:color w:val="000000"/>
          <w:sz w:val="28"/>
        </w:rPr>
        <w:t>
      11) ақпараттық жүйелердің қауіпсіздігін қамтамасыз ету жөніндегі нұсқаулық;</w:t>
      </w:r>
    </w:p>
    <w:bookmarkEnd w:id="149"/>
    <w:bookmarkStart w:name="z212" w:id="150"/>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мәмілелердің тізілімі жүйесіне қате енгізуді болдырмауға бағытталған рәсімдер;</w:t>
      </w:r>
    </w:p>
    <w:bookmarkEnd w:id="150"/>
    <w:bookmarkStart w:name="z213" w:id="151"/>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bookmarkEnd w:id="151"/>
    <w:bookmarkStart w:name="z214" w:id="152"/>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bookmarkEnd w:id="152"/>
    <w:bookmarkStart w:name="z215" w:id="153"/>
    <w:p>
      <w:pPr>
        <w:spacing w:after="0"/>
        <w:ind w:left="0"/>
        <w:jc w:val="both"/>
      </w:pPr>
      <w:r>
        <w:rPr>
          <w:rFonts w:ascii="Times New Roman"/>
          <w:b w:val="false"/>
          <w:i w:val="false"/>
          <w:color w:val="000000"/>
          <w:sz w:val="28"/>
        </w:rPr>
        <w:t>
      15) резервтік техникалық орталыққа қойылатын талаптар;</w:t>
      </w:r>
    </w:p>
    <w:bookmarkEnd w:id="153"/>
    <w:bookmarkStart w:name="z216" w:id="154"/>
    <w:p>
      <w:pPr>
        <w:spacing w:after="0"/>
        <w:ind w:left="0"/>
        <w:jc w:val="both"/>
      </w:pPr>
      <w:r>
        <w:rPr>
          <w:rFonts w:ascii="Times New Roman"/>
          <w:b w:val="false"/>
          <w:i w:val="false"/>
          <w:color w:val="000000"/>
          <w:sz w:val="28"/>
        </w:rPr>
        <w:t>
      16) бағалы қағаздарды ұстаушылар тізілімдерінің жүйесін құрайтын орталық депозитарийдің архивтік құжаттарын сақтауға арналған үй-жайға қойылатын талаптар;</w:t>
      </w:r>
    </w:p>
    <w:bookmarkEnd w:id="154"/>
    <w:bookmarkStart w:name="z217" w:id="155"/>
    <w:p>
      <w:pPr>
        <w:spacing w:after="0"/>
        <w:ind w:left="0"/>
        <w:jc w:val="both"/>
      </w:pPr>
      <w:r>
        <w:rPr>
          <w:rFonts w:ascii="Times New Roman"/>
          <w:b w:val="false"/>
          <w:i w:val="false"/>
          <w:color w:val="000000"/>
          <w:sz w:val="28"/>
        </w:rPr>
        <w:t>
      17) басқарушылық ақпарат жүйесінің жұмыс істеу тәртібі;</w:t>
      </w:r>
    </w:p>
    <w:bookmarkEnd w:id="155"/>
    <w:bookmarkStart w:name="z218" w:id="156"/>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End w:id="156"/>
    <w:bookmarkStart w:name="z219" w:id="157"/>
    <w:p>
      <w:pPr>
        <w:spacing w:after="0"/>
        <w:ind w:left="0"/>
        <w:jc w:val="both"/>
      </w:pPr>
      <w:r>
        <w:rPr>
          <w:rFonts w:ascii="Times New Roman"/>
          <w:b w:val="false"/>
          <w:i w:val="false"/>
          <w:color w:val="000000"/>
          <w:sz w:val="28"/>
        </w:rPr>
        <w:t>
      2. Орталық депозитарийдің тәуекелдерді басқару жөніндегі саясаты мыналарды:</w:t>
      </w:r>
    </w:p>
    <w:bookmarkEnd w:id="157"/>
    <w:bookmarkStart w:name="z220" w:id="158"/>
    <w:p>
      <w:pPr>
        <w:spacing w:after="0"/>
        <w:ind w:left="0"/>
        <w:jc w:val="both"/>
      </w:pPr>
      <w:r>
        <w:rPr>
          <w:rFonts w:ascii="Times New Roman"/>
          <w:b w:val="false"/>
          <w:i w:val="false"/>
          <w:color w:val="000000"/>
          <w:sz w:val="28"/>
        </w:rPr>
        <w:t>
      1) тәуекелдерді басқару саласында директорлар кеңесінің, басқарманың, тәуекелдерді басқару жөніндегі бөлімшенің және басқа бөлімшелердің өкілеттері мен функционалдық міндеттерін, сондай-ақ көрсетілген бөлімшелер арасында ақпаратпен алмасу тәртібін;</w:t>
      </w:r>
    </w:p>
    <w:bookmarkEnd w:id="158"/>
    <w:bookmarkStart w:name="z221" w:id="159"/>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мәндерін анықтау тәртібін қоса алғанда, тәуекелдерді сәйкестендіру мен бағалау бойынша рәсімдерді, сондай-ақ ішкі құжаттарға сәйкес тәуекелдер көрсеткіштерінің барынша рұқсат етілген мәндерін анықтау бойынша рәсімдерді;</w:t>
      </w:r>
    </w:p>
    <w:bookmarkEnd w:id="159"/>
    <w:bookmarkStart w:name="z222" w:id="160"/>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жұмысы процесінде туындайтын тәуекелдерді басқару жөніндегі шараларды;</w:t>
      </w:r>
    </w:p>
    <w:bookmarkEnd w:id="160"/>
    <w:bookmarkStart w:name="z223" w:id="161"/>
    <w:p>
      <w:pPr>
        <w:spacing w:after="0"/>
        <w:ind w:left="0"/>
        <w:jc w:val="both"/>
      </w:pPr>
      <w:r>
        <w:rPr>
          <w:rFonts w:ascii="Times New Roman"/>
          <w:b w:val="false"/>
          <w:i w:val="false"/>
          <w:color w:val="000000"/>
          <w:sz w:val="28"/>
        </w:rPr>
        <w:t>
      4) стресс-тестинг әдіснамасын қоса алғанда, тәуекелдердің әрбір түрлері бойынша стресс-тестингті жүзеге асыру тәртібін;</w:t>
      </w:r>
    </w:p>
    <w:bookmarkEnd w:id="161"/>
    <w:bookmarkStart w:name="z224" w:id="162"/>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мәндері және тәуекелдерді басқару жөніндегі шараларды бағалаудың барабарлығы тетігін;</w:t>
      </w:r>
    </w:p>
    <w:bookmarkEnd w:id="162"/>
    <w:bookmarkStart w:name="z225" w:id="163"/>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шараларға сәйкес келмеген жағдайда қабылданатын шаралардың тиімділігі мониторингінің тетігін;</w:t>
      </w:r>
    </w:p>
    <w:bookmarkEnd w:id="163"/>
    <w:bookmarkStart w:name="z226" w:id="164"/>
    <w:p>
      <w:pPr>
        <w:spacing w:after="0"/>
        <w:ind w:left="0"/>
        <w:jc w:val="both"/>
      </w:pPr>
      <w:r>
        <w:rPr>
          <w:rFonts w:ascii="Times New Roman"/>
          <w:b w:val="false"/>
          <w:i w:val="false"/>
          <w:color w:val="000000"/>
          <w:sz w:val="28"/>
        </w:rPr>
        <w:t>
      7) сәйкестендірілген (анықталған) тәуекелдердің мониторингін, оларды бағалау және бақылау бойынша рәсімдерді, оның ішінде:</w:t>
      </w:r>
    </w:p>
    <w:bookmarkEnd w:id="164"/>
    <w:bookmarkStart w:name="z227" w:id="165"/>
    <w:p>
      <w:pPr>
        <w:spacing w:after="0"/>
        <w:ind w:left="0"/>
        <w:jc w:val="both"/>
      </w:pPr>
      <w:r>
        <w:rPr>
          <w:rFonts w:ascii="Times New Roman"/>
          <w:b w:val="false"/>
          <w:i w:val="false"/>
          <w:color w:val="000000"/>
          <w:sz w:val="28"/>
        </w:rPr>
        <w:t>
      тәуекелдерді басқару жөніндегі бөлімшенің орталық депозитарийдің басқа бөлімшелерімен бірлесе отырып тәуекелдердің мониторингі мен идентификаттау бойынша қабылдайтын шараларды;</w:t>
      </w:r>
    </w:p>
    <w:bookmarkEnd w:id="165"/>
    <w:bookmarkStart w:name="z228" w:id="166"/>
    <w:p>
      <w:pPr>
        <w:spacing w:after="0"/>
        <w:ind w:left="0"/>
        <w:jc w:val="both"/>
      </w:pPr>
      <w:r>
        <w:rPr>
          <w:rFonts w:ascii="Times New Roman"/>
          <w:b w:val="false"/>
          <w:i w:val="false"/>
          <w:color w:val="000000"/>
          <w:sz w:val="28"/>
        </w:rPr>
        <w:t>
      тәуекелдердің туындау жиілігін бағалауды, осы тәуекелдер әсер еткен ықпалды әрі қарай бөлуді және тәуекелдер көрсеткіштерінің барынша рұқсат етілген мәндерін белгіліпеуді қоса алғанда, тәуекелдерді басқару бөлімшесі жүзеге асыратын тәуекелдерді бағалауды;</w:t>
      </w:r>
    </w:p>
    <w:bookmarkEnd w:id="166"/>
    <w:bookmarkStart w:name="z229" w:id="167"/>
    <w:p>
      <w:pPr>
        <w:spacing w:after="0"/>
        <w:ind w:left="0"/>
        <w:jc w:val="both"/>
      </w:pPr>
      <w:r>
        <w:rPr>
          <w:rFonts w:ascii="Times New Roman"/>
          <w:b w:val="false"/>
          <w:i w:val="false"/>
          <w:color w:val="000000"/>
          <w:sz w:val="28"/>
        </w:rPr>
        <w:t>
      тәуекелдер көрсеткіштерінің мәндері және тәуекелдер көрсеткіштерінің барынша рұқсат етілген мәндері өзгеруінің мониторингін қамтитын, тәуекелдерді басқару бөлімшесі жүргізетін тәуекелдердің, сондай-ақ тәуекелдер көрсеткіштерінің мәндері тәуекелдер көрсеткіштерінің барынша рұқсат етілген мәндеріне сәйкес келмеген жағдайда, тәуекелдерді барынша төмендету мақсатында қолданылатын шаралардың мониторингін;</w:t>
      </w:r>
    </w:p>
    <w:bookmarkEnd w:id="167"/>
    <w:bookmarkStart w:name="z230" w:id="168"/>
    <w:p>
      <w:pPr>
        <w:spacing w:after="0"/>
        <w:ind w:left="0"/>
        <w:jc w:val="both"/>
      </w:pPr>
      <w:r>
        <w:rPr>
          <w:rFonts w:ascii="Times New Roman"/>
          <w:b w:val="false"/>
          <w:i w:val="false"/>
          <w:color w:val="000000"/>
          <w:sz w:val="28"/>
        </w:rPr>
        <w:t>
      тәуекелдерді басқару бөлімшесінің орталық депозитарийдің беделіне зиян келтіретін және (немесе) құқықтық тәуекеліне ықпал ететін кез келген маңызды жағдайлар туралы есептілікті директорлар кеңесіне дереу ұсыну тетігін айқындайды.</w:t>
      </w:r>
    </w:p>
    <w:bookmarkEnd w:id="168"/>
    <w:bookmarkStart w:name="z231" w:id="169"/>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үлгі нысандарын белгілейді және мыналар:</w:t>
      </w:r>
    </w:p>
    <w:bookmarkEnd w:id="169"/>
    <w:bookmarkStart w:name="z232" w:id="170"/>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bookmarkEnd w:id="170"/>
    <w:bookmarkStart w:name="z233" w:id="171"/>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bookmarkEnd w:id="171"/>
    <w:bookmarkStart w:name="z234" w:id="172"/>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bookmarkEnd w:id="172"/>
    <w:bookmarkStart w:name="z235" w:id="173"/>
    <w:p>
      <w:pPr>
        <w:spacing w:after="0"/>
        <w:ind w:left="0"/>
        <w:jc w:val="both"/>
      </w:pPr>
      <w:r>
        <w:rPr>
          <w:rFonts w:ascii="Times New Roman"/>
          <w:b w:val="false"/>
          <w:i w:val="false"/>
          <w:color w:val="000000"/>
          <w:sz w:val="28"/>
        </w:rPr>
        <w:t>
      инвестициялық портфельдің жай-күйін талдау тәртібін;</w:t>
      </w:r>
    </w:p>
    <w:bookmarkEnd w:id="173"/>
    <w:bookmarkStart w:name="z236" w:id="174"/>
    <w:p>
      <w:pPr>
        <w:spacing w:after="0"/>
        <w:ind w:left="0"/>
        <w:jc w:val="both"/>
      </w:pPr>
      <w:r>
        <w:rPr>
          <w:rFonts w:ascii="Times New Roman"/>
          <w:b w:val="false"/>
          <w:i w:val="false"/>
          <w:color w:val="000000"/>
          <w:sz w:val="28"/>
        </w:rPr>
        <w:t>
      инвестициялауды жүзеге асыру болжанатын қаржы құралдарының болуын, айналымы мен кірістілігінің талаптарын талдау тәртібін;</w:t>
      </w:r>
    </w:p>
    <w:bookmarkEnd w:id="174"/>
    <w:bookmarkStart w:name="z237" w:id="175"/>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 тәртібін;</w:t>
      </w:r>
    </w:p>
    <w:bookmarkEnd w:id="175"/>
    <w:bookmarkStart w:name="z238" w:id="176"/>
    <w:p>
      <w:pPr>
        <w:spacing w:after="0"/>
        <w:ind w:left="0"/>
        <w:jc w:val="both"/>
      </w:pPr>
      <w:r>
        <w:rPr>
          <w:rFonts w:ascii="Times New Roman"/>
          <w:b w:val="false"/>
          <w:i w:val="false"/>
          <w:color w:val="000000"/>
          <w:sz w:val="28"/>
        </w:rPr>
        <w:t>
      ұсынымдар беру үшін маңызды факторлардың талдауын жүзеге асыру тәртібін;</w:t>
      </w:r>
    </w:p>
    <w:bookmarkEnd w:id="176"/>
    <w:bookmarkStart w:name="z239" w:id="177"/>
    <w:p>
      <w:pPr>
        <w:spacing w:after="0"/>
        <w:ind w:left="0"/>
        <w:jc w:val="both"/>
      </w:pPr>
      <w:r>
        <w:rPr>
          <w:rFonts w:ascii="Times New Roman"/>
          <w:b w:val="false"/>
          <w:i w:val="false"/>
          <w:color w:val="000000"/>
          <w:sz w:val="28"/>
        </w:rPr>
        <w:t>
      3) инвестициялаудың мынадай лимиттерін айқындау:</w:t>
      </w:r>
    </w:p>
    <w:bookmarkEnd w:id="177"/>
    <w:bookmarkStart w:name="z240" w:id="178"/>
    <w:p>
      <w:pPr>
        <w:spacing w:after="0"/>
        <w:ind w:left="0"/>
        <w:jc w:val="both"/>
      </w:pPr>
      <w:r>
        <w:rPr>
          <w:rFonts w:ascii="Times New Roman"/>
          <w:b w:val="false"/>
          <w:i w:val="false"/>
          <w:color w:val="000000"/>
          <w:sz w:val="28"/>
        </w:rPr>
        <w:t>
      қаржы құралдарының түрлері бойынша;</w:t>
      </w:r>
    </w:p>
    <w:bookmarkEnd w:id="178"/>
    <w:bookmarkStart w:name="z241" w:id="179"/>
    <w:p>
      <w:pPr>
        <w:spacing w:after="0"/>
        <w:ind w:left="0"/>
        <w:jc w:val="both"/>
      </w:pPr>
      <w:r>
        <w:rPr>
          <w:rFonts w:ascii="Times New Roman"/>
          <w:b w:val="false"/>
          <w:i w:val="false"/>
          <w:color w:val="000000"/>
          <w:sz w:val="28"/>
        </w:rPr>
        <w:t>
      қызметінің негізгі түрі экономиканың белгілі бір секторымен байланысты эмитентің қаржы құралдарына инвестициялау лимиттері;</w:t>
      </w:r>
    </w:p>
    <w:bookmarkEnd w:id="179"/>
    <w:bookmarkStart w:name="z242" w:id="180"/>
    <w:p>
      <w:pPr>
        <w:spacing w:after="0"/>
        <w:ind w:left="0"/>
        <w:jc w:val="both"/>
      </w:pPr>
      <w:r>
        <w:rPr>
          <w:rFonts w:ascii="Times New Roman"/>
          <w:b w:val="false"/>
          <w:i w:val="false"/>
          <w:color w:val="000000"/>
          <w:sz w:val="28"/>
        </w:rPr>
        <w:t>
      қаржы құралдары үшін "stop-loss" лимиттері;</w:t>
      </w:r>
    </w:p>
    <w:bookmarkEnd w:id="180"/>
    <w:bookmarkStart w:name="z243" w:id="181"/>
    <w:p>
      <w:pPr>
        <w:spacing w:after="0"/>
        <w:ind w:left="0"/>
        <w:jc w:val="both"/>
      </w:pPr>
      <w:r>
        <w:rPr>
          <w:rFonts w:ascii="Times New Roman"/>
          <w:b w:val="false"/>
          <w:i w:val="false"/>
          <w:color w:val="000000"/>
          <w:sz w:val="28"/>
        </w:rPr>
        <w:t>
      қаржы құралдары үшін "take-profit" лимиттері;</w:t>
      </w:r>
    </w:p>
    <w:bookmarkEnd w:id="181"/>
    <w:bookmarkStart w:name="z244" w:id="182"/>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ресімдеу кезеңділігін қамтитын орталық депозитарийдің меншікті активтеріне қатысты инвестициялық шешімдер қабылдау;</w:t>
      </w:r>
    </w:p>
    <w:bookmarkEnd w:id="182"/>
    <w:bookmarkStart w:name="z245" w:id="183"/>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іс-қимылдары;</w:t>
      </w:r>
    </w:p>
    <w:bookmarkEnd w:id="183"/>
    <w:bookmarkStart w:name="z246" w:id="184"/>
    <w:p>
      <w:pPr>
        <w:spacing w:after="0"/>
        <w:ind w:left="0"/>
        <w:jc w:val="both"/>
      </w:pPr>
      <w:r>
        <w:rPr>
          <w:rFonts w:ascii="Times New Roman"/>
          <w:b w:val="false"/>
          <w:i w:val="false"/>
          <w:color w:val="000000"/>
          <w:sz w:val="28"/>
        </w:rPr>
        <w:t>
      6) делдалмен (брокермен) өзара іс-қимыл жасау (ол болған кезде), мәмілелер жасауды бақылау, активтердің құрамы мен қозғалысын салыстырып тексеруді жүзеге асыру, жасалған мәмілелердің ішкі есебін және құжат айналымын жүргізу жөніндегі процестердің сипаттамасын, сондай-ақ орталық депозитарийдің меншікті активтері есебінен қаржы құралдарымен мәмілелер жасауды бақылауды жүзеге асыратын лауазымды адамдардың тізбесін қамтитын өз активтері есебінен қаржы құралдарымен мәмілелер жасасу және олардың орындалуын бақылауды жүзеге асыру;</w:t>
      </w:r>
    </w:p>
    <w:bookmarkEnd w:id="184"/>
    <w:bookmarkStart w:name="z247" w:id="185"/>
    <w:p>
      <w:pPr>
        <w:spacing w:after="0"/>
        <w:ind w:left="0"/>
        <w:jc w:val="both"/>
      </w:pPr>
      <w:r>
        <w:rPr>
          <w:rFonts w:ascii="Times New Roman"/>
          <w:b w:val="false"/>
          <w:i w:val="false"/>
          <w:color w:val="000000"/>
          <w:sz w:val="28"/>
        </w:rPr>
        <w:t>
      7) орталық депозитарий Басқармасының уәкілетті орган алдында меншікті активтер есебінен жасалған қаржы құралдарымен операциялар бойынша қызметтің нәтижелері туралы есептілікті дайындауы бойынша рәсімдердің сипаттамасын қамтиды.</w:t>
      </w:r>
    </w:p>
    <w:bookmarkEnd w:id="185"/>
    <w:bookmarkStart w:name="z248" w:id="186"/>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 сондай-ақ, орталық депозитарийдің меншікті активтерін инвестициялық портфельді басқаруды жүзеге асыратын ұйымның басқаруына берген жағдайда, инвестициялық портфельді басқару жөніндегі тиісті шартта осы тармақтың 3) тармақшасында көрсетілген орталық депозитарийдің меншікті активтерін инвестициялау лимиттері көзделетіні жөніндегі талапты белгілейді.</w:t>
      </w:r>
    </w:p>
    <w:bookmarkEnd w:id="186"/>
    <w:bookmarkStart w:name="z249" w:id="187"/>
    <w:p>
      <w:pPr>
        <w:spacing w:after="0"/>
        <w:ind w:left="0"/>
        <w:jc w:val="both"/>
      </w:pPr>
      <w:r>
        <w:rPr>
          <w:rFonts w:ascii="Times New Roman"/>
          <w:b w:val="false"/>
          <w:i w:val="false"/>
          <w:color w:val="000000"/>
          <w:sz w:val="28"/>
        </w:rPr>
        <w:t>
      4. Меншікті активтерді инвестициялау саясаты мыналарды:</w:t>
      </w:r>
    </w:p>
    <w:bookmarkEnd w:id="187"/>
    <w:bookmarkStart w:name="z250" w:id="188"/>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стратегиясын;</w:t>
      </w:r>
    </w:p>
    <w:bookmarkEnd w:id="188"/>
    <w:bookmarkStart w:name="z251" w:id="189"/>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89"/>
    <w:bookmarkStart w:name="z252" w:id="190"/>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лимиттерін;</w:t>
      </w:r>
    </w:p>
    <w:bookmarkEnd w:id="190"/>
    <w:bookmarkStart w:name="z253" w:id="191"/>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bookmarkEnd w:id="191"/>
    <w:bookmarkStart w:name="z254" w:id="192"/>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bookmarkEnd w:id="192"/>
    <w:bookmarkStart w:name="z255" w:id="193"/>
    <w:p>
      <w:pPr>
        <w:spacing w:after="0"/>
        <w:ind w:left="0"/>
        <w:jc w:val="both"/>
      </w:pPr>
      <w:r>
        <w:rPr>
          <w:rFonts w:ascii="Times New Roman"/>
          <w:b w:val="false"/>
          <w:i w:val="false"/>
          <w:color w:val="000000"/>
          <w:sz w:val="28"/>
        </w:rPr>
        <w:t>
      6) меншікті активтерді инвестициялаумен байланысты тәуекелдерді айқындайды.</w:t>
      </w:r>
    </w:p>
    <w:bookmarkEnd w:id="193"/>
    <w:bookmarkStart w:name="z256" w:id="194"/>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194"/>
    <w:bookmarkStart w:name="z257" w:id="195"/>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жүйесінің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195"/>
    <w:bookmarkStart w:name="z258" w:id="196"/>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196"/>
    <w:bookmarkStart w:name="z259" w:id="197"/>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bookmarkEnd w:id="197"/>
    <w:bookmarkStart w:name="z260" w:id="198"/>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bookmarkEnd w:id="198"/>
    <w:bookmarkStart w:name="z261" w:id="199"/>
    <w:p>
      <w:pPr>
        <w:spacing w:after="0"/>
        <w:ind w:left="0"/>
        <w:jc w:val="both"/>
      </w:pPr>
      <w:r>
        <w:rPr>
          <w:rFonts w:ascii="Times New Roman"/>
          <w:b w:val="false"/>
          <w:i w:val="false"/>
          <w:color w:val="000000"/>
          <w:sz w:val="28"/>
        </w:rPr>
        <w:t>
      3) ішкі аудит пен ішкі бақылаудың мәні мен объектісі;</w:t>
      </w:r>
    </w:p>
    <w:bookmarkEnd w:id="199"/>
    <w:bookmarkStart w:name="z262" w:id="200"/>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bookmarkEnd w:id="200"/>
    <w:bookmarkStart w:name="z263" w:id="201"/>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bookmarkEnd w:id="201"/>
    <w:bookmarkStart w:name="z264" w:id="202"/>
    <w:p>
      <w:pPr>
        <w:spacing w:after="0"/>
        <w:ind w:left="0"/>
        <w:jc w:val="both"/>
      </w:pPr>
      <w:r>
        <w:rPr>
          <w:rFonts w:ascii="Times New Roman"/>
          <w:b w:val="false"/>
          <w:i w:val="false"/>
          <w:color w:val="000000"/>
          <w:sz w:val="28"/>
        </w:rPr>
        <w:t>
      6) ішкі аудитті жүргізу жоспарын жасауға қойылатын талаптар;</w:t>
      </w:r>
    </w:p>
    <w:bookmarkEnd w:id="202"/>
    <w:bookmarkStart w:name="z265" w:id="203"/>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End w:id="203"/>
    <w:bookmarkStart w:name="z266" w:id="204"/>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іс-қимылдарға бағытталған рәсімдерде:</w:t>
      </w:r>
    </w:p>
    <w:bookmarkEnd w:id="204"/>
    <w:bookmarkStart w:name="z267" w:id="205"/>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Кірістерді жылыстатуға қарсы іс-қимыл туралы заң) сәйкес клиенттерді сәйкестендіру және олардың операцияларын мониторингтеу тәртібі;</w:t>
      </w:r>
    </w:p>
    <w:bookmarkEnd w:id="205"/>
    <w:bookmarkStart w:name="z268" w:id="206"/>
    <w:p>
      <w:pPr>
        <w:spacing w:after="0"/>
        <w:ind w:left="0"/>
        <w:jc w:val="both"/>
      </w:pP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End w:id="206"/>
    <w:bookmarkStart w:name="z269" w:id="207"/>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207"/>
    <w:bookmarkStart w:name="z270" w:id="208"/>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bookmarkEnd w:id="208"/>
    <w:bookmarkStart w:name="z271" w:id="209"/>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bookmarkEnd w:id="209"/>
    <w:bookmarkStart w:name="z272" w:id="210"/>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bookmarkEnd w:id="210"/>
    <w:bookmarkStart w:name="z273" w:id="211"/>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bookmarkEnd w:id="211"/>
    <w:bookmarkStart w:name="z274" w:id="212"/>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bookmarkEnd w:id="212"/>
    <w:bookmarkStart w:name="z275" w:id="213"/>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bookmarkEnd w:id="213"/>
    <w:bookmarkStart w:name="z276" w:id="214"/>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End w:id="214"/>
    <w:bookmarkStart w:name="z277" w:id="215"/>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215"/>
    <w:bookmarkStart w:name="z278" w:id="216"/>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bookmarkEnd w:id="216"/>
    <w:bookmarkStart w:name="z279" w:id="217"/>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депозитарийдің бөлімшелері мен органдары арасында ақпаратпен алмасу тәртібі әзірленуде және енгізілуде;</w:t>
      </w:r>
    </w:p>
    <w:bookmarkEnd w:id="217"/>
    <w:bookmarkStart w:name="z280" w:id="218"/>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End w:id="218"/>
    <w:bookmarkStart w:name="z281" w:id="219"/>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219"/>
    <w:bookmarkStart w:name="z282" w:id="220"/>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bookmarkEnd w:id="220"/>
    <w:bookmarkStart w:name="z283" w:id="221"/>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bookmarkEnd w:id="221"/>
    <w:bookmarkStart w:name="z284" w:id="222"/>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bookmarkEnd w:id="222"/>
    <w:bookmarkStart w:name="z285" w:id="223"/>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bookmarkEnd w:id="223"/>
    <w:bookmarkStart w:name="z286" w:id="224"/>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bookmarkEnd w:id="224"/>
    <w:bookmarkStart w:name="z287" w:id="225"/>
    <w:p>
      <w:pPr>
        <w:spacing w:after="0"/>
        <w:ind w:left="0"/>
        <w:jc w:val="both"/>
      </w:pPr>
      <w:r>
        <w:rPr>
          <w:rFonts w:ascii="Times New Roman"/>
          <w:b w:val="false"/>
          <w:i w:val="false"/>
          <w:color w:val="000000"/>
          <w:sz w:val="28"/>
        </w:rPr>
        <w:t>
      6) "Бағалы қағаздар рыногы туралы" Қазақстан Республикасы заңының (бұдан әрі - Бағалы қағаздар нарығы туралы заң) 56-1-бабында көзделген шараларды орталық депозитарийдің инсайдерлік ақпараттық басқаруды және пайдалануды бақылау бөлігінде жүзеге асыру.</w:t>
      </w:r>
    </w:p>
    <w:bookmarkEnd w:id="225"/>
    <w:bookmarkStart w:name="z288" w:id="226"/>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226"/>
    <w:bookmarkStart w:name="z289" w:id="227"/>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bookmarkEnd w:id="227"/>
    <w:bookmarkStart w:name="z290" w:id="228"/>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 мониторингтеу және тестілеу тәртібі;</w:t>
      </w:r>
    </w:p>
    <w:bookmarkEnd w:id="228"/>
    <w:bookmarkStart w:name="z291" w:id="229"/>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End w:id="229"/>
    <w:bookmarkStart w:name="z292" w:id="230"/>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 мониторингтеу мен бақылау рәсімдері мыналарды айқындайды:</w:t>
      </w:r>
    </w:p>
    <w:bookmarkEnd w:id="230"/>
    <w:bookmarkStart w:name="z293" w:id="231"/>
    <w:p>
      <w:pPr>
        <w:spacing w:after="0"/>
        <w:ind w:left="0"/>
        <w:jc w:val="both"/>
      </w:pPr>
      <w:r>
        <w:rPr>
          <w:rFonts w:ascii="Times New Roman"/>
          <w:b w:val="false"/>
          <w:i w:val="false"/>
          <w:color w:val="000000"/>
          <w:sz w:val="28"/>
        </w:rPr>
        <w:t>
      1) эмитенттердің және (немесе) бағалы қағаздарды ұстаушылардың ұсынатын бұйрықтарын Бағалы қағаздар нарығы туралы заңның 80-бабының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bookmarkEnd w:id="231"/>
    <w:bookmarkStart w:name="z294" w:id="232"/>
    <w:p>
      <w:pPr>
        <w:spacing w:after="0"/>
        <w:ind w:left="0"/>
        <w:jc w:val="both"/>
      </w:pPr>
      <w:r>
        <w:rPr>
          <w:rFonts w:ascii="Times New Roman"/>
          <w:b w:val="false"/>
          <w:i w:val="false"/>
          <w:color w:val="000000"/>
          <w:sz w:val="28"/>
        </w:rPr>
        <w:t>
      2)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End w:id="232"/>
    <w:bookmarkStart w:name="z295" w:id="233"/>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233"/>
    <w:bookmarkStart w:name="z296" w:id="234"/>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bookmarkEnd w:id="234"/>
    <w:bookmarkStart w:name="z297" w:id="235"/>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bookmarkEnd w:id="235"/>
    <w:bookmarkStart w:name="z298" w:id="236"/>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End w:id="236"/>
    <w:bookmarkStart w:name="z299" w:id="237"/>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237"/>
    <w:bookmarkStart w:name="z300" w:id="238"/>
    <w:p>
      <w:pPr>
        <w:spacing w:after="0"/>
        <w:ind w:left="0"/>
        <w:jc w:val="both"/>
      </w:pPr>
      <w:r>
        <w:rPr>
          <w:rFonts w:ascii="Times New Roman"/>
          <w:b w:val="false"/>
          <w:i w:val="false"/>
          <w:color w:val="000000"/>
          <w:sz w:val="28"/>
        </w:rPr>
        <w:t>
      1) өрт қауіпсіздігі бойынша талаптар;</w:t>
      </w:r>
    </w:p>
    <w:bookmarkEnd w:id="238"/>
    <w:bookmarkStart w:name="z301" w:id="239"/>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bookmarkEnd w:id="239"/>
    <w:bookmarkStart w:name="z302" w:id="240"/>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bookmarkEnd w:id="240"/>
    <w:bookmarkStart w:name="z303" w:id="241"/>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End w:id="241"/>
    <w:bookmarkStart w:name="z304" w:id="242"/>
    <w:p>
      <w:pPr>
        <w:spacing w:after="0"/>
        <w:ind w:left="0"/>
        <w:jc w:val="both"/>
      </w:pPr>
      <w:r>
        <w:rPr>
          <w:rFonts w:ascii="Times New Roman"/>
          <w:b w:val="false"/>
          <w:i w:val="false"/>
          <w:color w:val="000000"/>
          <w:sz w:val="28"/>
        </w:rPr>
        <w:t>
      16. Ақпараттық жүйелердің қауіпсіздігін қамтамасыз ету жөніндегі нұсқаулықта айқындалады:</w:t>
      </w:r>
    </w:p>
    <w:bookmarkEnd w:id="242"/>
    <w:bookmarkStart w:name="z305" w:id="243"/>
    <w:p>
      <w:pPr>
        <w:spacing w:after="0"/>
        <w:ind w:left="0"/>
        <w:jc w:val="both"/>
      </w:pPr>
      <w:r>
        <w:rPr>
          <w:rFonts w:ascii="Times New Roman"/>
          <w:b w:val="false"/>
          <w:i w:val="false"/>
          <w:color w:val="000000"/>
          <w:sz w:val="28"/>
        </w:rPr>
        <w:t>
      1) ақпараттық жүйелердің қауіпсіздігін қамтамасыз ету бойынша талаптар;</w:t>
      </w:r>
    </w:p>
    <w:bookmarkEnd w:id="243"/>
    <w:bookmarkStart w:name="z306" w:id="244"/>
    <w:p>
      <w:pPr>
        <w:spacing w:after="0"/>
        <w:ind w:left="0"/>
        <w:jc w:val="both"/>
      </w:pPr>
      <w:r>
        <w:rPr>
          <w:rFonts w:ascii="Times New Roman"/>
          <w:b w:val="false"/>
          <w:i w:val="false"/>
          <w:color w:val="000000"/>
          <w:sz w:val="28"/>
        </w:rPr>
        <w:t>
      2) ақпараттық қауіпсіздікті қамтамасыз етудің ұйымдастыру шаралары;</w:t>
      </w:r>
    </w:p>
    <w:bookmarkEnd w:id="244"/>
    <w:bookmarkStart w:name="z307" w:id="245"/>
    <w:p>
      <w:pPr>
        <w:spacing w:after="0"/>
        <w:ind w:left="0"/>
        <w:jc w:val="both"/>
      </w:pPr>
      <w:r>
        <w:rPr>
          <w:rFonts w:ascii="Times New Roman"/>
          <w:b w:val="false"/>
          <w:i w:val="false"/>
          <w:color w:val="000000"/>
          <w:sz w:val="28"/>
        </w:rPr>
        <w:t>
      3) ақпараттық қауіпсіздікті қамтамасыз етудің бағдарламалық-техникалық шаралары;</w:t>
      </w:r>
    </w:p>
    <w:bookmarkEnd w:id="245"/>
    <w:bookmarkStart w:name="z308" w:id="246"/>
    <w:p>
      <w:pPr>
        <w:spacing w:after="0"/>
        <w:ind w:left="0"/>
        <w:jc w:val="both"/>
      </w:pPr>
      <w:r>
        <w:rPr>
          <w:rFonts w:ascii="Times New Roman"/>
          <w:b w:val="false"/>
          <w:i w:val="false"/>
          <w:color w:val="000000"/>
          <w:sz w:val="28"/>
        </w:rPr>
        <w:t>
      4) ақпарат жинақтауға бөлінген ресурстарға (дискі кеңістігі, директория, желілік ресурстар, деректер базасы және басқалары) рұқсат алу, орталық депозитарийдің есепке алу жүйесінен ақпаратты алу тәртібі және көлемі, ақпаратты сақтау, арихивтеу не басқаша өңдеу;</w:t>
      </w:r>
    </w:p>
    <w:bookmarkEnd w:id="246"/>
    <w:bookmarkStart w:name="z309" w:id="247"/>
    <w:p>
      <w:pPr>
        <w:spacing w:after="0"/>
        <w:ind w:left="0"/>
        <w:jc w:val="both"/>
      </w:pPr>
      <w:r>
        <w:rPr>
          <w:rFonts w:ascii="Times New Roman"/>
          <w:b w:val="false"/>
          <w:i w:val="false"/>
          <w:color w:val="000000"/>
          <w:sz w:val="28"/>
        </w:rPr>
        <w:t>
      5) орталық депозитарийдің есепке алу жүйесін құрайтын, оның ішінде резервтік техникалық орталықта тұрған электрондық деректердің сақталуына бағытталған шаралар;</w:t>
      </w:r>
    </w:p>
    <w:bookmarkEnd w:id="247"/>
    <w:bookmarkStart w:name="z310" w:id="248"/>
    <w:p>
      <w:pPr>
        <w:spacing w:after="0"/>
        <w:ind w:left="0"/>
        <w:jc w:val="both"/>
      </w:pPr>
      <w:r>
        <w:rPr>
          <w:rFonts w:ascii="Times New Roman"/>
          <w:b w:val="false"/>
          <w:i w:val="false"/>
          <w:color w:val="000000"/>
          <w:sz w:val="28"/>
        </w:rPr>
        <w:t>
      6) жазбаны оқитын құрылғыларға және компакт дискілерге құрылғыны ажырату немесе алып қою арқылы қол жеткізуге тыйым салу;</w:t>
      </w:r>
    </w:p>
    <w:bookmarkEnd w:id="248"/>
    <w:bookmarkStart w:name="z311" w:id="249"/>
    <w:p>
      <w:pPr>
        <w:spacing w:after="0"/>
        <w:ind w:left="0"/>
        <w:jc w:val="both"/>
      </w:pPr>
      <w:r>
        <w:rPr>
          <w:rFonts w:ascii="Times New Roman"/>
          <w:b w:val="false"/>
          <w:i w:val="false"/>
          <w:color w:val="000000"/>
          <w:sz w:val="28"/>
        </w:rPr>
        <w:t>
      7) орталық депозитарийдің ақпараттық жүйелеріне қызметкерлердің рұқсат алу деңгейлерін анықтау тәртібі;</w:t>
      </w:r>
    </w:p>
    <w:bookmarkEnd w:id="249"/>
    <w:bookmarkStart w:name="z312" w:id="250"/>
    <w:p>
      <w:pPr>
        <w:spacing w:after="0"/>
        <w:ind w:left="0"/>
        <w:jc w:val="both"/>
      </w:pPr>
      <w:r>
        <w:rPr>
          <w:rFonts w:ascii="Times New Roman"/>
          <w:b w:val="false"/>
          <w:i w:val="false"/>
          <w:color w:val="000000"/>
          <w:sz w:val="28"/>
        </w:rPr>
        <w:t>
      8) серверлік бөлмелерге осы бөлмелерге рұқсаты бар орталық депозитарийдің түрлі қызметкерлердегі екі кілтті пайдалану арқылы рұқсат алу тәртібі.</w:t>
      </w:r>
    </w:p>
    <w:bookmarkEnd w:id="250"/>
    <w:bookmarkStart w:name="z313" w:id="251"/>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қате енгізуді болдырмауға бағытталған рәсімдер мыналарды айқындайды:</w:t>
      </w:r>
    </w:p>
    <w:bookmarkEnd w:id="251"/>
    <w:bookmarkStart w:name="z314" w:id="252"/>
    <w:p>
      <w:pPr>
        <w:spacing w:after="0"/>
        <w:ind w:left="0"/>
        <w:jc w:val="both"/>
      </w:pPr>
      <w:r>
        <w:rPr>
          <w:rFonts w:ascii="Times New Roman"/>
          <w:b w:val="false"/>
          <w:i w:val="false"/>
          <w:color w:val="000000"/>
          <w:sz w:val="28"/>
        </w:rPr>
        <w:t>
      1) орталық депозитарийдің депоненттерінің, эмитенттерінің және (немесе) бағалы қағаздарды ұстаушыларының бұйрықтарын уақтылы орындамауды және (немесе) орындамауды болдырмауға бағытталған шаралар;</w:t>
      </w:r>
    </w:p>
    <w:bookmarkEnd w:id="252"/>
    <w:bookmarkStart w:name="z315" w:id="253"/>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шаралары;</w:t>
      </w:r>
    </w:p>
    <w:bookmarkEnd w:id="253"/>
    <w:bookmarkStart w:name="z316" w:id="254"/>
    <w:p>
      <w:pPr>
        <w:spacing w:after="0"/>
        <w:ind w:left="0"/>
        <w:jc w:val="both"/>
      </w:pPr>
      <w:r>
        <w:rPr>
          <w:rFonts w:ascii="Times New Roman"/>
          <w:b w:val="false"/>
          <w:i w:val="false"/>
          <w:color w:val="000000"/>
          <w:sz w:val="28"/>
        </w:rPr>
        <w:t>
      3) орталық депозитарийдің ақпараттық жүйелерін пайдаланушыларға орталық депозитарийдің есепке алу жүйесіндегі мәліметтерді өзгерту өкілеттігіне ие пайдаланушылар үшін орталық депозитарийдің есепке алу жүйесіне кіру парольдерін орнату құқықтарын беру тәртібі;</w:t>
      </w:r>
    </w:p>
    <w:bookmarkEnd w:id="254"/>
    <w:bookmarkStart w:name="z317" w:id="255"/>
    <w:p>
      <w:pPr>
        <w:spacing w:after="0"/>
        <w:ind w:left="0"/>
        <w:jc w:val="both"/>
      </w:pPr>
      <w:r>
        <w:rPr>
          <w:rFonts w:ascii="Times New Roman"/>
          <w:b w:val="false"/>
          <w:i w:val="false"/>
          <w:color w:val="000000"/>
          <w:sz w:val="28"/>
        </w:rPr>
        <w:t>
      4) бұйрықтарды және олардың орындалуын,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bookmarkEnd w:id="255"/>
    <w:bookmarkStart w:name="z318" w:id="256"/>
    <w:p>
      <w:pPr>
        <w:spacing w:after="0"/>
        <w:ind w:left="0"/>
        <w:jc w:val="both"/>
      </w:pPr>
      <w:r>
        <w:rPr>
          <w:rFonts w:ascii="Times New Roman"/>
          <w:b w:val="false"/>
          <w:i w:val="false"/>
          <w:color w:val="000000"/>
          <w:sz w:val="28"/>
        </w:rPr>
        <w:t>
      5) өңделген бұйрықтарды бастапқы құжаттармен салыстырып тексеру тәртібі;</w:t>
      </w:r>
    </w:p>
    <w:bookmarkEnd w:id="256"/>
    <w:bookmarkStart w:name="z319" w:id="257"/>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End w:id="257"/>
    <w:bookmarkStart w:name="z320" w:id="258"/>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рәсімдері мыналарды айқындайды:</w:t>
      </w:r>
    </w:p>
    <w:bookmarkEnd w:id="258"/>
    <w:bookmarkStart w:name="z321" w:id="259"/>
    <w:p>
      <w:pPr>
        <w:spacing w:after="0"/>
        <w:ind w:left="0"/>
        <w:jc w:val="both"/>
      </w:pPr>
      <w:r>
        <w:rPr>
          <w:rFonts w:ascii="Times New Roman"/>
          <w:b w:val="false"/>
          <w:i w:val="false"/>
          <w:color w:val="000000"/>
          <w:sz w:val="28"/>
        </w:rPr>
        <w:t>
      1) бастапқы құжаттар негізінде іс-әрекеттерді жүзеге асырумен байланысты тәуекелдер:</w:t>
      </w:r>
    </w:p>
    <w:bookmarkEnd w:id="259"/>
    <w:bookmarkStart w:name="z322" w:id="260"/>
    <w:p>
      <w:pPr>
        <w:spacing w:after="0"/>
        <w:ind w:left="0"/>
        <w:jc w:val="both"/>
      </w:pPr>
      <w:r>
        <w:rPr>
          <w:rFonts w:ascii="Times New Roman"/>
          <w:b w:val="false"/>
          <w:i w:val="false"/>
          <w:color w:val="000000"/>
          <w:sz w:val="28"/>
        </w:rPr>
        <w:t>
      бастапқы құжаттарды уәкілетті емес тұлғаның ұсынуы;</w:t>
      </w:r>
    </w:p>
    <w:bookmarkEnd w:id="260"/>
    <w:bookmarkStart w:name="z323" w:id="261"/>
    <w:p>
      <w:pPr>
        <w:spacing w:after="0"/>
        <w:ind w:left="0"/>
        <w:jc w:val="both"/>
      </w:pPr>
      <w:r>
        <w:rPr>
          <w:rFonts w:ascii="Times New Roman"/>
          <w:b w:val="false"/>
          <w:i w:val="false"/>
          <w:color w:val="000000"/>
          <w:sz w:val="28"/>
        </w:rPr>
        <w:t>
      бастапқы құжаттардың ұрлануы, айырбасталуы немесе жоғалуы;</w:t>
      </w:r>
    </w:p>
    <w:bookmarkEnd w:id="261"/>
    <w:bookmarkStart w:name="z324" w:id="262"/>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bookmarkEnd w:id="262"/>
    <w:bookmarkStart w:name="z325" w:id="263"/>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bookmarkEnd w:id="263"/>
    <w:bookmarkStart w:name="z326" w:id="264"/>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bookmarkEnd w:id="264"/>
    <w:bookmarkStart w:name="z327" w:id="265"/>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bookmarkEnd w:id="265"/>
    <w:bookmarkStart w:name="z328" w:id="266"/>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bookmarkEnd w:id="266"/>
    <w:bookmarkStart w:name="z329" w:id="267"/>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bookmarkEnd w:id="267"/>
    <w:bookmarkStart w:name="z330" w:id="268"/>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bookmarkEnd w:id="268"/>
    <w:bookmarkStart w:name="z331" w:id="269"/>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bookmarkEnd w:id="269"/>
    <w:bookmarkStart w:name="z332" w:id="270"/>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bookmarkEnd w:id="270"/>
    <w:bookmarkStart w:name="z333" w:id="271"/>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bookmarkEnd w:id="271"/>
    <w:bookmarkStart w:name="z334" w:id="272"/>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bookmarkEnd w:id="272"/>
    <w:bookmarkStart w:name="z335" w:id="273"/>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bookmarkEnd w:id="273"/>
    <w:bookmarkStart w:name="z336" w:id="274"/>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bookmarkEnd w:id="274"/>
    <w:bookmarkStart w:name="z337" w:id="275"/>
    <w:p>
      <w:pPr>
        <w:spacing w:after="0"/>
        <w:ind w:left="0"/>
        <w:jc w:val="both"/>
      </w:pPr>
      <w:r>
        <w:rPr>
          <w:rFonts w:ascii="Times New Roman"/>
          <w:b w:val="false"/>
          <w:i w:val="false"/>
          <w:color w:val="000000"/>
          <w:sz w:val="28"/>
        </w:rPr>
        <w:t>
      2) бастапқы құжаттар негізінде есептік және өзге құжаттарды берумен байланысты тәуекелдер:</w:t>
      </w:r>
    </w:p>
    <w:bookmarkEnd w:id="275"/>
    <w:bookmarkStart w:name="z338" w:id="276"/>
    <w:p>
      <w:pPr>
        <w:spacing w:after="0"/>
        <w:ind w:left="0"/>
        <w:jc w:val="both"/>
      </w:pPr>
      <w:r>
        <w:rPr>
          <w:rFonts w:ascii="Times New Roman"/>
          <w:b w:val="false"/>
          <w:i w:val="false"/>
          <w:color w:val="000000"/>
          <w:sz w:val="28"/>
        </w:rPr>
        <w:t>
      есептік құжатты қалыптастыруды орындамау;</w:t>
      </w:r>
    </w:p>
    <w:bookmarkEnd w:id="276"/>
    <w:bookmarkStart w:name="z339" w:id="277"/>
    <w:p>
      <w:pPr>
        <w:spacing w:after="0"/>
        <w:ind w:left="0"/>
        <w:jc w:val="both"/>
      </w:pPr>
      <w:r>
        <w:rPr>
          <w:rFonts w:ascii="Times New Roman"/>
          <w:b w:val="false"/>
          <w:i w:val="false"/>
          <w:color w:val="000000"/>
          <w:sz w:val="28"/>
        </w:rPr>
        <w:t>
      есептік құжатты уақтылы қалыптастырмау;</w:t>
      </w:r>
    </w:p>
    <w:bookmarkEnd w:id="277"/>
    <w:bookmarkStart w:name="z340" w:id="278"/>
    <w:p>
      <w:pPr>
        <w:spacing w:after="0"/>
        <w:ind w:left="0"/>
        <w:jc w:val="both"/>
      </w:pPr>
      <w:r>
        <w:rPr>
          <w:rFonts w:ascii="Times New Roman"/>
          <w:b w:val="false"/>
          <w:i w:val="false"/>
          <w:color w:val="000000"/>
          <w:sz w:val="28"/>
        </w:rPr>
        <w:t>
      есептік құжаттағы дұрыс емес деректер;</w:t>
      </w:r>
    </w:p>
    <w:bookmarkEnd w:id="278"/>
    <w:bookmarkStart w:name="z341" w:id="279"/>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bookmarkEnd w:id="279"/>
    <w:bookmarkStart w:name="z342" w:id="280"/>
    <w:p>
      <w:pPr>
        <w:spacing w:after="0"/>
        <w:ind w:left="0"/>
        <w:jc w:val="both"/>
      </w:pPr>
      <w:r>
        <w:rPr>
          <w:rFonts w:ascii="Times New Roman"/>
          <w:b w:val="false"/>
          <w:i w:val="false"/>
          <w:color w:val="000000"/>
          <w:sz w:val="28"/>
        </w:rPr>
        <w:t>
      есептік құжатты уәкілетті емес тұлғаға беру;</w:t>
      </w:r>
    </w:p>
    <w:bookmarkEnd w:id="280"/>
    <w:bookmarkStart w:name="z343" w:id="281"/>
    <w:p>
      <w:pPr>
        <w:spacing w:after="0"/>
        <w:ind w:left="0"/>
        <w:jc w:val="both"/>
      </w:pPr>
      <w:r>
        <w:rPr>
          <w:rFonts w:ascii="Times New Roman"/>
          <w:b w:val="false"/>
          <w:i w:val="false"/>
          <w:color w:val="000000"/>
          <w:sz w:val="28"/>
        </w:rPr>
        <w:t>
      есептік құжаттарды ұрлау, айырбастау және жоғалту;</w:t>
      </w:r>
    </w:p>
    <w:bookmarkEnd w:id="281"/>
    <w:bookmarkStart w:name="z344" w:id="282"/>
    <w:p>
      <w:pPr>
        <w:spacing w:after="0"/>
        <w:ind w:left="0"/>
        <w:jc w:val="both"/>
      </w:pPr>
      <w:r>
        <w:rPr>
          <w:rFonts w:ascii="Times New Roman"/>
          <w:b w:val="false"/>
          <w:i w:val="false"/>
          <w:color w:val="000000"/>
          <w:sz w:val="28"/>
        </w:rPr>
        <w:t>
      3) ақпараттық жүйелерді пайдалануға байланысты тәуекелдер;</w:t>
      </w:r>
    </w:p>
    <w:bookmarkEnd w:id="282"/>
    <w:bookmarkStart w:name="z345" w:id="283"/>
    <w:p>
      <w:pPr>
        <w:spacing w:after="0"/>
        <w:ind w:left="0"/>
        <w:jc w:val="both"/>
      </w:pPr>
      <w:r>
        <w:rPr>
          <w:rFonts w:ascii="Times New Roman"/>
          <w:b w:val="false"/>
          <w:i w:val="false"/>
          <w:color w:val="000000"/>
          <w:sz w:val="28"/>
        </w:rPr>
        <w:t>
      операциялық күнді ашу (жабу) рәсімдерін орындамау;</w:t>
      </w:r>
    </w:p>
    <w:bookmarkEnd w:id="283"/>
    <w:bookmarkStart w:name="z346" w:id="284"/>
    <w:p>
      <w:pPr>
        <w:spacing w:after="0"/>
        <w:ind w:left="0"/>
        <w:jc w:val="both"/>
      </w:pPr>
      <w:r>
        <w:rPr>
          <w:rFonts w:ascii="Times New Roman"/>
          <w:b w:val="false"/>
          <w:i w:val="false"/>
          <w:color w:val="000000"/>
          <w:sz w:val="28"/>
        </w:rPr>
        <w:t>
      қор биржасының терминалын қосуды орындамау;</w:t>
      </w:r>
    </w:p>
    <w:bookmarkEnd w:id="284"/>
    <w:bookmarkStart w:name="z347" w:id="285"/>
    <w:p>
      <w:pPr>
        <w:spacing w:after="0"/>
        <w:ind w:left="0"/>
        <w:jc w:val="both"/>
      </w:pPr>
      <w:r>
        <w:rPr>
          <w:rFonts w:ascii="Times New Roman"/>
          <w:b w:val="false"/>
          <w:i w:val="false"/>
          <w:color w:val="000000"/>
          <w:sz w:val="28"/>
        </w:rPr>
        <w:t>
      кіріс файлының дұрыс емес форматы;</w:t>
      </w:r>
    </w:p>
    <w:bookmarkEnd w:id="285"/>
    <w:bookmarkStart w:name="z348" w:id="286"/>
    <w:p>
      <w:pPr>
        <w:spacing w:after="0"/>
        <w:ind w:left="0"/>
        <w:jc w:val="both"/>
      </w:pPr>
      <w:r>
        <w:rPr>
          <w:rFonts w:ascii="Times New Roman"/>
          <w:b w:val="false"/>
          <w:i w:val="false"/>
          <w:color w:val="000000"/>
          <w:sz w:val="28"/>
        </w:rPr>
        <w:t>
      кіріс файлының дұрыс емес мазмұны;</w:t>
      </w:r>
    </w:p>
    <w:bookmarkEnd w:id="286"/>
    <w:bookmarkStart w:name="z349" w:id="287"/>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bookmarkEnd w:id="287"/>
    <w:bookmarkStart w:name="z350" w:id="288"/>
    <w:p>
      <w:pPr>
        <w:spacing w:after="0"/>
        <w:ind w:left="0"/>
        <w:jc w:val="both"/>
      </w:pPr>
      <w:r>
        <w:rPr>
          <w:rFonts w:ascii="Times New Roman"/>
          <w:b w:val="false"/>
          <w:i w:val="false"/>
          <w:color w:val="000000"/>
          <w:sz w:val="28"/>
        </w:rPr>
        <w:t>
      дерекқорда жазбаны қалыптастыруды орындамау;</w:t>
      </w:r>
    </w:p>
    <w:bookmarkEnd w:id="288"/>
    <w:bookmarkStart w:name="z351" w:id="289"/>
    <w:p>
      <w:pPr>
        <w:spacing w:after="0"/>
        <w:ind w:left="0"/>
        <w:jc w:val="both"/>
      </w:pPr>
      <w:r>
        <w:rPr>
          <w:rFonts w:ascii="Times New Roman"/>
          <w:b w:val="false"/>
          <w:i w:val="false"/>
          <w:color w:val="000000"/>
          <w:sz w:val="28"/>
        </w:rPr>
        <w:t>
      дерекқорда жазбаны дұрыс емес қалыптастыру;</w:t>
      </w:r>
    </w:p>
    <w:bookmarkEnd w:id="289"/>
    <w:bookmarkStart w:name="z352" w:id="290"/>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bookmarkEnd w:id="290"/>
    <w:bookmarkStart w:name="z353" w:id="291"/>
    <w:p>
      <w:pPr>
        <w:spacing w:after="0"/>
        <w:ind w:left="0"/>
        <w:jc w:val="both"/>
      </w:pPr>
      <w:r>
        <w:rPr>
          <w:rFonts w:ascii="Times New Roman"/>
          <w:b w:val="false"/>
          <w:i w:val="false"/>
          <w:color w:val="000000"/>
          <w:sz w:val="28"/>
        </w:rPr>
        <w:t>
      есептеулерді кейінге қалдыру күнімен бұйрықты кезекке қою;</w:t>
      </w:r>
    </w:p>
    <w:bookmarkEnd w:id="291"/>
    <w:bookmarkStart w:name="z354" w:id="292"/>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bookmarkEnd w:id="292"/>
    <w:bookmarkStart w:name="z355" w:id="293"/>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bookmarkEnd w:id="293"/>
    <w:bookmarkStart w:name="z356" w:id="294"/>
    <w:p>
      <w:pPr>
        <w:spacing w:after="0"/>
        <w:ind w:left="0"/>
        <w:jc w:val="both"/>
      </w:pPr>
      <w:r>
        <w:rPr>
          <w:rFonts w:ascii="Times New Roman"/>
          <w:b w:val="false"/>
          <w:i w:val="false"/>
          <w:color w:val="000000"/>
          <w:sz w:val="28"/>
        </w:rPr>
        <w:t>
      айналыста болмаған бағалы қағаздар бойынша бұйрықты орындау;</w:t>
      </w:r>
    </w:p>
    <w:bookmarkEnd w:id="294"/>
    <w:bookmarkStart w:name="z357" w:id="295"/>
    <w:p>
      <w:pPr>
        <w:spacing w:after="0"/>
        <w:ind w:left="0"/>
        <w:jc w:val="both"/>
      </w:pPr>
      <w:r>
        <w:rPr>
          <w:rFonts w:ascii="Times New Roman"/>
          <w:b w:val="false"/>
          <w:i w:val="false"/>
          <w:color w:val="000000"/>
          <w:sz w:val="28"/>
        </w:rPr>
        <w:t>
      регламентке кірмейтін уақытта бұйрықты орындау;</w:t>
      </w:r>
    </w:p>
    <w:bookmarkEnd w:id="295"/>
    <w:bookmarkStart w:name="z358" w:id="296"/>
    <w:p>
      <w:pPr>
        <w:spacing w:after="0"/>
        <w:ind w:left="0"/>
        <w:jc w:val="both"/>
      </w:pPr>
      <w:r>
        <w:rPr>
          <w:rFonts w:ascii="Times New Roman"/>
          <w:b w:val="false"/>
          <w:i w:val="false"/>
          <w:color w:val="000000"/>
          <w:sz w:val="28"/>
        </w:rPr>
        <w:t>
      регламентке кірмейтін уақытта бұйрықты қабылдау;</w:t>
      </w:r>
    </w:p>
    <w:bookmarkEnd w:id="296"/>
    <w:bookmarkStart w:name="z359" w:id="297"/>
    <w:p>
      <w:pPr>
        <w:spacing w:after="0"/>
        <w:ind w:left="0"/>
        <w:jc w:val="both"/>
      </w:pPr>
      <w:r>
        <w:rPr>
          <w:rFonts w:ascii="Times New Roman"/>
          <w:b w:val="false"/>
          <w:i w:val="false"/>
          <w:color w:val="000000"/>
          <w:sz w:val="28"/>
        </w:rPr>
        <w:t>
      ашылмаған операциялық күн кезінде бұйрықты орындау;</w:t>
      </w:r>
    </w:p>
    <w:bookmarkEnd w:id="297"/>
    <w:bookmarkStart w:name="z360" w:id="298"/>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bookmarkEnd w:id="298"/>
    <w:bookmarkStart w:name="z361" w:id="299"/>
    <w:p>
      <w:pPr>
        <w:spacing w:after="0"/>
        <w:ind w:left="0"/>
        <w:jc w:val="both"/>
      </w:pPr>
      <w:r>
        <w:rPr>
          <w:rFonts w:ascii="Times New Roman"/>
          <w:b w:val="false"/>
          <w:i w:val="false"/>
          <w:color w:val="000000"/>
          <w:sz w:val="28"/>
        </w:rPr>
        <w:t>
      рұқсат етілмеген операциялар бойынша бұйрықты орындау;</w:t>
      </w:r>
    </w:p>
    <w:bookmarkEnd w:id="299"/>
    <w:bookmarkStart w:name="z362" w:id="300"/>
    <w:p>
      <w:pPr>
        <w:spacing w:after="0"/>
        <w:ind w:left="0"/>
        <w:jc w:val="both"/>
      </w:pPr>
      <w:r>
        <w:rPr>
          <w:rFonts w:ascii="Times New Roman"/>
          <w:b w:val="false"/>
          <w:i w:val="false"/>
          <w:color w:val="000000"/>
          <w:sz w:val="28"/>
        </w:rPr>
        <w:t>
      4) ақпараттық жүйелерді пайдалануға байланысты тәуекелдер:</w:t>
      </w:r>
    </w:p>
    <w:bookmarkEnd w:id="300"/>
    <w:bookmarkStart w:name="z363" w:id="301"/>
    <w:p>
      <w:pPr>
        <w:spacing w:after="0"/>
        <w:ind w:left="0"/>
        <w:jc w:val="both"/>
      </w:pPr>
      <w:r>
        <w:rPr>
          <w:rFonts w:ascii="Times New Roman"/>
          <w:b w:val="false"/>
          <w:i w:val="false"/>
          <w:color w:val="000000"/>
          <w:sz w:val="28"/>
        </w:rPr>
        <w:t>
      компьютерлік вирустардың енуі;</w:t>
      </w:r>
    </w:p>
    <w:bookmarkEnd w:id="301"/>
    <w:bookmarkStart w:name="z364" w:id="302"/>
    <w:p>
      <w:pPr>
        <w:spacing w:after="0"/>
        <w:ind w:left="0"/>
        <w:jc w:val="both"/>
      </w:pPr>
      <w:r>
        <w:rPr>
          <w:rFonts w:ascii="Times New Roman"/>
          <w:b w:val="false"/>
          <w:i w:val="false"/>
          <w:color w:val="000000"/>
          <w:sz w:val="28"/>
        </w:rPr>
        <w:t>
      лицензиялық емес бағдарламаларды пайдалану;</w:t>
      </w:r>
    </w:p>
    <w:bookmarkEnd w:id="302"/>
    <w:bookmarkStart w:name="z365" w:id="303"/>
    <w:p>
      <w:pPr>
        <w:spacing w:after="0"/>
        <w:ind w:left="0"/>
        <w:jc w:val="both"/>
      </w:pPr>
      <w:r>
        <w:rPr>
          <w:rFonts w:ascii="Times New Roman"/>
          <w:b w:val="false"/>
          <w:i w:val="false"/>
          <w:color w:val="000000"/>
          <w:sz w:val="28"/>
        </w:rPr>
        <w:t>
      ақпараттық жүйелерге рұқсатсыз кіру;</w:t>
      </w:r>
    </w:p>
    <w:bookmarkEnd w:id="303"/>
    <w:bookmarkStart w:name="z366" w:id="304"/>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bookmarkEnd w:id="304"/>
    <w:bookmarkStart w:name="z367" w:id="305"/>
    <w:p>
      <w:pPr>
        <w:spacing w:after="0"/>
        <w:ind w:left="0"/>
        <w:jc w:val="both"/>
      </w:pPr>
      <w:r>
        <w:rPr>
          <w:rFonts w:ascii="Times New Roman"/>
          <w:b w:val="false"/>
          <w:i w:val="false"/>
          <w:color w:val="000000"/>
          <w:sz w:val="28"/>
        </w:rPr>
        <w:t>
      электрлік қоректендіру жүйесіндегі іркілістер;</w:t>
      </w:r>
    </w:p>
    <w:bookmarkEnd w:id="305"/>
    <w:bookmarkStart w:name="z368" w:id="306"/>
    <w:p>
      <w:pPr>
        <w:spacing w:after="0"/>
        <w:ind w:left="0"/>
        <w:jc w:val="both"/>
      </w:pPr>
      <w:r>
        <w:rPr>
          <w:rFonts w:ascii="Times New Roman"/>
          <w:b w:val="false"/>
          <w:i w:val="false"/>
          <w:color w:val="000000"/>
          <w:sz w:val="28"/>
        </w:rPr>
        <w:t>
      серверлерді кондиционирлеу жүйелерінің іркілістері;</w:t>
      </w:r>
    </w:p>
    <w:bookmarkEnd w:id="306"/>
    <w:bookmarkStart w:name="z369" w:id="307"/>
    <w:p>
      <w:pPr>
        <w:spacing w:after="0"/>
        <w:ind w:left="0"/>
        <w:jc w:val="both"/>
      </w:pPr>
      <w:r>
        <w:rPr>
          <w:rFonts w:ascii="Times New Roman"/>
          <w:b w:val="false"/>
          <w:i w:val="false"/>
          <w:color w:val="000000"/>
          <w:sz w:val="28"/>
        </w:rPr>
        <w:t>
      серверлік жабдықтың техникалық іркілісі</w:t>
      </w:r>
    </w:p>
    <w:bookmarkEnd w:id="307"/>
    <w:bookmarkStart w:name="z370" w:id="308"/>
    <w:p>
      <w:pPr>
        <w:spacing w:after="0"/>
        <w:ind w:left="0"/>
        <w:jc w:val="both"/>
      </w:pPr>
      <w:r>
        <w:rPr>
          <w:rFonts w:ascii="Times New Roman"/>
          <w:b w:val="false"/>
          <w:i w:val="false"/>
          <w:color w:val="000000"/>
          <w:sz w:val="28"/>
        </w:rPr>
        <w:t>
      желілік жабдықтың техникалық іркілісі;</w:t>
      </w:r>
    </w:p>
    <w:bookmarkEnd w:id="308"/>
    <w:bookmarkStart w:name="z371" w:id="309"/>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тасымалдағыштарды) ұрлау, әдейі бүлдіру;</w:t>
      </w:r>
    </w:p>
    <w:bookmarkEnd w:id="309"/>
    <w:bookmarkStart w:name="z372" w:id="310"/>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тасымалдағыштар) рұқсатсыз қол жеткізу;</w:t>
      </w:r>
    </w:p>
    <w:bookmarkEnd w:id="310"/>
    <w:bookmarkStart w:name="z373" w:id="311"/>
    <w:p>
      <w:pPr>
        <w:spacing w:after="0"/>
        <w:ind w:left="0"/>
        <w:jc w:val="both"/>
      </w:pPr>
      <w:r>
        <w:rPr>
          <w:rFonts w:ascii="Times New Roman"/>
          <w:b w:val="false"/>
          <w:i w:val="false"/>
          <w:color w:val="000000"/>
          <w:sz w:val="28"/>
        </w:rPr>
        <w:t>
      табиғи сипаттағы төтенше жағдай;</w:t>
      </w:r>
    </w:p>
    <w:bookmarkEnd w:id="311"/>
    <w:bookmarkStart w:name="z374" w:id="312"/>
    <w:p>
      <w:pPr>
        <w:spacing w:after="0"/>
        <w:ind w:left="0"/>
        <w:jc w:val="both"/>
      </w:pPr>
      <w:r>
        <w:rPr>
          <w:rFonts w:ascii="Times New Roman"/>
          <w:b w:val="false"/>
          <w:i w:val="false"/>
          <w:color w:val="000000"/>
          <w:sz w:val="28"/>
        </w:rPr>
        <w:t>
      серверлік бөлмедегі өрт;</w:t>
      </w:r>
    </w:p>
    <w:bookmarkEnd w:id="312"/>
    <w:bookmarkStart w:name="z375" w:id="313"/>
    <w:p>
      <w:pPr>
        <w:spacing w:after="0"/>
        <w:ind w:left="0"/>
        <w:jc w:val="both"/>
      </w:pPr>
      <w:r>
        <w:rPr>
          <w:rFonts w:ascii="Times New Roman"/>
          <w:b w:val="false"/>
          <w:i w:val="false"/>
          <w:color w:val="000000"/>
          <w:sz w:val="28"/>
        </w:rPr>
        <w:t>
      серверлік бөлмені судың басып қалуы;</w:t>
      </w:r>
    </w:p>
    <w:bookmarkEnd w:id="313"/>
    <w:bookmarkStart w:name="z376" w:id="314"/>
    <w:p>
      <w:pPr>
        <w:spacing w:after="0"/>
        <w:ind w:left="0"/>
        <w:jc w:val="both"/>
      </w:pPr>
      <w:r>
        <w:rPr>
          <w:rFonts w:ascii="Times New Roman"/>
          <w:b w:val="false"/>
          <w:i w:val="false"/>
          <w:color w:val="000000"/>
          <w:sz w:val="28"/>
        </w:rPr>
        <w:t>
      ақпараттық жүйедегі бағдарламалық іркіліс;</w:t>
      </w:r>
    </w:p>
    <w:bookmarkEnd w:id="314"/>
    <w:bookmarkStart w:name="z377" w:id="315"/>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bookmarkEnd w:id="315"/>
    <w:bookmarkStart w:name="z378" w:id="316"/>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bookmarkEnd w:id="316"/>
    <w:bookmarkStart w:name="z379" w:id="317"/>
    <w:p>
      <w:pPr>
        <w:spacing w:after="0"/>
        <w:ind w:left="0"/>
        <w:jc w:val="both"/>
      </w:pPr>
      <w:r>
        <w:rPr>
          <w:rFonts w:ascii="Times New Roman"/>
          <w:b w:val="false"/>
          <w:i w:val="false"/>
          <w:color w:val="000000"/>
          <w:sz w:val="28"/>
        </w:rPr>
        <w:t>
      бағдарламалық қамтамасыз ету кодын жазу кезіндегі қате;</w:t>
      </w:r>
    </w:p>
    <w:bookmarkEnd w:id="317"/>
    <w:bookmarkStart w:name="z380" w:id="318"/>
    <w:p>
      <w:pPr>
        <w:spacing w:after="0"/>
        <w:ind w:left="0"/>
        <w:jc w:val="both"/>
      </w:pPr>
      <w:r>
        <w:rPr>
          <w:rFonts w:ascii="Times New Roman"/>
          <w:b w:val="false"/>
          <w:i w:val="false"/>
          <w:color w:val="000000"/>
          <w:sz w:val="28"/>
        </w:rPr>
        <w:t>
      әзірленген бағдарламалық қамтамасыз етуді енгізу кезіндегі қате.</w:t>
      </w:r>
    </w:p>
    <w:bookmarkEnd w:id="318"/>
    <w:bookmarkStart w:name="z381" w:id="319"/>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319"/>
    <w:bookmarkStart w:name="z382" w:id="320"/>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bookmarkEnd w:id="320"/>
    <w:bookmarkStart w:name="z383" w:id="321"/>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bookmarkEnd w:id="321"/>
    <w:bookmarkStart w:name="z384" w:id="322"/>
    <w:p>
      <w:pPr>
        <w:spacing w:after="0"/>
        <w:ind w:left="0"/>
        <w:jc w:val="both"/>
      </w:pPr>
      <w:r>
        <w:rPr>
          <w:rFonts w:ascii="Times New Roman"/>
          <w:b w:val="false"/>
          <w:i w:val="false"/>
          <w:color w:val="000000"/>
          <w:sz w:val="28"/>
        </w:rPr>
        <w:t>
      3) Бағалы қағаздар нарығы туралы заңның 43-бабына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End w:id="322"/>
    <w:bookmarkStart w:name="z385" w:id="323"/>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323"/>
    <w:bookmarkStart w:name="z386" w:id="324"/>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bookmarkEnd w:id="324"/>
    <w:bookmarkStart w:name="z387" w:id="325"/>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bookmarkEnd w:id="325"/>
    <w:bookmarkStart w:name="z388" w:id="326"/>
    <w:p>
      <w:pPr>
        <w:spacing w:after="0"/>
        <w:ind w:left="0"/>
        <w:jc w:val="both"/>
      </w:pPr>
      <w:r>
        <w:rPr>
          <w:rFonts w:ascii="Times New Roman"/>
          <w:b w:val="false"/>
          <w:i w:val="false"/>
          <w:color w:val="000000"/>
          <w:sz w:val="28"/>
        </w:rPr>
        <w:t>
      3) барлық дереккөздер мен ақпараттық жүйелердің өзекті көшірмелерін қамтиды, олардың жұмысындағы іркілістер негізгі қызметтің тоқтауына және клиенттерге қызмет көрсетудің мүмкін болмауына әкеп соғады;</w:t>
      </w:r>
    </w:p>
    <w:bookmarkEnd w:id="326"/>
    <w:bookmarkStart w:name="z389" w:id="327"/>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орналасады;</w:t>
      </w:r>
    </w:p>
    <w:bookmarkEnd w:id="327"/>
    <w:bookmarkStart w:name="z390" w:id="328"/>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bookmarkEnd w:id="328"/>
    <w:bookmarkStart w:name="z391" w:id="329"/>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End w:id="329"/>
    <w:bookmarkStart w:name="z392" w:id="330"/>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330"/>
    <w:bookmarkStart w:name="z393" w:id="331"/>
    <w:p>
      <w:pPr>
        <w:spacing w:after="0"/>
        <w:ind w:left="0"/>
        <w:jc w:val="both"/>
      </w:pPr>
      <w:r>
        <w:rPr>
          <w:rFonts w:ascii="Times New Roman"/>
          <w:b w:val="false"/>
          <w:i w:val="false"/>
          <w:color w:val="000000"/>
          <w:sz w:val="28"/>
        </w:rPr>
        <w:t>
      1) архив құжаттарын сақтауға бейімделген жеке үй-жай;</w:t>
      </w:r>
    </w:p>
    <w:bookmarkEnd w:id="331"/>
    <w:bookmarkStart w:name="z394" w:id="332"/>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bookmarkEnd w:id="332"/>
    <w:bookmarkStart w:name="z395" w:id="333"/>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bookmarkEnd w:id="333"/>
    <w:bookmarkStart w:name="z396" w:id="334"/>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bookmarkEnd w:id="334"/>
    <w:bookmarkStart w:name="z397" w:id="335"/>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bookmarkEnd w:id="335"/>
    <w:bookmarkStart w:name="z398" w:id="336"/>
    <w:p>
      <w:pPr>
        <w:spacing w:after="0"/>
        <w:ind w:left="0"/>
        <w:jc w:val="both"/>
      </w:pPr>
      <w:r>
        <w:rPr>
          <w:rFonts w:ascii="Times New Roman"/>
          <w:b w:val="false"/>
          <w:i w:val="false"/>
          <w:color w:val="000000"/>
          <w:sz w:val="28"/>
        </w:rPr>
        <w:t>
      6) архив сақтау орны күзет дабылымен жабдықталады;</w:t>
      </w:r>
    </w:p>
    <w:bookmarkEnd w:id="336"/>
    <w:bookmarkStart w:name="z399" w:id="337"/>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End w:id="337"/>
    <w:bookmarkStart w:name="z400" w:id="338"/>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338"/>
    <w:bookmarkStart w:name="z401" w:id="339"/>
    <w:p>
      <w:pPr>
        <w:spacing w:after="0"/>
        <w:ind w:left="0"/>
        <w:jc w:val="both"/>
      </w:pPr>
      <w:r>
        <w:rPr>
          <w:rFonts w:ascii="Times New Roman"/>
          <w:b w:val="false"/>
          <w:i w:val="false"/>
          <w:color w:val="000000"/>
          <w:sz w:val="28"/>
        </w:rPr>
        <w:t>
      Басқарушылық ақпарат жүйесінің жұмыс істеу тәртібі ақпаратты уақтылы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қызметі туралы басқарушылық ақпаратты орталық депозитарийдің директорлар кеңесіне ұсыну өлшемшарттарын, құрамын, қалыптастыру жиілігін және нысандарын қамтиды.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субъектілерінің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bl>
    <w:bookmarkStart w:name="z403" w:id="340"/>
    <w:p>
      <w:pPr>
        <w:spacing w:after="0"/>
        <w:ind w:left="0"/>
        <w:jc w:val="left"/>
      </w:pPr>
      <w:r>
        <w:rPr>
          <w:rFonts w:ascii="Times New Roman"/>
          <w:b/>
          <w:i w:val="false"/>
          <w:color w:val="000000"/>
        </w:rPr>
        <w:t xml:space="preserve"> Орталық депозитарийдің меншікті активтерінің есебінен қаржы құралдарымен мәмілелерді жүзеге асыру қызметін ұйымдастыруға қойылатын талаптар</w:t>
      </w:r>
    </w:p>
    <w:bookmarkEnd w:id="340"/>
    <w:bookmarkStart w:name="z404" w:id="341"/>
    <w:p>
      <w:pPr>
        <w:spacing w:after="0"/>
        <w:ind w:left="0"/>
        <w:jc w:val="both"/>
      </w:pPr>
      <w:r>
        <w:rPr>
          <w:rFonts w:ascii="Times New Roman"/>
          <w:b w:val="false"/>
          <w:i w:val="false"/>
          <w:color w:val="000000"/>
          <w:sz w:val="28"/>
        </w:rPr>
        <w:t>
      1. Орталық депозитарийдің меншікті активтерін тиімді инвестициялауды қамтамасыз ету мақсатында тәуекелдерді басқару бөлімшесі кемінде бір тоқсанда 1 (бір) рет мыналарды жүргізеді:</w:t>
      </w:r>
    </w:p>
    <w:bookmarkEnd w:id="341"/>
    <w:bookmarkStart w:name="z405" w:id="342"/>
    <w:p>
      <w:pPr>
        <w:spacing w:after="0"/>
        <w:ind w:left="0"/>
        <w:jc w:val="both"/>
      </w:pPr>
      <w:r>
        <w:rPr>
          <w:rFonts w:ascii="Times New Roman"/>
          <w:b w:val="false"/>
          <w:i w:val="false"/>
          <w:color w:val="000000"/>
          <w:sz w:val="28"/>
        </w:rPr>
        <w:t>
      1) эмитенттің қаржылық ахуалын талдауды қоса алғанда, эмитенттерді және олар шығарған (берген) қаржы құралдарына, оның активтері құнының одан әрі өсу әлеуетіне, қабылданған міндеттемелер бойынша жауап беру қабілетіне, осы эмитенттің қаржы құралдарына инвестициялауға және осы тәуекелдердің орталық депозитарийдің қаржылық жағдайына әсер етуіне байланысты тәуекелдерге талдау;</w:t>
      </w:r>
    </w:p>
    <w:bookmarkEnd w:id="342"/>
    <w:bookmarkStart w:name="z406" w:id="343"/>
    <w:p>
      <w:pPr>
        <w:spacing w:after="0"/>
        <w:ind w:left="0"/>
        <w:jc w:val="both"/>
      </w:pPr>
      <w:r>
        <w:rPr>
          <w:rFonts w:ascii="Times New Roman"/>
          <w:b w:val="false"/>
          <w:i w:val="false"/>
          <w:color w:val="000000"/>
          <w:sz w:val="28"/>
        </w:rPr>
        <w:t>
      2) инвестициялау жүргізу болжанған қаржы құралдары айналымының және кірістілігінің талаптарын талдау;</w:t>
      </w:r>
    </w:p>
    <w:bookmarkEnd w:id="343"/>
    <w:bookmarkStart w:name="z407" w:id="344"/>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 портфельдің құрылымын оңтайландыру жөніндегі шығынды позициялар мен ұсынымдарды талдау қамтылатын, меншікті активтер есебінен сатып алынған бағалы қағаздар портфеліне талдау.</w:t>
      </w:r>
    </w:p>
    <w:bookmarkEnd w:id="344"/>
    <w:bookmarkStart w:name="z408" w:id="345"/>
    <w:p>
      <w:pPr>
        <w:spacing w:after="0"/>
        <w:ind w:left="0"/>
        <w:jc w:val="both"/>
      </w:pPr>
      <w:r>
        <w:rPr>
          <w:rFonts w:ascii="Times New Roman"/>
          <w:b w:val="false"/>
          <w:i w:val="false"/>
          <w:color w:val="000000"/>
          <w:sz w:val="28"/>
        </w:rPr>
        <w:t>
      2. Осы қосымшаның 1-тармағында көрсетілген талдамалық зерттеулер негізінде аталған ұсынымдарды беруге негіздеме болған факторлардың толық тізбесі қамтылған ұсынымдар әзірленеді.</w:t>
      </w:r>
    </w:p>
    <w:bookmarkEnd w:id="345"/>
    <w:bookmarkStart w:name="z409" w:id="346"/>
    <w:p>
      <w:pPr>
        <w:spacing w:after="0"/>
        <w:ind w:left="0"/>
        <w:jc w:val="both"/>
      </w:pPr>
      <w:r>
        <w:rPr>
          <w:rFonts w:ascii="Times New Roman"/>
          <w:b w:val="false"/>
          <w:i w:val="false"/>
          <w:color w:val="000000"/>
          <w:sz w:val="28"/>
        </w:rPr>
        <w:t>
      3. Ұсынымдар:</w:t>
      </w:r>
    </w:p>
    <w:bookmarkEnd w:id="346"/>
    <w:bookmarkStart w:name="z410" w:id="347"/>
    <w:p>
      <w:pPr>
        <w:spacing w:after="0"/>
        <w:ind w:left="0"/>
        <w:jc w:val="both"/>
      </w:pPr>
      <w:r>
        <w:rPr>
          <w:rFonts w:ascii="Times New Roman"/>
          <w:b w:val="false"/>
          <w:i w:val="false"/>
          <w:color w:val="000000"/>
          <w:sz w:val="28"/>
        </w:rPr>
        <w:t>
      1) меншікті активтерді инвестициялау саясатын әзірлеу, сондай-ақ көрсетілген құжатқа өзгерістер мен толықтырулар енгізу барысында;</w:t>
      </w:r>
    </w:p>
    <w:bookmarkEnd w:id="347"/>
    <w:bookmarkStart w:name="z411" w:id="348"/>
    <w:p>
      <w:pPr>
        <w:spacing w:after="0"/>
        <w:ind w:left="0"/>
        <w:jc w:val="both"/>
      </w:pPr>
      <w:r>
        <w:rPr>
          <w:rFonts w:ascii="Times New Roman"/>
          <w:b w:val="false"/>
          <w:i w:val="false"/>
          <w:color w:val="000000"/>
          <w:sz w:val="28"/>
        </w:rPr>
        <w:t>
      2) инвестициялау лимиттерін анықтау мен қайта қарау барысында;</w:t>
      </w:r>
    </w:p>
    <w:bookmarkEnd w:id="348"/>
    <w:bookmarkStart w:name="z412" w:id="349"/>
    <w:p>
      <w:pPr>
        <w:spacing w:after="0"/>
        <w:ind w:left="0"/>
        <w:jc w:val="both"/>
      </w:pPr>
      <w:r>
        <w:rPr>
          <w:rFonts w:ascii="Times New Roman"/>
          <w:b w:val="false"/>
          <w:i w:val="false"/>
          <w:color w:val="000000"/>
          <w:sz w:val="28"/>
        </w:rPr>
        <w:t>
      3) орталық депозитарийдің меншікті активтері есебінен мәмілелерді жасау туралы инвестициялық шешімдерді қабылдау кезінде беріледі.</w:t>
      </w:r>
    </w:p>
    <w:bookmarkEnd w:id="349"/>
    <w:bookmarkStart w:name="z413" w:id="350"/>
    <w:p>
      <w:pPr>
        <w:spacing w:after="0"/>
        <w:ind w:left="0"/>
        <w:jc w:val="both"/>
      </w:pPr>
      <w:r>
        <w:rPr>
          <w:rFonts w:ascii="Times New Roman"/>
          <w:b w:val="false"/>
          <w:i w:val="false"/>
          <w:color w:val="000000"/>
          <w:sz w:val="28"/>
        </w:rPr>
        <w:t>
      4. Ұсынымда мынадай мәліметтер:</w:t>
      </w:r>
    </w:p>
    <w:bookmarkEnd w:id="350"/>
    <w:bookmarkStart w:name="z414" w:id="351"/>
    <w:p>
      <w:pPr>
        <w:spacing w:after="0"/>
        <w:ind w:left="0"/>
        <w:jc w:val="both"/>
      </w:pPr>
      <w:r>
        <w:rPr>
          <w:rFonts w:ascii="Times New Roman"/>
          <w:b w:val="false"/>
          <w:i w:val="false"/>
          <w:color w:val="000000"/>
          <w:sz w:val="28"/>
        </w:rPr>
        <w:t>
      1) ұсынымның берілген күні және нөмірі;</w:t>
      </w:r>
    </w:p>
    <w:bookmarkEnd w:id="351"/>
    <w:bookmarkStart w:name="z415" w:id="352"/>
    <w:p>
      <w:pPr>
        <w:spacing w:after="0"/>
        <w:ind w:left="0"/>
        <w:jc w:val="both"/>
      </w:pPr>
      <w:r>
        <w:rPr>
          <w:rFonts w:ascii="Times New Roman"/>
          <w:b w:val="false"/>
          <w:i w:val="false"/>
          <w:color w:val="000000"/>
          <w:sz w:val="28"/>
        </w:rPr>
        <w:t>
      2) орталық депозитарийдің ұсынымды дайындаған жауапты бөлімшесі немесе қызметкері туралы мәліметтер;</w:t>
      </w:r>
    </w:p>
    <w:bookmarkEnd w:id="352"/>
    <w:bookmarkStart w:name="z416" w:id="353"/>
    <w:p>
      <w:pPr>
        <w:spacing w:after="0"/>
        <w:ind w:left="0"/>
        <w:jc w:val="both"/>
      </w:pPr>
      <w:r>
        <w:rPr>
          <w:rFonts w:ascii="Times New Roman"/>
          <w:b w:val="false"/>
          <w:i w:val="false"/>
          <w:color w:val="000000"/>
          <w:sz w:val="28"/>
        </w:rPr>
        <w:t>
      3) ұсыным беру үшін пайдаланылған ақпарат көздерінің тізбесі (сипаттамасы);</w:t>
      </w:r>
    </w:p>
    <w:bookmarkEnd w:id="353"/>
    <w:bookmarkStart w:name="z417" w:id="354"/>
    <w:p>
      <w:pPr>
        <w:spacing w:after="0"/>
        <w:ind w:left="0"/>
        <w:jc w:val="both"/>
      </w:pP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p>
    <w:bookmarkEnd w:id="354"/>
    <w:bookmarkStart w:name="z418" w:id="355"/>
    <w:p>
      <w:pPr>
        <w:spacing w:after="0"/>
        <w:ind w:left="0"/>
        <w:jc w:val="both"/>
      </w:pP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p>
    <w:bookmarkEnd w:id="355"/>
    <w:bookmarkStart w:name="z419" w:id="356"/>
    <w:p>
      <w:pPr>
        <w:spacing w:after="0"/>
        <w:ind w:left="0"/>
        <w:jc w:val="both"/>
      </w:pPr>
      <w:r>
        <w:rPr>
          <w:rFonts w:ascii="Times New Roman"/>
          <w:b w:val="false"/>
          <w:i w:val="false"/>
          <w:color w:val="000000"/>
          <w:sz w:val="28"/>
        </w:rPr>
        <w:t>
      осы қаржы құралын сатып алумен байланысты тәуекелдер туралы;</w:t>
      </w:r>
    </w:p>
    <w:bookmarkEnd w:id="356"/>
    <w:bookmarkStart w:name="z420" w:id="357"/>
    <w:p>
      <w:pPr>
        <w:spacing w:after="0"/>
        <w:ind w:left="0"/>
        <w:jc w:val="both"/>
      </w:pPr>
      <w:r>
        <w:rPr>
          <w:rFonts w:ascii="Times New Roman"/>
          <w:b w:val="false"/>
          <w:i w:val="false"/>
          <w:color w:val="000000"/>
          <w:sz w:val="28"/>
        </w:rPr>
        <w:t>
      5) инвестициялық шешімнің ұсынылатын нұсқалары;</w:t>
      </w:r>
    </w:p>
    <w:bookmarkEnd w:id="357"/>
    <w:bookmarkStart w:name="z421" w:id="358"/>
    <w:p>
      <w:pPr>
        <w:spacing w:after="0"/>
        <w:ind w:left="0"/>
        <w:jc w:val="both"/>
      </w:pPr>
      <w:r>
        <w:rPr>
          <w:rFonts w:ascii="Times New Roman"/>
          <w:b w:val="false"/>
          <w:i w:val="false"/>
          <w:color w:val="000000"/>
          <w:sz w:val="28"/>
        </w:rPr>
        <w:t>
      6) қаржы құралының түрін, көлемін, бағалар диапазонын, осы құралдың кірістілік деңгейін және басқа сипаттамаларын (талаптарын) көрсететін сипаттамасы;</w:t>
      </w:r>
    </w:p>
    <w:bookmarkEnd w:id="358"/>
    <w:bookmarkStart w:name="z422" w:id="359"/>
    <w:p>
      <w:pPr>
        <w:spacing w:after="0"/>
        <w:ind w:left="0"/>
        <w:jc w:val="both"/>
      </w:pPr>
      <w:r>
        <w:rPr>
          <w:rFonts w:ascii="Times New Roman"/>
          <w:b w:val="false"/>
          <w:i w:val="false"/>
          <w:color w:val="000000"/>
          <w:sz w:val="28"/>
        </w:rPr>
        <w:t>
      7) орталық депозитарийдің инвестициялау саясатына сәйкес мәміле жасауға ұсынылатын қорытындының мақсаты;</w:t>
      </w:r>
    </w:p>
    <w:bookmarkEnd w:id="359"/>
    <w:bookmarkStart w:name="z423" w:id="360"/>
    <w:p>
      <w:pPr>
        <w:spacing w:after="0"/>
        <w:ind w:left="0"/>
        <w:jc w:val="both"/>
      </w:pPr>
      <w:r>
        <w:rPr>
          <w:rFonts w:ascii="Times New Roman"/>
          <w:b w:val="false"/>
          <w:i w:val="false"/>
          <w:color w:val="000000"/>
          <w:sz w:val="28"/>
        </w:rPr>
        <w:t>
      8) ұсыным берген тұлғалардың атқаратын лауазымдарын көрсете отырып, олардың қойған қолдары;</w:t>
      </w:r>
    </w:p>
    <w:bookmarkEnd w:id="360"/>
    <w:bookmarkStart w:name="z424" w:id="361"/>
    <w:p>
      <w:pPr>
        <w:spacing w:after="0"/>
        <w:ind w:left="0"/>
        <w:jc w:val="both"/>
      </w:pPr>
      <w:r>
        <w:rPr>
          <w:rFonts w:ascii="Times New Roman"/>
          <w:b w:val="false"/>
          <w:i w:val="false"/>
          <w:color w:val="000000"/>
          <w:sz w:val="28"/>
        </w:rPr>
        <w:t>
      9) орталық депозитарийдің ішкі құжаттарында белгіленген өзге де ақпарат қамтылады.</w:t>
      </w:r>
    </w:p>
    <w:bookmarkEnd w:id="361"/>
    <w:bookmarkStart w:name="z425" w:id="362"/>
    <w:p>
      <w:pPr>
        <w:spacing w:after="0"/>
        <w:ind w:left="0"/>
        <w:jc w:val="both"/>
      </w:pPr>
      <w:r>
        <w:rPr>
          <w:rFonts w:ascii="Times New Roman"/>
          <w:b w:val="false"/>
          <w:i w:val="false"/>
          <w:color w:val="000000"/>
          <w:sz w:val="28"/>
        </w:rPr>
        <w:t>
      5. Ұсынымдар оларды дайындауға негіздеме болған барлық құжаттармен бірге сақталады.</w:t>
      </w:r>
    </w:p>
    <w:bookmarkEnd w:id="362"/>
    <w:bookmarkStart w:name="z426" w:id="363"/>
    <w:p>
      <w:pPr>
        <w:spacing w:after="0"/>
        <w:ind w:left="0"/>
        <w:jc w:val="both"/>
      </w:pPr>
      <w:r>
        <w:rPr>
          <w:rFonts w:ascii="Times New Roman"/>
          <w:b w:val="false"/>
          <w:i w:val="false"/>
          <w:color w:val="000000"/>
          <w:sz w:val="28"/>
        </w:rPr>
        <w:t>
      6. Тәуекелдерді басқару бөлімшесі:</w:t>
      </w:r>
    </w:p>
    <w:bookmarkEnd w:id="363"/>
    <w:bookmarkStart w:name="z427" w:id="364"/>
    <w:p>
      <w:pPr>
        <w:spacing w:after="0"/>
        <w:ind w:left="0"/>
        <w:jc w:val="both"/>
      </w:pP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шығыстарды болдырмау жөніндегі шұғыл рәсімдерді, сондай-ақ қаржы құралдары бойынша тиісті кірістілік бағаларының шекті деңгейлерін белгілейді, ол деңгейлерге жеткеннен кейін қаржы құралының нарықтық құнының ("take-profit" лимиттері) төмендеу ықтималдығы артады. Белсенді нарық орын алған қаржы құралдары үшін, сондай-ақ тізбесін инвестициялық комитет анықтайтын өзге де қаржы құралдары үшін "stop-loss" және "take-profit" лимиттері белгіленеді;</w:t>
      </w:r>
    </w:p>
    <w:bookmarkEnd w:id="364"/>
    <w:bookmarkStart w:name="z428" w:id="365"/>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қайта қарауға бастамашы болады;</w:t>
      </w:r>
    </w:p>
    <w:bookmarkEnd w:id="365"/>
    <w:bookmarkStart w:name="z429" w:id="366"/>
    <w:p>
      <w:pPr>
        <w:spacing w:after="0"/>
        <w:ind w:left="0"/>
        <w:jc w:val="both"/>
      </w:pPr>
      <w:r>
        <w:rPr>
          <w:rFonts w:ascii="Times New Roman"/>
          <w:b w:val="false"/>
          <w:i w:val="false"/>
          <w:color w:val="000000"/>
          <w:sz w:val="28"/>
        </w:rPr>
        <w:t>
      3) меншікті активтер бойынша өтімділікті жоғалту тәуекелдеріне ұшырайтындығы туралы қорытынды дайындайды және осы қорытындыны директорлар кеңесіне береді;</w:t>
      </w:r>
    </w:p>
    <w:bookmarkEnd w:id="366"/>
    <w:bookmarkStart w:name="z430" w:id="367"/>
    <w:p>
      <w:pPr>
        <w:spacing w:after="0"/>
        <w:ind w:left="0"/>
        <w:jc w:val="both"/>
      </w:pPr>
      <w:r>
        <w:rPr>
          <w:rFonts w:ascii="Times New Roman"/>
          <w:b w:val="false"/>
          <w:i w:val="false"/>
          <w:color w:val="000000"/>
          <w:sz w:val="28"/>
        </w:rPr>
        <w:t>
      4) меншікті активтер есебінен қаржы құралдарымен мәмілелерді жүзеге асыру барысында алынатын ақпарат негізінде инвестициялық портфельдің кредиттік, пайыздық, валюталық және баға тәуекелдеріне ұшырағыштығы туралы қорытынды дайындайды және осы қорытындыны инвестициялық комитетке ұсынады;</w:t>
      </w:r>
    </w:p>
    <w:bookmarkEnd w:id="367"/>
    <w:bookmarkStart w:name="z431" w:id="368"/>
    <w:p>
      <w:pPr>
        <w:spacing w:after="0"/>
        <w:ind w:left="0"/>
        <w:jc w:val="both"/>
      </w:pPr>
      <w:r>
        <w:rPr>
          <w:rFonts w:ascii="Times New Roman"/>
          <w:b w:val="false"/>
          <w:i w:val="false"/>
          <w:color w:val="000000"/>
          <w:sz w:val="28"/>
        </w:rPr>
        <w:t>
      5) тәуекелді бағалау моделі және ағымдағы бағаларды нарықтық бағаларға келтіру негізінде қаржы құралдарының құнын бағалауды жүргізеді, оның ішінде орталық депозитарийдің ішкі құжаттарында белгіленген нысан бойынша баға тәуекелі бойынша стресс-тестингті жүзеге асырады;</w:t>
      </w:r>
    </w:p>
    <w:bookmarkEnd w:id="368"/>
    <w:bookmarkStart w:name="z432" w:id="369"/>
    <w:p>
      <w:pPr>
        <w:spacing w:after="0"/>
        <w:ind w:left="0"/>
        <w:jc w:val="both"/>
      </w:pPr>
      <w:r>
        <w:rPr>
          <w:rFonts w:ascii="Times New Roman"/>
          <w:b w:val="false"/>
          <w:i w:val="false"/>
          <w:color w:val="000000"/>
          <w:sz w:val="28"/>
        </w:rPr>
        <w:t>
      6) бэк-тестинг жүргізеді, атап айтқанда орталық депозитарий жөніндегі тарихи деректерді пайдалана отырып және стресс-тестинг жүргізу нәтижесінде есептелген нәтижелерді қаржы құралдарымен операциялар жасасудың ағымдағы (нақты) нәтижелерімен салыстырып, тәуекелдерді өлшеу рәсімдерінің тиімділігін тексеруді жүзеге асырады;</w:t>
      </w:r>
    </w:p>
    <w:bookmarkEnd w:id="369"/>
    <w:bookmarkStart w:name="z433" w:id="370"/>
    <w:p>
      <w:pPr>
        <w:spacing w:after="0"/>
        <w:ind w:left="0"/>
        <w:jc w:val="both"/>
      </w:pP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 жасауға қатысты инвестициялық шешімдерді қабылдау кезінде пайдаланатын инвестициялық комитетке береді.</w:t>
      </w:r>
    </w:p>
    <w:bookmarkEnd w:id="370"/>
    <w:bookmarkStart w:name="z434" w:id="371"/>
    <w:p>
      <w:pPr>
        <w:spacing w:after="0"/>
        <w:ind w:left="0"/>
        <w:jc w:val="both"/>
      </w:pPr>
      <w:r>
        <w:rPr>
          <w:rFonts w:ascii="Times New Roman"/>
          <w:b w:val="false"/>
          <w:i w:val="false"/>
          <w:color w:val="000000"/>
          <w:sz w:val="28"/>
        </w:rPr>
        <w:t>
      7. Тәуекелдерді басқару бөлімшесінің осы қосымшаның 6-тармағының 4) тармақшасына сәйкес дайындаған қорытындысында мыналармен шектелмей, төмендегі:</w:t>
      </w:r>
    </w:p>
    <w:bookmarkEnd w:id="371"/>
    <w:bookmarkStart w:name="z435" w:id="372"/>
    <w:p>
      <w:pPr>
        <w:spacing w:after="0"/>
        <w:ind w:left="0"/>
        <w:jc w:val="both"/>
      </w:pPr>
      <w:r>
        <w:rPr>
          <w:rFonts w:ascii="Times New Roman"/>
          <w:b w:val="false"/>
          <w:i w:val="false"/>
          <w:color w:val="000000"/>
          <w:sz w:val="28"/>
        </w:rPr>
        <w:t>
      1) инвестициялық комитет белгілеген лимиттердің сақталуына жасалатын мәміленің әсері туралы;</w:t>
      </w:r>
    </w:p>
    <w:bookmarkEnd w:id="372"/>
    <w:bookmarkStart w:name="z436" w:id="373"/>
    <w:p>
      <w:pPr>
        <w:spacing w:after="0"/>
        <w:ind w:left="0"/>
        <w:jc w:val="both"/>
      </w:pPr>
      <w:r>
        <w:rPr>
          <w:rFonts w:ascii="Times New Roman"/>
          <w:b w:val="false"/>
          <w:i w:val="false"/>
          <w:color w:val="000000"/>
          <w:sz w:val="28"/>
        </w:rPr>
        <w:t>
      2) осы қаржы құралын сатып алумен байланысты тәуекелдер туралы мәліметтер қамтылады.</w:t>
      </w:r>
    </w:p>
    <w:bookmarkEnd w:id="373"/>
    <w:bookmarkStart w:name="z437" w:id="374"/>
    <w:p>
      <w:pPr>
        <w:spacing w:after="0"/>
        <w:ind w:left="0"/>
        <w:jc w:val="both"/>
      </w:pPr>
      <w:r>
        <w:rPr>
          <w:rFonts w:ascii="Times New Roman"/>
          <w:b w:val="false"/>
          <w:i w:val="false"/>
          <w:color w:val="000000"/>
          <w:sz w:val="28"/>
        </w:rPr>
        <w:t>
      8. Ұсынымдар мен қорытындылар негізінде директорлар кеңесі инвестициялаудың басым бағыттарын айқындайды, ал инвестициялық комитет инвестициялық шешімдерді қабылдайды, бір жылда кем дегенде 1 (бір) рет мынадай инвестициялау лимиттерін:</w:t>
      </w:r>
    </w:p>
    <w:bookmarkEnd w:id="374"/>
    <w:bookmarkStart w:name="z438" w:id="375"/>
    <w:p>
      <w:pPr>
        <w:spacing w:after="0"/>
        <w:ind w:left="0"/>
        <w:jc w:val="both"/>
      </w:pPr>
      <w:r>
        <w:rPr>
          <w:rFonts w:ascii="Times New Roman"/>
          <w:b w:val="false"/>
          <w:i w:val="false"/>
          <w:color w:val="000000"/>
          <w:sz w:val="28"/>
        </w:rPr>
        <w:t>
      1) қаржы құралдарының түрлері бойынша инвестициялау лимиттерін;</w:t>
      </w:r>
    </w:p>
    <w:bookmarkEnd w:id="375"/>
    <w:bookmarkStart w:name="z439" w:id="376"/>
    <w:p>
      <w:pPr>
        <w:spacing w:after="0"/>
        <w:ind w:left="0"/>
        <w:jc w:val="both"/>
      </w:pPr>
      <w:r>
        <w:rPr>
          <w:rFonts w:ascii="Times New Roman"/>
          <w:b w:val="false"/>
          <w:i w:val="false"/>
          <w:color w:val="000000"/>
          <w:sz w:val="28"/>
        </w:rPr>
        <w:t>
      2) негізгі қызмет түрі экономиканың белгілі бір секторымен байланысты эмитенттердің қаржы құралдарына инвестициялау лимиттерін;</w:t>
      </w:r>
    </w:p>
    <w:bookmarkEnd w:id="376"/>
    <w:bookmarkStart w:name="z440" w:id="377"/>
    <w:p>
      <w:pPr>
        <w:spacing w:after="0"/>
        <w:ind w:left="0"/>
        <w:jc w:val="both"/>
      </w:pPr>
      <w:r>
        <w:rPr>
          <w:rFonts w:ascii="Times New Roman"/>
          <w:b w:val="false"/>
          <w:i w:val="false"/>
          <w:color w:val="000000"/>
          <w:sz w:val="28"/>
        </w:rPr>
        <w:t>
      3) қаржы құралдарына арналған "stop-loss" лимиттерін;</w:t>
      </w:r>
    </w:p>
    <w:bookmarkEnd w:id="377"/>
    <w:bookmarkStart w:name="z441" w:id="378"/>
    <w:p>
      <w:pPr>
        <w:spacing w:after="0"/>
        <w:ind w:left="0"/>
        <w:jc w:val="both"/>
      </w:pPr>
      <w:r>
        <w:rPr>
          <w:rFonts w:ascii="Times New Roman"/>
          <w:b w:val="false"/>
          <w:i w:val="false"/>
          <w:color w:val="000000"/>
          <w:sz w:val="28"/>
        </w:rPr>
        <w:t>
      4) қаржы құралдарына арналған "take-profit" лимиттерін белгілейді және қайта қарайды.</w:t>
      </w:r>
    </w:p>
    <w:bookmarkEnd w:id="378"/>
    <w:bookmarkStart w:name="z442" w:id="379"/>
    <w:p>
      <w:pPr>
        <w:spacing w:after="0"/>
        <w:ind w:left="0"/>
        <w:jc w:val="both"/>
      </w:pPr>
      <w:r>
        <w:rPr>
          <w:rFonts w:ascii="Times New Roman"/>
          <w:b w:val="false"/>
          <w:i w:val="false"/>
          <w:color w:val="000000"/>
          <w:sz w:val="28"/>
        </w:rPr>
        <w:t>
      9. Инвестициялық комитет отырысын өткізу қорытындысы бойынша міндетті түрде мыналарды:</w:t>
      </w:r>
    </w:p>
    <w:bookmarkEnd w:id="379"/>
    <w:bookmarkStart w:name="z443" w:id="380"/>
    <w:p>
      <w:pPr>
        <w:spacing w:after="0"/>
        <w:ind w:left="0"/>
        <w:jc w:val="both"/>
      </w:pPr>
      <w:r>
        <w:rPr>
          <w:rFonts w:ascii="Times New Roman"/>
          <w:b w:val="false"/>
          <w:i w:val="false"/>
          <w:color w:val="000000"/>
          <w:sz w:val="28"/>
        </w:rPr>
        <w:t>
      1) отырыста қаралатын мәселелер тізбесін;</w:t>
      </w:r>
    </w:p>
    <w:bookmarkEnd w:id="380"/>
    <w:bookmarkStart w:name="z444" w:id="381"/>
    <w:p>
      <w:pPr>
        <w:spacing w:after="0"/>
        <w:ind w:left="0"/>
        <w:jc w:val="both"/>
      </w:pPr>
      <w:r>
        <w:rPr>
          <w:rFonts w:ascii="Times New Roman"/>
          <w:b w:val="false"/>
          <w:i w:val="false"/>
          <w:color w:val="000000"/>
          <w:sz w:val="28"/>
        </w:rPr>
        <w:t>
      2) инвестициялық шешімді қабылдау үшін инвестициялық комитетке ұсынылған құжаттар тізбесін;</w:t>
      </w:r>
    </w:p>
    <w:bookmarkEnd w:id="381"/>
    <w:bookmarkStart w:name="z445" w:id="382"/>
    <w:p>
      <w:pPr>
        <w:spacing w:after="0"/>
        <w:ind w:left="0"/>
        <w:jc w:val="both"/>
      </w:pPr>
      <w:r>
        <w:rPr>
          <w:rFonts w:ascii="Times New Roman"/>
          <w:b w:val="false"/>
          <w:i w:val="false"/>
          <w:color w:val="000000"/>
          <w:sz w:val="28"/>
        </w:rPr>
        <w:t>
      3) қаржы құралдарының атауын, сондай-ақ олармен мәмілелер жасау талаптарын көрсете отырып, осы отырыста қабылданған инвестициялық шешімдердің параметрлерін;</w:t>
      </w:r>
    </w:p>
    <w:bookmarkEnd w:id="382"/>
    <w:bookmarkStart w:name="z446" w:id="383"/>
    <w:p>
      <w:pPr>
        <w:spacing w:after="0"/>
        <w:ind w:left="0"/>
        <w:jc w:val="both"/>
      </w:pPr>
      <w:r>
        <w:rPr>
          <w:rFonts w:ascii="Times New Roman"/>
          <w:b w:val="false"/>
          <w:i w:val="false"/>
          <w:color w:val="000000"/>
          <w:sz w:val="28"/>
        </w:rPr>
        <w:t>
      4) отырыста қаралатын әрбір мәселе бойынша дауыс беру қорытындыларын;</w:t>
      </w:r>
    </w:p>
    <w:bookmarkEnd w:id="383"/>
    <w:bookmarkStart w:name="z447" w:id="384"/>
    <w:p>
      <w:pPr>
        <w:spacing w:after="0"/>
        <w:ind w:left="0"/>
        <w:jc w:val="both"/>
      </w:pPr>
      <w:r>
        <w:rPr>
          <w:rFonts w:ascii="Times New Roman"/>
          <w:b w:val="false"/>
          <w:i w:val="false"/>
          <w:color w:val="000000"/>
          <w:sz w:val="28"/>
        </w:rPr>
        <w:t>
      5) инвестициялық комитет мүшелері қабылданған шешіммен келіспеген және ерекше пікірі болған жағдайда, олардың негіздемелері мен күтілетін тиімділігі бар пікірлерін көрсете отырып, хаттама жасалады.</w:t>
      </w:r>
    </w:p>
    <w:bookmarkEnd w:id="384"/>
    <w:bookmarkStart w:name="z448" w:id="385"/>
    <w:p>
      <w:pPr>
        <w:spacing w:after="0"/>
        <w:ind w:left="0"/>
        <w:jc w:val="both"/>
      </w:pPr>
      <w:r>
        <w:rPr>
          <w:rFonts w:ascii="Times New Roman"/>
          <w:b w:val="false"/>
          <w:i w:val="false"/>
          <w:color w:val="000000"/>
          <w:sz w:val="28"/>
        </w:rPr>
        <w:t>
      10. Хаттамаға инвестициялық комитеттің отырысқа қатысып отырған барлық мүшелері қол қояды және ол инвестициялық комитет қабылдаған инвестициялық шешімдермен бірге сақталады.</w:t>
      </w:r>
    </w:p>
    <w:bookmarkEnd w:id="385"/>
    <w:bookmarkStart w:name="z449" w:id="386"/>
    <w:p>
      <w:pPr>
        <w:spacing w:after="0"/>
        <w:ind w:left="0"/>
        <w:jc w:val="both"/>
      </w:pPr>
      <w:r>
        <w:rPr>
          <w:rFonts w:ascii="Times New Roman"/>
          <w:b w:val="false"/>
          <w:i w:val="false"/>
          <w:color w:val="000000"/>
          <w:sz w:val="28"/>
        </w:rPr>
        <w:t>
      11. Инвестициялық шешім қаржы құралдарымен жасалатын бір, сол сияқты бірнеше мәмілелерге қатысты қабылданады.</w:t>
      </w:r>
    </w:p>
    <w:bookmarkEnd w:id="386"/>
    <w:bookmarkStart w:name="z450" w:id="387"/>
    <w:p>
      <w:pPr>
        <w:spacing w:after="0"/>
        <w:ind w:left="0"/>
        <w:jc w:val="both"/>
      </w:pPr>
      <w:r>
        <w:rPr>
          <w:rFonts w:ascii="Times New Roman"/>
          <w:b w:val="false"/>
          <w:i w:val="false"/>
          <w:color w:val="000000"/>
          <w:sz w:val="28"/>
        </w:rPr>
        <w:t>
      12. Инвестициялық комитет отырысының қорытындысы бойынша қабылданған қаржы құралдарымен мәміле жасау үшін инвестициялық шешімде:</w:t>
      </w:r>
    </w:p>
    <w:bookmarkEnd w:id="387"/>
    <w:bookmarkStart w:name="z451" w:id="388"/>
    <w:p>
      <w:pPr>
        <w:spacing w:after="0"/>
        <w:ind w:left="0"/>
        <w:jc w:val="both"/>
      </w:pPr>
      <w:r>
        <w:rPr>
          <w:rFonts w:ascii="Times New Roman"/>
          <w:b w:val="false"/>
          <w:i w:val="false"/>
          <w:color w:val="000000"/>
          <w:sz w:val="28"/>
        </w:rPr>
        <w:t>
      1) инвестициялық шешімді қабылдау күні мен нөмірі;</w:t>
      </w:r>
    </w:p>
    <w:bookmarkEnd w:id="388"/>
    <w:bookmarkStart w:name="z452" w:id="389"/>
    <w:p>
      <w:pPr>
        <w:spacing w:after="0"/>
        <w:ind w:left="0"/>
        <w:jc w:val="both"/>
      </w:pPr>
      <w:r>
        <w:rPr>
          <w:rFonts w:ascii="Times New Roman"/>
          <w:b w:val="false"/>
          <w:i w:val="false"/>
          <w:color w:val="000000"/>
          <w:sz w:val="28"/>
        </w:rPr>
        <w:t>
      2) инвестициялық шешім қабылдауға негіз болған ұсынымды беру күні және нөмірі;</w:t>
      </w:r>
    </w:p>
    <w:bookmarkEnd w:id="389"/>
    <w:bookmarkStart w:name="z453" w:id="390"/>
    <w:p>
      <w:pPr>
        <w:spacing w:after="0"/>
        <w:ind w:left="0"/>
        <w:jc w:val="both"/>
      </w:pPr>
      <w:r>
        <w:rPr>
          <w:rFonts w:ascii="Times New Roman"/>
          <w:b w:val="false"/>
          <w:i w:val="false"/>
          <w:color w:val="000000"/>
          <w:sz w:val="28"/>
        </w:rPr>
        <w:t>
      3) жасалуы тиіс мәміле түрі;</w:t>
      </w:r>
    </w:p>
    <w:bookmarkEnd w:id="390"/>
    <w:bookmarkStart w:name="z454" w:id="391"/>
    <w:p>
      <w:pPr>
        <w:spacing w:after="0"/>
        <w:ind w:left="0"/>
        <w:jc w:val="both"/>
      </w:pPr>
      <w:r>
        <w:rPr>
          <w:rFonts w:ascii="Times New Roman"/>
          <w:b w:val="false"/>
          <w:i w:val="false"/>
          <w:color w:val="000000"/>
          <w:sz w:val="28"/>
        </w:rPr>
        <w:t>
      4) мәміле жасалатын қаржы құралын сәйкестендіргіш;</w:t>
      </w:r>
    </w:p>
    <w:bookmarkEnd w:id="391"/>
    <w:bookmarkStart w:name="z455" w:id="392"/>
    <w:p>
      <w:pPr>
        <w:spacing w:after="0"/>
        <w:ind w:left="0"/>
        <w:jc w:val="both"/>
      </w:pPr>
      <w:r>
        <w:rPr>
          <w:rFonts w:ascii="Times New Roman"/>
          <w:b w:val="false"/>
          <w:i w:val="false"/>
          <w:color w:val="000000"/>
          <w:sz w:val="28"/>
        </w:rPr>
        <w:t>
      5) жасалуы тиіс мәміленің көлемі, бағасы және сомасы (көлемінің, бағасының және сомасының ауқымы);</w:t>
      </w:r>
    </w:p>
    <w:bookmarkEnd w:id="392"/>
    <w:bookmarkStart w:name="z456" w:id="393"/>
    <w:p>
      <w:pPr>
        <w:spacing w:after="0"/>
        <w:ind w:left="0"/>
        <w:jc w:val="both"/>
      </w:pPr>
      <w:r>
        <w:rPr>
          <w:rFonts w:ascii="Times New Roman"/>
          <w:b w:val="false"/>
          <w:i w:val="false"/>
          <w:color w:val="000000"/>
          <w:sz w:val="28"/>
        </w:rPr>
        <w:t>
      6) мәміле жасау мерзімдері;</w:t>
      </w:r>
    </w:p>
    <w:bookmarkEnd w:id="393"/>
    <w:bookmarkStart w:name="z457" w:id="394"/>
    <w:p>
      <w:pPr>
        <w:spacing w:after="0"/>
        <w:ind w:left="0"/>
        <w:jc w:val="both"/>
      </w:pPr>
      <w:r>
        <w:rPr>
          <w:rFonts w:ascii="Times New Roman"/>
          <w:b w:val="false"/>
          <w:i w:val="false"/>
          <w:color w:val="000000"/>
          <w:sz w:val="28"/>
        </w:rPr>
        <w:t>
      7) мәміле жасау болжанып отырған нарықтың түріне сілтеме (алғашқы немесе қайталама, ұйымдастырылған немесе ұйымдастырылмаған, халықаралық нарықтар);</w:t>
      </w:r>
    </w:p>
    <w:bookmarkEnd w:id="394"/>
    <w:bookmarkStart w:name="z458" w:id="395"/>
    <w:p>
      <w:pPr>
        <w:spacing w:after="0"/>
        <w:ind w:left="0"/>
        <w:jc w:val="both"/>
      </w:pPr>
      <w:r>
        <w:rPr>
          <w:rFonts w:ascii="Times New Roman"/>
          <w:b w:val="false"/>
          <w:i w:val="false"/>
          <w:color w:val="000000"/>
          <w:sz w:val="28"/>
        </w:rPr>
        <w:t>
      8) мәміле жасау болжанатын делдалдың (брокердің) (мұндай бар болса) атауы;</w:t>
      </w:r>
    </w:p>
    <w:bookmarkEnd w:id="395"/>
    <w:bookmarkStart w:name="z459" w:id="396"/>
    <w:p>
      <w:pPr>
        <w:spacing w:after="0"/>
        <w:ind w:left="0"/>
        <w:jc w:val="both"/>
      </w:pPr>
      <w:r>
        <w:rPr>
          <w:rFonts w:ascii="Times New Roman"/>
          <w:b w:val="false"/>
          <w:i w:val="false"/>
          <w:color w:val="000000"/>
          <w:sz w:val="28"/>
        </w:rPr>
        <w:t>
      9) инвестициялық комитет мүшелерінің біреуінде инвестициялық шешімді қабылдауға (қабылдамауға) қатысты ерекше пікірінің болуына нұсқау;</w:t>
      </w:r>
    </w:p>
    <w:bookmarkEnd w:id="396"/>
    <w:bookmarkStart w:name="z460" w:id="397"/>
    <w:p>
      <w:pPr>
        <w:spacing w:after="0"/>
        <w:ind w:left="0"/>
        <w:jc w:val="both"/>
      </w:pPr>
      <w:r>
        <w:rPr>
          <w:rFonts w:ascii="Times New Roman"/>
          <w:b w:val="false"/>
          <w:i w:val="false"/>
          <w:color w:val="000000"/>
          <w:sz w:val="28"/>
        </w:rPr>
        <w:t>
      10) инвестициялық шешімді қабылдаған адамдардың атқаратын лауазымдарын көрсете отырып қойған қолдары қамтылады.</w:t>
      </w:r>
    </w:p>
    <w:bookmarkEnd w:id="397"/>
    <w:bookmarkStart w:name="z461" w:id="398"/>
    <w:p>
      <w:pPr>
        <w:spacing w:after="0"/>
        <w:ind w:left="0"/>
        <w:jc w:val="both"/>
      </w:pPr>
      <w:r>
        <w:rPr>
          <w:rFonts w:ascii="Times New Roman"/>
          <w:b w:val="false"/>
          <w:i w:val="false"/>
          <w:color w:val="000000"/>
          <w:sz w:val="28"/>
        </w:rPr>
        <w:t>
      13. Хеджирлеу құралдарымен мәміле жасау үшін инвестициялық шешім осы қосымшаның 12-тармағының 1), 2), 3), 7), 8), 9) және 10) тармақшаларында көрсетілген мәліметтермен басқа мыналарды:</w:t>
      </w:r>
    </w:p>
    <w:bookmarkEnd w:id="398"/>
    <w:bookmarkStart w:name="z462" w:id="399"/>
    <w:p>
      <w:pPr>
        <w:spacing w:after="0"/>
        <w:ind w:left="0"/>
        <w:jc w:val="both"/>
      </w:pPr>
      <w:r>
        <w:rPr>
          <w:rFonts w:ascii="Times New Roman"/>
          <w:b w:val="false"/>
          <w:i w:val="false"/>
          <w:color w:val="000000"/>
          <w:sz w:val="28"/>
        </w:rPr>
        <w:t>
      1) хеджирлеу құралының түрін, оны жасасу мерзімін, көлемін, құнын (сыйлықақысын) көрсете отырып, хеджирлеу операциясының жасалуы жоспарланатын нарықты және осы құралдың басқа сипаттамаларын (талаптарын) жан-жақты сипаттауды;</w:t>
      </w:r>
    </w:p>
    <w:bookmarkEnd w:id="399"/>
    <w:bookmarkStart w:name="z463" w:id="400"/>
    <w:p>
      <w:pPr>
        <w:spacing w:after="0"/>
        <w:ind w:left="0"/>
        <w:jc w:val="both"/>
      </w:pPr>
      <w:r>
        <w:rPr>
          <w:rFonts w:ascii="Times New Roman"/>
          <w:b w:val="false"/>
          <w:i w:val="false"/>
          <w:color w:val="000000"/>
          <w:sz w:val="28"/>
        </w:rPr>
        <w:t>
      2) осы хеджирлеу құралын қолданудан күтілетін нәтижелерді;</w:t>
      </w:r>
    </w:p>
    <w:bookmarkEnd w:id="400"/>
    <w:bookmarkStart w:name="z464" w:id="401"/>
    <w:p>
      <w:pPr>
        <w:spacing w:after="0"/>
        <w:ind w:left="0"/>
        <w:jc w:val="both"/>
      </w:pPr>
      <w:r>
        <w:rPr>
          <w:rFonts w:ascii="Times New Roman"/>
          <w:b w:val="false"/>
          <w:i w:val="false"/>
          <w:color w:val="000000"/>
          <w:sz w:val="28"/>
        </w:rPr>
        <w:t>
      3) хеджирлеу объектісі (базистік актив) тәуекелінің түрін (пайыздық, баға, валюталық және басқа да), сондай-ақ оны бағалау әдісін көрсете отырып бағалауды;</w:t>
      </w:r>
    </w:p>
    <w:bookmarkEnd w:id="401"/>
    <w:bookmarkStart w:name="z465" w:id="402"/>
    <w:p>
      <w:pPr>
        <w:spacing w:after="0"/>
        <w:ind w:left="0"/>
        <w:jc w:val="both"/>
      </w:pPr>
      <w:r>
        <w:rPr>
          <w:rFonts w:ascii="Times New Roman"/>
          <w:b w:val="false"/>
          <w:i w:val="false"/>
          <w:color w:val="000000"/>
          <w:sz w:val="28"/>
        </w:rPr>
        <w:t>
      4) қажетті деректемелері (ұлттық сәйкестендіру нөмірі (ISIN коды), саны, құны, көлемі, валютасы) көрсетілген хеджирлеу объектісін;</w:t>
      </w:r>
    </w:p>
    <w:bookmarkEnd w:id="402"/>
    <w:bookmarkStart w:name="z466" w:id="403"/>
    <w:p>
      <w:pPr>
        <w:spacing w:after="0"/>
        <w:ind w:left="0"/>
        <w:jc w:val="both"/>
      </w:pPr>
      <w:r>
        <w:rPr>
          <w:rFonts w:ascii="Times New Roman"/>
          <w:b w:val="false"/>
          <w:i w:val="false"/>
          <w:color w:val="000000"/>
          <w:sz w:val="28"/>
        </w:rPr>
        <w:t>
      5) осы операцияны жасау хеджирлеу объектісі бойынша ықтимал шығындардың (алынбаған кіріс) мөлшерін төмендетуге әкеп соғатынын растайтын есеп айырысуды қамтиды.</w:t>
      </w:r>
    </w:p>
    <w:bookmarkEnd w:id="403"/>
    <w:bookmarkStart w:name="z467" w:id="404"/>
    <w:p>
      <w:pPr>
        <w:spacing w:after="0"/>
        <w:ind w:left="0"/>
        <w:jc w:val="both"/>
      </w:pPr>
      <w:r>
        <w:rPr>
          <w:rFonts w:ascii="Times New Roman"/>
          <w:b w:val="false"/>
          <w:i w:val="false"/>
          <w:color w:val="000000"/>
          <w:sz w:val="28"/>
        </w:rPr>
        <w:t>
      14. Инвестициялық комитет отырысының қорытындысы бойынша қабылданған инвестициялық шешім қаржы құралдарымен мәмілелер жасасу үшін орындауға беріледі.</w:t>
      </w:r>
    </w:p>
    <w:bookmarkEnd w:id="4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