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fb74" w14:textId="5ebf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28 қаңтардағы № 40 бұйрығы. Қазақстан Республикасының Әділет министрлігінде 2022 жылғы 1 ақпанда № 26698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28 қаңтардағы</w:t>
            </w:r>
            <w:r>
              <w:br/>
            </w:r>
            <w:r>
              <w:rPr>
                <w:rFonts w:ascii="Times New Roman"/>
                <w:b w:val="false"/>
                <w:i w:val="false"/>
                <w:color w:val="000000"/>
                <w:sz w:val="20"/>
              </w:rPr>
              <w:t>№ 40 Бұйрықпен</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мен толықтырулар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нормативтiк құқықтық актілерiнiң мемлекеттiк тiзiлiмiнде № 15325 болып тіркелген) мынадай өзгерістер:</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Start w:name="z12" w:id="10"/>
    <w:p>
      <w:pPr>
        <w:spacing w:after="0"/>
        <w:ind w:left="0"/>
        <w:jc w:val="both"/>
      </w:pPr>
      <w:r>
        <w:rPr>
          <w:rFonts w:ascii="Times New Roman"/>
          <w:b w:val="false"/>
          <w:i w:val="false"/>
          <w:color w:val="000000"/>
          <w:sz w:val="28"/>
        </w:rPr>
        <w:t>
      1) азаматтық авиация саласындағы уәкілетті орган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p>
    <w:bookmarkEnd w:id="10"/>
    <w:bookmarkStart w:name="z13" w:id="11"/>
    <w:p>
      <w:pPr>
        <w:spacing w:after="0"/>
        <w:ind w:left="0"/>
        <w:jc w:val="both"/>
      </w:pPr>
      <w:r>
        <w:rPr>
          <w:rFonts w:ascii="Times New Roman"/>
          <w:b w:val="false"/>
          <w:i w:val="false"/>
          <w:color w:val="000000"/>
          <w:sz w:val="28"/>
        </w:rPr>
        <w:t>
      2)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1"/>
    <w:bookmarkStart w:name="z14" w:id="12"/>
    <w:p>
      <w:pPr>
        <w:spacing w:after="0"/>
        <w:ind w:left="0"/>
        <w:jc w:val="both"/>
      </w:pPr>
      <w:r>
        <w:rPr>
          <w:rFonts w:ascii="Times New Roman"/>
          <w:b w:val="false"/>
          <w:i w:val="false"/>
          <w:color w:val="000000"/>
          <w:sz w:val="28"/>
        </w:rPr>
        <w:t>
      3) авиация дәрігері - ұшулар қауіпсіздігіне тікелей қатысы бар тұлғалардың кәсіби, сондай-ақ жүгінгенде авиажолаушылардың денсаулығын қамтамасыз ететін жоғары медициналық білімі және авиациялық медицина саласында даярлығы бар медицина маманы;</w:t>
      </w:r>
    </w:p>
    <w:bookmarkEnd w:id="12"/>
    <w:bookmarkStart w:name="z15" w:id="13"/>
    <w:p>
      <w:pPr>
        <w:spacing w:after="0"/>
        <w:ind w:left="0"/>
        <w:jc w:val="both"/>
      </w:pPr>
      <w:r>
        <w:rPr>
          <w:rFonts w:ascii="Times New Roman"/>
          <w:b w:val="false"/>
          <w:i w:val="false"/>
          <w:color w:val="000000"/>
          <w:sz w:val="28"/>
        </w:rPr>
        <w:t>
      4) авиациялық медициналық орталық (бұдан әрі – АМО) – азаматтық авиация саласында медициналық куәландыруды жүзеге асыратын заңды тұлға;</w:t>
      </w:r>
    </w:p>
    <w:bookmarkEnd w:id="13"/>
    <w:bookmarkStart w:name="z16" w:id="14"/>
    <w:p>
      <w:pPr>
        <w:spacing w:after="0"/>
        <w:ind w:left="0"/>
        <w:jc w:val="both"/>
      </w:pPr>
      <w:r>
        <w:rPr>
          <w:rFonts w:ascii="Times New Roman"/>
          <w:b w:val="false"/>
          <w:i w:val="false"/>
          <w:color w:val="000000"/>
          <w:sz w:val="28"/>
        </w:rPr>
        <w:t>
      5) авиациялық медициналық сарапшы (бұдан әрі – сарапшы) – медициналық куәландыру жүргізу арқылы ұшулар қауіпсіздігін қамтамасыз етуге қатысатын авиациялық медицина сарапшысының сертификатына ие жеке тұлға;</w:t>
      </w:r>
    </w:p>
    <w:bookmarkEnd w:id="14"/>
    <w:bookmarkStart w:name="z17" w:id="15"/>
    <w:p>
      <w:pPr>
        <w:spacing w:after="0"/>
        <w:ind w:left="0"/>
        <w:jc w:val="both"/>
      </w:pPr>
      <w:r>
        <w:rPr>
          <w:rFonts w:ascii="Times New Roman"/>
          <w:b w:val="false"/>
          <w:i w:val="false"/>
          <w:color w:val="000000"/>
          <w:sz w:val="28"/>
        </w:rPr>
        <w:t>
      6) авиация персоналы – арнайы және (немесе) кәсіптік даярлығы бар әуе кемелерінде ұшуды орындау және қамтамасыз ету, әуе тасымалы мен авиация жұмыстарын, әуе кемелеріне техникалық қызмет көрсету, әуе қозғалысын ұйымдастыру және оған қызмет көрсету, әуе қозғалысын басқару қызметін жүзеге асыратын жеке тұлғалар;</w:t>
      </w:r>
    </w:p>
    <w:bookmarkEnd w:id="15"/>
    <w:bookmarkStart w:name="z18" w:id="16"/>
    <w:p>
      <w:pPr>
        <w:spacing w:after="0"/>
        <w:ind w:left="0"/>
        <w:jc w:val="both"/>
      </w:pPr>
      <w:r>
        <w:rPr>
          <w:rFonts w:ascii="Times New Roman"/>
          <w:b w:val="false"/>
          <w:i w:val="false"/>
          <w:color w:val="000000"/>
          <w:sz w:val="28"/>
        </w:rPr>
        <w:t>
      7) бейінді маман – жоғары медициналық білімі, денсаулық сақтау саласында сертификаты бар;</w:t>
      </w:r>
    </w:p>
    <w:bookmarkEnd w:id="16"/>
    <w:bookmarkStart w:name="z19" w:id="17"/>
    <w:p>
      <w:pPr>
        <w:spacing w:after="0"/>
        <w:ind w:left="0"/>
        <w:jc w:val="both"/>
      </w:pPr>
      <w:r>
        <w:rPr>
          <w:rFonts w:ascii="Times New Roman"/>
          <w:b w:val="false"/>
          <w:i w:val="false"/>
          <w:color w:val="000000"/>
          <w:sz w:val="28"/>
        </w:rPr>
        <w:t>
      8) жеңіл және аса жеңіл авиация (бұдан әрі – ЖАЖА)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 жеңіл авиация, сондай-ақ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bookmarkEnd w:id="17"/>
    <w:bookmarkStart w:name="z20" w:id="18"/>
    <w:p>
      <w:pPr>
        <w:spacing w:after="0"/>
        <w:ind w:left="0"/>
        <w:jc w:val="both"/>
      </w:pPr>
      <w:r>
        <w:rPr>
          <w:rFonts w:ascii="Times New Roman"/>
          <w:b w:val="false"/>
          <w:i w:val="false"/>
          <w:color w:val="000000"/>
          <w:sz w:val="28"/>
        </w:rPr>
        <w:t>
      9) кеңейтілген медициналық куәландыру – жалпы есепті, офтальмолог, ЛОР есептерін және басқа мамандардың ұсыныстарын ресімдей отырып, сарапшы жүргізетін медициналық куәландыру;</w:t>
      </w:r>
    </w:p>
    <w:bookmarkEnd w:id="18"/>
    <w:bookmarkStart w:name="z21" w:id="19"/>
    <w:p>
      <w:pPr>
        <w:spacing w:after="0"/>
        <w:ind w:left="0"/>
        <w:jc w:val="both"/>
      </w:pPr>
      <w:r>
        <w:rPr>
          <w:rFonts w:ascii="Times New Roman"/>
          <w:b w:val="false"/>
          <w:i w:val="false"/>
          <w:color w:val="000000"/>
          <w:sz w:val="28"/>
        </w:rPr>
        <w:t>
      10) консультант-дәрігер – жеке тұлғаның және (немесе) өтініш берушінің денсаулығын бағалау бойынша өз мамандығы бойынша медициналық ұйғарымдарды шығаратын авиация дәрігері;</w:t>
      </w:r>
    </w:p>
    <w:bookmarkEnd w:id="19"/>
    <w:bookmarkStart w:name="z22" w:id="20"/>
    <w:p>
      <w:pPr>
        <w:spacing w:after="0"/>
        <w:ind w:left="0"/>
        <w:jc w:val="both"/>
      </w:pPr>
      <w:r>
        <w:rPr>
          <w:rFonts w:ascii="Times New Roman"/>
          <w:b w:val="false"/>
          <w:i w:val="false"/>
          <w:color w:val="000000"/>
          <w:sz w:val="28"/>
        </w:rPr>
        <w:t>
      11)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w:t>
      </w:r>
    </w:p>
    <w:bookmarkEnd w:id="20"/>
    <w:bookmarkStart w:name="z23" w:id="21"/>
    <w:p>
      <w:pPr>
        <w:spacing w:after="0"/>
        <w:ind w:left="0"/>
        <w:jc w:val="both"/>
      </w:pPr>
      <w:r>
        <w:rPr>
          <w:rFonts w:ascii="Times New Roman"/>
          <w:b w:val="false"/>
          <w:i w:val="false"/>
          <w:color w:val="000000"/>
          <w:sz w:val="28"/>
        </w:rPr>
        <w:t>
      12)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bookmarkEnd w:id="21"/>
    <w:bookmarkStart w:name="z24" w:id="22"/>
    <w:p>
      <w:pPr>
        <w:spacing w:after="0"/>
        <w:ind w:left="0"/>
        <w:jc w:val="both"/>
      </w:pPr>
      <w:r>
        <w:rPr>
          <w:rFonts w:ascii="Times New Roman"/>
          <w:b w:val="false"/>
          <w:i w:val="false"/>
          <w:color w:val="000000"/>
          <w:sz w:val="28"/>
        </w:rPr>
        <w:t>
      13) медициналық сертификаттың иегері – медициналық сертификаттың қолданыстағы мерзіміне ие тұлға;</w:t>
      </w:r>
    </w:p>
    <w:bookmarkEnd w:id="22"/>
    <w:bookmarkStart w:name="z25" w:id="23"/>
    <w:p>
      <w:pPr>
        <w:spacing w:after="0"/>
        <w:ind w:left="0"/>
        <w:jc w:val="both"/>
      </w:pPr>
      <w:r>
        <w:rPr>
          <w:rFonts w:ascii="Times New Roman"/>
          <w:b w:val="false"/>
          <w:i w:val="false"/>
          <w:color w:val="000000"/>
          <w:sz w:val="28"/>
        </w:rPr>
        <w:t>
      14) медициналық қарап-тексеру – авиация персоналында аурудың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bookmarkEnd w:id="23"/>
    <w:bookmarkStart w:name="z26" w:id="24"/>
    <w:p>
      <w:pPr>
        <w:spacing w:after="0"/>
        <w:ind w:left="0"/>
        <w:jc w:val="both"/>
      </w:pPr>
      <w:r>
        <w:rPr>
          <w:rFonts w:ascii="Times New Roman"/>
          <w:b w:val="false"/>
          <w:i w:val="false"/>
          <w:color w:val="000000"/>
          <w:sz w:val="28"/>
        </w:rPr>
        <w:t>
      15) өтініш беруші – медициналық сертификатты алуға немесе қайта жаңартуға өтініш берген жеке тұлға.</w:t>
      </w:r>
    </w:p>
    <w:bookmarkEnd w:id="24"/>
    <w:bookmarkStart w:name="z27" w:id="25"/>
    <w:p>
      <w:pPr>
        <w:spacing w:after="0"/>
        <w:ind w:left="0"/>
        <w:jc w:val="both"/>
      </w:pPr>
      <w:r>
        <w:rPr>
          <w:rFonts w:ascii="Times New Roman"/>
          <w:b w:val="false"/>
          <w:i w:val="false"/>
          <w:color w:val="000000"/>
          <w:sz w:val="28"/>
        </w:rPr>
        <w:t>
      6. Медициналық куәландырудан өту үшін өтініш беруші осы Қағидаларға 1-қосымшаға сәйкес нысан бойынша медициналық сертификатты алуға немесе қайта жаңартуға өтінішті (бұдан әрі – өтініш) толтырады.";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Медициналық сертификат алу үшін мынадай құжаттар беріледі:</w:t>
      </w:r>
    </w:p>
    <w:bookmarkStart w:name="z29" w:id="26"/>
    <w:p>
      <w:pPr>
        <w:spacing w:after="0"/>
        <w:ind w:left="0"/>
        <w:jc w:val="both"/>
      </w:pPr>
      <w:r>
        <w:rPr>
          <w:rFonts w:ascii="Times New Roman"/>
          <w:b w:val="false"/>
          <w:i w:val="false"/>
          <w:color w:val="000000"/>
          <w:sz w:val="28"/>
        </w:rPr>
        <w:t>
      1) өтініш;</w:t>
      </w:r>
    </w:p>
    <w:bookmarkEnd w:id="26"/>
    <w:bookmarkStart w:name="z30" w:id="27"/>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2020 жылғы 30 қазандағы № ҚР ДСМ-175/2020 бұйрығымен бекітілген амбулаториялық-емханалық ұйымдарда қолданылатын медициналық карталар формасында көзделген амбулаториялық науқастың медициналық картасына </w:t>
      </w:r>
      <w:r>
        <w:rPr>
          <w:rFonts w:ascii="Times New Roman"/>
          <w:b w:val="false"/>
          <w:i w:val="false"/>
          <w:color w:val="000000"/>
          <w:sz w:val="28"/>
        </w:rPr>
        <w:t>5-қосымша</w:t>
      </w:r>
      <w:r>
        <w:rPr>
          <w:rFonts w:ascii="Times New Roman"/>
          <w:b w:val="false"/>
          <w:i w:val="false"/>
          <w:color w:val="000000"/>
          <w:sz w:val="28"/>
        </w:rPr>
        <w:t xml:space="preserve"> параққа сәйкес пациенттің динамикалық (диспансерлік) бақылауы туралы мәліметтер (Қазақстан Республикасы нормативтiк құқықтық актілерiнiң мемлекеттiк тiзiлiмiнде № 21579 болып тіркелген);</w:t>
      </w:r>
    </w:p>
    <w:bookmarkEnd w:id="27"/>
    <w:bookmarkStart w:name="z31" w:id="28"/>
    <w:p>
      <w:pPr>
        <w:spacing w:after="0"/>
        <w:ind w:left="0"/>
        <w:jc w:val="both"/>
      </w:pPr>
      <w:r>
        <w:rPr>
          <w:rFonts w:ascii="Times New Roman"/>
          <w:b w:val="false"/>
          <w:i w:val="false"/>
          <w:color w:val="000000"/>
          <w:sz w:val="28"/>
        </w:rPr>
        <w:t>
      3) психиатриялық, наркологиялық қарап-тексеруден өткені туралы анықтама (алғашқы медициналық куәландыру кезінде);</w:t>
      </w:r>
    </w:p>
    <w:bookmarkEnd w:id="28"/>
    <w:bookmarkStart w:name="z32" w:id="29"/>
    <w:p>
      <w:pPr>
        <w:spacing w:after="0"/>
        <w:ind w:left="0"/>
        <w:jc w:val="both"/>
      </w:pPr>
      <w:r>
        <w:rPr>
          <w:rFonts w:ascii="Times New Roman"/>
          <w:b w:val="false"/>
          <w:i w:val="false"/>
          <w:color w:val="000000"/>
          <w:sz w:val="28"/>
        </w:rPr>
        <w:t>
      4) әскери есепке алуға жатпайтын адзаматтарды қоспағанда, әскери міндеттілер мен әскерге шақырылушылар ұсынатын әскери билет немесе тіркеу куәлігі;</w:t>
      </w:r>
    </w:p>
    <w:bookmarkEnd w:id="29"/>
    <w:bookmarkStart w:name="z33" w:id="30"/>
    <w:p>
      <w:pPr>
        <w:spacing w:after="0"/>
        <w:ind w:left="0"/>
        <w:jc w:val="both"/>
      </w:pPr>
      <w:r>
        <w:rPr>
          <w:rFonts w:ascii="Times New Roman"/>
          <w:b w:val="false"/>
          <w:i w:val="false"/>
          <w:color w:val="000000"/>
          <w:sz w:val="28"/>
        </w:rPr>
        <w:t xml:space="preserve">
      5)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(Қазақстан Республикасы нормативтiк құқықтық актілерiнiң мемлекеттiк тiзiлiмiнде № 21869 болып тіркелген) бұйрығымен бекітілген </w:t>
      </w:r>
      <w:r>
        <w:rPr>
          <w:rFonts w:ascii="Times New Roman"/>
          <w:b w:val="false"/>
          <w:i w:val="false"/>
          <w:color w:val="000000"/>
          <w:sz w:val="28"/>
        </w:rPr>
        <w:t>6-қосымшаға</w:t>
      </w:r>
      <w:r>
        <w:rPr>
          <w:rFonts w:ascii="Times New Roman"/>
          <w:b w:val="false"/>
          <w:i w:val="false"/>
          <w:color w:val="000000"/>
          <w:sz w:val="28"/>
        </w:rPr>
        <w:t xml:space="preserve"> сәйкес денсаулық жағдайы бойынша мемлекеттік органдардан (Қазақстан Республикасы Қорғаныс министрлігі, Қазақстан Республикасы Ұлттық қауіпсіздік комитетінің Авиациялық қызметі, Қазақстан Республикасының Ұлттық ұланы) босатылған өтініш берушілерге ауруы туралы куәліктің көшірмесі.</w:t>
      </w:r>
    </w:p>
    <w:bookmarkEnd w:id="30"/>
    <w:bookmarkStart w:name="z34" w:id="31"/>
    <w:p>
      <w:pPr>
        <w:spacing w:after="0"/>
        <w:ind w:left="0"/>
        <w:jc w:val="both"/>
      </w:pPr>
      <w:r>
        <w:rPr>
          <w:rFonts w:ascii="Times New Roman"/>
          <w:b w:val="false"/>
          <w:i w:val="false"/>
          <w:color w:val="000000"/>
          <w:sz w:val="28"/>
        </w:rPr>
        <w:t>
      14. Медициналық сертификаттың қолдану мерзімін қайта жаңарту үшін мынадай құжаттар ұсынылады:</w:t>
      </w:r>
    </w:p>
    <w:bookmarkEnd w:id="31"/>
    <w:bookmarkStart w:name="z35" w:id="32"/>
    <w:p>
      <w:pPr>
        <w:spacing w:after="0"/>
        <w:ind w:left="0"/>
        <w:jc w:val="both"/>
      </w:pPr>
      <w:r>
        <w:rPr>
          <w:rFonts w:ascii="Times New Roman"/>
          <w:b w:val="false"/>
          <w:i w:val="false"/>
          <w:color w:val="000000"/>
          <w:sz w:val="28"/>
        </w:rPr>
        <w:t>
      1) өтініш;</w:t>
      </w:r>
    </w:p>
    <w:bookmarkEnd w:id="32"/>
    <w:bookmarkStart w:name="z36" w:id="33"/>
    <w:p>
      <w:pPr>
        <w:spacing w:after="0"/>
        <w:ind w:left="0"/>
        <w:jc w:val="both"/>
      </w:pPr>
      <w:r>
        <w:rPr>
          <w:rFonts w:ascii="Times New Roman"/>
          <w:b w:val="false"/>
          <w:i w:val="false"/>
          <w:color w:val="000000"/>
          <w:sz w:val="28"/>
        </w:rPr>
        <w:t>
      2) алдыңғы медициналық сертификат;</w:t>
      </w:r>
    </w:p>
    <w:bookmarkEnd w:id="33"/>
    <w:bookmarkStart w:name="z37" w:id="34"/>
    <w:p>
      <w:pPr>
        <w:spacing w:after="0"/>
        <w:ind w:left="0"/>
        <w:jc w:val="both"/>
      </w:pPr>
      <w:r>
        <w:rPr>
          <w:rFonts w:ascii="Times New Roman"/>
          <w:b w:val="false"/>
          <w:i w:val="false"/>
          <w:color w:val="000000"/>
          <w:sz w:val="28"/>
        </w:rPr>
        <w:t>
      3) алдыңғы медициналық куәландырудың есебі.";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9" w:id="35"/>
    <w:p>
      <w:pPr>
        <w:spacing w:after="0"/>
        <w:ind w:left="0"/>
        <w:jc w:val="both"/>
      </w:pPr>
      <w:r>
        <w:rPr>
          <w:rFonts w:ascii="Times New Roman"/>
          <w:b w:val="false"/>
          <w:i w:val="false"/>
          <w:color w:val="000000"/>
          <w:sz w:val="28"/>
        </w:rPr>
        <w:t>
      "21. Өтініш беруші алатын медициналық сертификаттың сыныбына байланысты оның денсаулығының мынадай талаптарға (бұдан әрі – Талаптар) сәйкестігіне медициналық куәландырудан өтеді:</w:t>
      </w:r>
    </w:p>
    <w:bookmarkEnd w:id="35"/>
    <w:bookmarkStart w:name="z40"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1-сыныпты медициналық сертификат алуға өтініш берушіге қойылатын денсаулық жағдайына медициналық куәландыру жөніндегі талаптар;</w:t>
      </w:r>
    </w:p>
    <w:bookmarkEnd w:id="36"/>
    <w:bookmarkStart w:name="z41"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2-сыныпты медициналық сертификат алуға өтініш берушіге қойылатын денсаулық жағдайына медициналық куәландыру жөніндегі талаптар;</w:t>
      </w:r>
    </w:p>
    <w:bookmarkEnd w:id="37"/>
    <w:bookmarkStart w:name="z42"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3-сыныпты медициналық сертификат алуға өтініш берушіге қойылатын денсаулық жағдайына медициналық куәландыру жөніндегі талаптар;</w:t>
      </w:r>
    </w:p>
    <w:bookmarkEnd w:id="38"/>
    <w:bookmarkStart w:name="z43"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ЛиСЛА медициналық сертификатын алуға өтініш берушіге қойылатын денсаулық жағдайына медициналық куәландыру жөніндегі талаптар.</w:t>
      </w:r>
    </w:p>
    <w:bookmarkEnd w:id="39"/>
    <w:bookmarkStart w:name="z44" w:id="40"/>
    <w:p>
      <w:pPr>
        <w:spacing w:after="0"/>
        <w:ind w:left="0"/>
        <w:jc w:val="both"/>
      </w:pPr>
      <w:r>
        <w:rPr>
          <w:rFonts w:ascii="Times New Roman"/>
          <w:b w:val="false"/>
          <w:i w:val="false"/>
          <w:color w:val="000000"/>
          <w:sz w:val="28"/>
        </w:rPr>
        <w:t xml:space="preserve">
      22. Медициналық куәландыру кезінде сарапшы көрсеткіштер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куәландыру кезіндегі медициналық тексеру көлемін айқындайды және дәрігер-консультанттарды тексеруді тағайындайды.";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6" w:id="41"/>
    <w:p>
      <w:pPr>
        <w:spacing w:after="0"/>
        <w:ind w:left="0"/>
        <w:jc w:val="both"/>
      </w:pPr>
      <w:r>
        <w:rPr>
          <w:rFonts w:ascii="Times New Roman"/>
          <w:b w:val="false"/>
          <w:i w:val="false"/>
          <w:color w:val="000000"/>
          <w:sz w:val="28"/>
        </w:rPr>
        <w:t xml:space="preserve">
      "23. Дәрігер-консультанттар медициналық құжаттамаға медициналық зерттеп-қарау деректерін, диагнозын, өз бейіні бойынша ұсынымдарын қолтаңбамен және жеке мөрмен растайды және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хирургиялық қарап-тексеру есебін,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офтальмологиялық қарап-тексеру туралы есепті және осы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оториноларингологиялық зерттеп-қарау жөніндегі есепті толтырады.</w:t>
      </w:r>
    </w:p>
    <w:bookmarkEnd w:id="41"/>
    <w:bookmarkStart w:name="z47" w:id="42"/>
    <w:p>
      <w:pPr>
        <w:spacing w:after="0"/>
        <w:ind w:left="0"/>
        <w:jc w:val="both"/>
      </w:pPr>
      <w:r>
        <w:rPr>
          <w:rFonts w:ascii="Times New Roman"/>
          <w:b w:val="false"/>
          <w:i w:val="false"/>
          <w:color w:val="000000"/>
          <w:sz w:val="28"/>
        </w:rPr>
        <w:t>
      Медициналық куәландыруға тартылатын бейінді мамандар, медициналық тексеру деректері, диагнозы және өз бейіні бойынша ұсынымдарын қолымен және жеке мөрімен куәландырылады.</w:t>
      </w:r>
    </w:p>
    <w:bookmarkEnd w:id="42"/>
    <w:bookmarkStart w:name="z48" w:id="43"/>
    <w:p>
      <w:pPr>
        <w:spacing w:after="0"/>
        <w:ind w:left="0"/>
        <w:jc w:val="both"/>
      </w:pPr>
      <w:r>
        <w:rPr>
          <w:rFonts w:ascii="Times New Roman"/>
          <w:b w:val="false"/>
          <w:i w:val="false"/>
          <w:color w:val="000000"/>
          <w:sz w:val="28"/>
        </w:rPr>
        <w:t>
      Консультант-дәрігерлердің және бейінді мамандардың есептері 10 жыл бойы сақталады.";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0" w:id="44"/>
    <w:p>
      <w:pPr>
        <w:spacing w:after="0"/>
        <w:ind w:left="0"/>
        <w:jc w:val="both"/>
      </w:pPr>
      <w:r>
        <w:rPr>
          <w:rFonts w:ascii="Times New Roman"/>
          <w:b w:val="false"/>
          <w:i w:val="false"/>
          <w:color w:val="000000"/>
          <w:sz w:val="28"/>
        </w:rPr>
        <w:t>
      "32.Медициналық сертификаттың қолданылу мерзімі алдыңғы медициналық сертификаттың қолданылу мерзімі аяқталған күннен басталады.</w:t>
      </w:r>
    </w:p>
    <w:bookmarkEnd w:id="44"/>
    <w:bookmarkStart w:name="z51" w:id="45"/>
    <w:p>
      <w:pPr>
        <w:spacing w:after="0"/>
        <w:ind w:left="0"/>
        <w:jc w:val="both"/>
      </w:pPr>
      <w:r>
        <w:rPr>
          <w:rFonts w:ascii="Times New Roman"/>
          <w:b w:val="false"/>
          <w:i w:val="false"/>
          <w:color w:val="000000"/>
          <w:sz w:val="28"/>
        </w:rPr>
        <w:t>
      Медициналық сертификаттың иегері өзіне ыңғайлы күні, бірақ қолданыстағы медициналық сертификаттың қолданылу мерзімі аяқталғанға дейін күнтізбелік 45 күннен аспайтын уақытта өзінің медициналық сертификатының қолданысын қайта жаңарту үшін медициналық куәландырудан өтеді.</w:t>
      </w:r>
    </w:p>
    <w:bookmarkEnd w:id="45"/>
    <w:bookmarkStart w:name="z52" w:id="46"/>
    <w:p>
      <w:pPr>
        <w:spacing w:after="0"/>
        <w:ind w:left="0"/>
        <w:jc w:val="both"/>
      </w:pPr>
      <w:r>
        <w:rPr>
          <w:rFonts w:ascii="Times New Roman"/>
          <w:b w:val="false"/>
          <w:i w:val="false"/>
          <w:color w:val="000000"/>
          <w:sz w:val="28"/>
        </w:rPr>
        <w:t>
      Медициналық сертификаттардың қолданылу мерзімі:</w:t>
      </w:r>
    </w:p>
    <w:bookmarkEnd w:id="46"/>
    <w:bookmarkStart w:name="z53" w:id="47"/>
    <w:p>
      <w:pPr>
        <w:spacing w:after="0"/>
        <w:ind w:left="0"/>
        <w:jc w:val="both"/>
      </w:pPr>
      <w:r>
        <w:rPr>
          <w:rFonts w:ascii="Times New Roman"/>
          <w:b w:val="false"/>
          <w:i w:val="false"/>
          <w:color w:val="000000"/>
          <w:sz w:val="28"/>
        </w:rPr>
        <w:t>
      1) 1-кластық медициналық сертификат оны алғаш алған немесе алдыңғы медициналық сертификаттың қолданылу мерзімі аяқталған күннен бастап 12 ай бойы жарамды;</w:t>
      </w:r>
    </w:p>
    <w:bookmarkEnd w:id="47"/>
    <w:bookmarkStart w:name="z54" w:id="48"/>
    <w:p>
      <w:pPr>
        <w:spacing w:after="0"/>
        <w:ind w:left="0"/>
        <w:jc w:val="both"/>
      </w:pPr>
      <w:r>
        <w:rPr>
          <w:rFonts w:ascii="Times New Roman"/>
          <w:b w:val="false"/>
          <w:i w:val="false"/>
          <w:color w:val="000000"/>
          <w:sz w:val="28"/>
        </w:rPr>
        <w:t>
      2) осы Қағидалардың 9-тармағының 3) тармақшасына жататын тұлғалардың 2-кластық медициналық сертификаты оны алғаш алған немесе алдыңғы медициналық сертификаттың қолданылу мерзімі аяқталған күннен бастап 12 ай ішінде жарамды;</w:t>
      </w:r>
    </w:p>
    <w:bookmarkEnd w:id="48"/>
    <w:bookmarkStart w:name="z55" w:id="49"/>
    <w:p>
      <w:pPr>
        <w:spacing w:after="0"/>
        <w:ind w:left="0"/>
        <w:jc w:val="both"/>
      </w:pPr>
      <w:r>
        <w:rPr>
          <w:rFonts w:ascii="Times New Roman"/>
          <w:b w:val="false"/>
          <w:i w:val="false"/>
          <w:color w:val="000000"/>
          <w:sz w:val="28"/>
        </w:rPr>
        <w:t>
      3) осы Қағидалардың 9-тармағының 4) және 5) тармақшаларына жататын 2-кластық медициналық сертификат оны алғаш алған немесе алдыңғы медициналық сертификаттың қолданылу мерзімі аяқталған күннен бастап және 40 жасқа толғанға дейін 60 ай бойы жарамды; 40-49 жастағы медициналық сертификат оны алғаш алған немесе алдыңғы медициналық сертификаттың қолданылу мерзімі аяқталған күннен бастап 24 ай бойы жарамды; 50 жасқа толғаннан кейін медициналық сертификат алғашқы медициналық куәлікті алған күннен бастап немесе алдыңғы медициналық сертификаттың қолданылу мерзімі аяқталған күннен бастап 12 ай бойы жарамды болады;</w:t>
      </w:r>
    </w:p>
    <w:bookmarkEnd w:id="49"/>
    <w:bookmarkStart w:name="z56" w:id="50"/>
    <w:p>
      <w:pPr>
        <w:spacing w:after="0"/>
        <w:ind w:left="0"/>
        <w:jc w:val="both"/>
      </w:pPr>
      <w:r>
        <w:rPr>
          <w:rFonts w:ascii="Times New Roman"/>
          <w:b w:val="false"/>
          <w:i w:val="false"/>
          <w:color w:val="000000"/>
          <w:sz w:val="28"/>
        </w:rPr>
        <w:t>
      4) осы Қағидалардың 9-тармағының 6) тармақшасына жататын тұлғалардың 2-кластық медициналық сертификаты оны алғаш алған немесе алдыңғы медициналық сертификаттың қолданылу мерзімі аяқталған күннен бастап 60 ай ішінде жарамды;</w:t>
      </w:r>
    </w:p>
    <w:bookmarkEnd w:id="50"/>
    <w:bookmarkStart w:name="z57" w:id="51"/>
    <w:p>
      <w:pPr>
        <w:spacing w:after="0"/>
        <w:ind w:left="0"/>
        <w:jc w:val="both"/>
      </w:pPr>
      <w:r>
        <w:rPr>
          <w:rFonts w:ascii="Times New Roman"/>
          <w:b w:val="false"/>
          <w:i w:val="false"/>
          <w:color w:val="000000"/>
          <w:sz w:val="28"/>
        </w:rPr>
        <w:t>
      5) осы Қағидалардың 9-тармағының 7) тармақшасына жататын 3-кластық медициналық сертификат оны алғаш алған немесе алдыңғы медициналық сертификаттың қолданылу мерзімі аяқталған күннен бастап және 50 жасқа толғанға дейін 24 ай бойы жарамды; 50 жасқа толғаннан кейін медициналық сертификат оны алғаш алған немесе алдыңғы медициналық сертификаттың қолданылу мерзімі аяқталған күннен бастап 12 ай бойы жарамды;</w:t>
      </w:r>
    </w:p>
    <w:bookmarkEnd w:id="51"/>
    <w:bookmarkStart w:name="z58" w:id="52"/>
    <w:p>
      <w:pPr>
        <w:spacing w:after="0"/>
        <w:ind w:left="0"/>
        <w:jc w:val="both"/>
      </w:pPr>
      <w:r>
        <w:rPr>
          <w:rFonts w:ascii="Times New Roman"/>
          <w:b w:val="false"/>
          <w:i w:val="false"/>
          <w:color w:val="000000"/>
          <w:sz w:val="28"/>
        </w:rPr>
        <w:t>
      6) осы Қағидалардың 9-тармағының 8) тармақшасына жататын тұлғалардың ЖАЖА Медициналық сертификаты оны алғаш алған немесе алдыңғы медициналық сертификаттың қолданылу мерзімі аяқталған күннен бастап және 40 жасқа толғанға дейін 60 ай бойы жарамды; 40-49 жастағы медициналық сертификат оны алғаш алған немесе алдыңғы медициналық сертификаттың қолданылу мерзімі аяқталған күннен бастап 24 ай бойы жарамды; 50 жасқа толғаннан кейін медициналық сертификат алғашқы медициналық куәлікті алған күннен бастап немесе алдыңғы медициналық сертификаттың мерзімі аяқталғаннан кейін 12 ай ішінде жарамды.";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"34. Медициналық сертификаты жоқ немесе медициналық сертификатының қолданылу мерзімі өткен куәлік иесі қызметтік міндеттерін орындауға жіберілмейді.</w:t>
      </w:r>
    </w:p>
    <w:p>
      <w:pPr>
        <w:spacing w:after="0"/>
        <w:ind w:left="0"/>
        <w:jc w:val="both"/>
      </w:pPr>
      <w:r>
        <w:rPr>
          <w:rFonts w:ascii="Times New Roman"/>
          <w:b w:val="false"/>
          <w:i w:val="false"/>
          <w:color w:val="000000"/>
          <w:sz w:val="28"/>
        </w:rPr>
        <w:t>
      Медициналық куәландыру жүргізу орнынан алыс өңірде немесе Қазақстан Республикасының тыс жерлерде ұшуды орындайтын куәлік иесінің кезекті медициналық куәландыруын АМО сарапшысы немесе медициналық ұйымдардың сарапшысы (ЖАЖА сыныбындағы медициналық сертификат үшін) кейінге қалдыруға жол береді, мұндай кейінге қалдыру тек ерекшелік ретінде және мыналардан аспайды:</w:t>
      </w:r>
    </w:p>
    <w:bookmarkStart w:name="z60" w:id="53"/>
    <w:p>
      <w:pPr>
        <w:spacing w:after="0"/>
        <w:ind w:left="0"/>
        <w:jc w:val="both"/>
      </w:pPr>
      <w:r>
        <w:rPr>
          <w:rFonts w:ascii="Times New Roman"/>
          <w:b w:val="false"/>
          <w:i w:val="false"/>
          <w:color w:val="000000"/>
          <w:sz w:val="28"/>
        </w:rPr>
        <w:t>
      1) коммерциялық емес тасымалдаулармен немесе авиациялық жұмыстарды орындаумен айналысатын әуе кемесінің ұшу экипажының мүшесі үшін ұзақтығы 6 ай кезеңнің бір кезеңі;</w:t>
      </w:r>
    </w:p>
    <w:bookmarkEnd w:id="53"/>
    <w:bookmarkStart w:name="z61" w:id="54"/>
    <w:p>
      <w:pPr>
        <w:spacing w:after="0"/>
        <w:ind w:left="0"/>
        <w:jc w:val="both"/>
      </w:pPr>
      <w:r>
        <w:rPr>
          <w:rFonts w:ascii="Times New Roman"/>
          <w:b w:val="false"/>
          <w:i w:val="false"/>
          <w:color w:val="000000"/>
          <w:sz w:val="28"/>
        </w:rPr>
        <w:t>
      2) әрбір жағдайда тиісті адам осы ауданның сарапшысынан куәландырылғаннан кейін оң медициналық қорытынды алған жағдайда немесе осындай сарапшы болмаған кезде осы аймақта дәрігерлік практикамен айналысуға (медициналық куәландыруға) рұқсаты бар дәрігерде (маман сертификаты болған кезде) әрқайсысы коммерциялық тасымалдаумен айналысатын әуе кемесінің ұшу экипажының мүшесі үшін ұзақтығы 3 айдан екі жүйелі кезең. Медициналық қарап-тексеру туралы қорытынды осы куәлікті берген уәкілетті ұйымға жіберіледі;</w:t>
      </w:r>
    </w:p>
    <w:bookmarkEnd w:id="54"/>
    <w:bookmarkStart w:name="z62" w:id="55"/>
    <w:p>
      <w:pPr>
        <w:spacing w:after="0"/>
        <w:ind w:left="0"/>
        <w:jc w:val="both"/>
      </w:pPr>
      <w:r>
        <w:rPr>
          <w:rFonts w:ascii="Times New Roman"/>
          <w:b w:val="false"/>
          <w:i w:val="false"/>
          <w:color w:val="000000"/>
          <w:sz w:val="28"/>
        </w:rPr>
        <w:t>
      3) ұзақтығы 24 айдан аспайтын бір кезең, егер медициналық қарап-тексеруді өтініш берушіге уақытша болатын уәкілетті ұйыммен тағайындалған сарапшының аумағында жүргізілсе. Медициналық қарап-тексеру туралы қорытынды осы куәлікті берген уәкілетті ұйымға жіберіледі; Қазақстан Республикасынан тыс жердегі сарапшының медициналық куәландыру туралы есебі медициналық сертификат берген азаматтық авиация ұйымына және сарапшыға жіберіледі.</w:t>
      </w:r>
    </w:p>
    <w:bookmarkEnd w:id="55"/>
    <w:p>
      <w:pPr>
        <w:spacing w:after="0"/>
        <w:ind w:left="0"/>
        <w:jc w:val="both"/>
      </w:pPr>
      <w:r>
        <w:rPr>
          <w:rFonts w:ascii="Times New Roman"/>
          <w:b w:val="false"/>
          <w:i w:val="false"/>
          <w:color w:val="000000"/>
          <w:sz w:val="28"/>
        </w:rPr>
        <w:t>
      Төтенше жағдайлар және еңсерілмейтін күштер (дүлей зілзалалар, әскери іс-қимылдар) туындаған кезде сарапшы медициналық сертификаттың қолданылу мерзімін төтенше жағдайлардың және еңсерілмейтін күштердің (дүлей зілзалалар, әскери іс-қимылдар) қолданылу мерзіміне не уәкілетті ұйым айқындайтын мерзімге кейіннен күнтізбелік 45 күннен аспайтын мерзімге ұзарту мүмкіндігімен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Медициналық сертификаттың қолданылу мерзімі мыналарға 6 айға дейін қысқартылады:</w:t>
      </w:r>
    </w:p>
    <w:bookmarkStart w:name="z64" w:id="56"/>
    <w:p>
      <w:pPr>
        <w:spacing w:after="0"/>
        <w:ind w:left="0"/>
        <w:jc w:val="both"/>
      </w:pPr>
      <w:r>
        <w:rPr>
          <w:rFonts w:ascii="Times New Roman"/>
          <w:b w:val="false"/>
          <w:i w:val="false"/>
          <w:color w:val="000000"/>
          <w:sz w:val="28"/>
        </w:rPr>
        <w:t>
      1) 60 жасқа толған кезде авиакомпанияның желілік пилотының (ұшақ, тікұшақ, көтеру күшін арттыру жүйесі бар әуе кемесі) куәлігі, коммерциялық авиация пилотының куәлігі (ұшақ, тікұшақ, дирижабль, көтеру күшін арттыру жүйесі бар әуе кемесі) және коммерциялық әуе тасымалдарын орындайтын көп мүшелі экипаж пилотының куәлігінің (ұшақ) иегерлері үшін;</w:t>
      </w:r>
    </w:p>
    <w:bookmarkEnd w:id="56"/>
    <w:bookmarkStart w:name="z65" w:id="57"/>
    <w:p>
      <w:pPr>
        <w:spacing w:after="0"/>
        <w:ind w:left="0"/>
        <w:jc w:val="both"/>
      </w:pPr>
      <w:r>
        <w:rPr>
          <w:rFonts w:ascii="Times New Roman"/>
          <w:b w:val="false"/>
          <w:i w:val="false"/>
          <w:color w:val="000000"/>
          <w:sz w:val="28"/>
        </w:rPr>
        <w:t>
      2) 40 жасқа толған кезде авиакомпанияның желілік пилоты (ұшақ, тікұшақ, көтеру күшін арттыру жүйесі бар әуе кемесі) куәліктерінің және бір пилот басқаратын жолаушыларды тасымалдау бойынша коммерциялық ұшуларды орындайтын коммерциялық авиация пилотының (ұшақ, тікұшақ, дирижабль) куәліктерінің иелері үшін.</w:t>
      </w:r>
    </w:p>
    <w:bookmarkEnd w:id="57"/>
    <w:bookmarkStart w:name="z66" w:id="58"/>
    <w:p>
      <w:pPr>
        <w:spacing w:after="0"/>
        <w:ind w:left="0"/>
        <w:jc w:val="both"/>
      </w:pPr>
      <w:r>
        <w:rPr>
          <w:rFonts w:ascii="Times New Roman"/>
          <w:b w:val="false"/>
          <w:i w:val="false"/>
          <w:color w:val="000000"/>
          <w:sz w:val="28"/>
        </w:rPr>
        <w:t>
      37. Медициналық сертификаттың қолданылу мерзімі нақты мерзімдерін көрсете отырып және қолданылу мерзімін өзгерту негіздемесімен медициналық айғақтар бойынша қысқартылады, ол сарапшының Журналы мен есебінде көрсетіледі.";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"48. Ауру талаптармен рұқсат етілген жағдайда, сарапшы мониторинг мақсатында тұрақты медициналық қарап-тексерулердің күнін белгілейді. </w:t>
      </w:r>
    </w:p>
    <w:p>
      <w:pPr>
        <w:spacing w:after="0"/>
        <w:ind w:left="0"/>
        <w:jc w:val="both"/>
      </w:pPr>
      <w:r>
        <w:rPr>
          <w:rFonts w:ascii="Times New Roman"/>
          <w:b w:val="false"/>
          <w:i w:val="false"/>
          <w:color w:val="000000"/>
          <w:sz w:val="28"/>
        </w:rPr>
        <w:t>
      Медициналық зерттеп-қарау кезінде шағымның болуы немесе болмауы тексерілушінің жеке қолымен расталады. Медициналық зерттеп-қараудан кейін сарапшы немесе авиациялық дәрігер өз жазбаларын жеке қолымен және тегі көрсетілген жеке мөрімен куәландырады.</w:t>
      </w:r>
    </w:p>
    <w:bookmarkStart w:name="z68" w:id="59"/>
    <w:p>
      <w:pPr>
        <w:spacing w:after="0"/>
        <w:ind w:left="0"/>
        <w:jc w:val="both"/>
      </w:pPr>
      <w:r>
        <w:rPr>
          <w:rFonts w:ascii="Times New Roman"/>
          <w:b w:val="false"/>
          <w:i w:val="false"/>
          <w:color w:val="000000"/>
          <w:sz w:val="28"/>
        </w:rPr>
        <w:t>
      49. Авиациялық оқиғалар мен авиациялық оқыс-оқиғалардан кейін медициналық зерттеп-қарауды оқиғадан (оқыс-оқиғадан) кейін бірден азаматтық авиация ұйымының медицина қызметкері келесі көлемде өткізеді: анамнез жиынтығы, сыртқы тексеру, сілемей қабығын тексеру, дене қызуын өлшеу, қан қысымын, тамыр соғуын өлшеу. Алкогольдік мастығын тексеру үшін сараптама тиісті лицензиясы бар мамандандырылған медициналық ұйымда өткізіледі. Экипаж мүшелерін ұшуға жіберу туралы шешімді сарапшы немесе азаматтық авиация ұйымының медицина қызметкері сарапшымен консультациядан кейін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"55. Медициналық қарап-тексеруді әуеайлақта (тікұшақ айлағында) және әуежайларда азаматтық авиация ұйымының медициналық пункттің наркологиялық диспансерінде (ауруханада) арнайы дайындықтан өткен кезекші жұмыскері (дәрігер немесе орта медициналық қызметкер) немесе азаматтық авиация ұйымымен шарт негізінде аймақтық медициналық ұйымдар жүргізеді. Бұл ретте, барлық медициналық қызметкерлерде наркологиялық диспансерде (ауруханада) арнайы дайындығы бар.";</w:t>
      </w:r>
    </w:p>
    <w:bookmarkStart w:name="z70" w:id="6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0"/>
    <w:bookmarkStart w:name="z71" w:id="6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End w:id="61"/>
    <w:bookmarkStart w:name="z72" w:id="6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алып тасталсын.</w:t>
      </w:r>
    </w:p>
    <w:bookmarkEnd w:id="62"/>
    <w:bookmarkStart w:name="z73" w:id="63"/>
    <w:p>
      <w:pPr>
        <w:spacing w:after="0"/>
        <w:ind w:left="0"/>
        <w:jc w:val="both"/>
      </w:pPr>
      <w:r>
        <w:rPr>
          <w:rFonts w:ascii="Times New Roman"/>
          <w:b w:val="false"/>
          <w:i w:val="false"/>
          <w:color w:val="000000"/>
          <w:sz w:val="28"/>
        </w:rPr>
        <w:t xml:space="preserve">
      2.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нормативтiк құқықтық актілерiнiң мемлекеттiк тiзiлiмiнде № 15323 болып тіркелген):</w:t>
      </w:r>
    </w:p>
    <w:bookmarkEnd w:id="63"/>
    <w:bookmarkStart w:name="z74" w:id="64"/>
    <w:p>
      <w:pPr>
        <w:spacing w:after="0"/>
        <w:ind w:left="0"/>
        <w:jc w:val="both"/>
      </w:pPr>
      <w:r>
        <w:rPr>
          <w:rFonts w:ascii="Times New Roman"/>
          <w:b w:val="false"/>
          <w:i w:val="false"/>
          <w:color w:val="000000"/>
          <w:sz w:val="28"/>
        </w:rPr>
        <w:t xml:space="preserve">
      көрсетілген бұйрықпен бекітілген Азаматтық авиацияда жолаушыларға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6" w:id="65"/>
    <w:p>
      <w:pPr>
        <w:spacing w:after="0"/>
        <w:ind w:left="0"/>
        <w:jc w:val="both"/>
      </w:pPr>
      <w:r>
        <w:rPr>
          <w:rFonts w:ascii="Times New Roman"/>
          <w:b w:val="false"/>
          <w:i w:val="false"/>
          <w:color w:val="000000"/>
          <w:sz w:val="28"/>
        </w:rPr>
        <w:t>
      "5. Медициналық көмек көрсету кезінде, оның ішінде шетелдік авиажолаушыларға жарамдылық мерзімі өткен дәрілік заттар мен медициналық бұйымдарды пайдалануға, Қазақстан Республикасының заңнамасында белгіленген тәртіппен тексеруден және тіркеуден өтпеген медициналық бұйымдарды қолдануға, сондай-ақ науқастың қолындағы медициналық заттар мен медициналық бұйымдарды медициналық қызметкердің тағайындауынан басқа жағдайларды қоспағанда пайдалануға рұқсат етілмейді.</w:t>
      </w:r>
    </w:p>
    <w:bookmarkEnd w:id="65"/>
    <w:bookmarkStart w:name="z77" w:id="66"/>
    <w:p>
      <w:pPr>
        <w:spacing w:after="0"/>
        <w:ind w:left="0"/>
        <w:jc w:val="both"/>
      </w:pPr>
      <w:r>
        <w:rPr>
          <w:rFonts w:ascii="Times New Roman"/>
          <w:b w:val="false"/>
          <w:i w:val="false"/>
          <w:color w:val="000000"/>
          <w:sz w:val="28"/>
        </w:rPr>
        <w:t>
      Науқаста бар және дәрігер тағайындаған медициналық бұйымдарды пайдаланған кезде осы Қағидаларға 7-қосымшаға сәйкес нысан бойынша Әуе кемесінің бортында медициналық көмек көрсету бланкісінде (бұдан әрі - Әуе кемесінің бортында медициналық көмек көрсету бланкісі) жазба жазылады.";</w:t>
      </w:r>
    </w:p>
    <w:bookmarkEnd w:id="66"/>
    <w:bookmarkStart w:name="z78" w:id="67"/>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8</w:t>
      </w:r>
      <w:r>
        <w:rPr>
          <w:rFonts w:ascii="Times New Roman"/>
          <w:b w:val="false"/>
          <w:i w:val="false"/>
          <w:color w:val="000000"/>
          <w:sz w:val="28"/>
        </w:rPr>
        <w:t xml:space="preserve"> және 9-қосымшаларға сәйкес 6 және 10-қосымшалармен толықтырылсын;</w:t>
      </w:r>
    </w:p>
    <w:bookmarkEnd w:id="67"/>
    <w:bookmarkStart w:name="z79" w:id="68"/>
    <w:p>
      <w:pPr>
        <w:spacing w:after="0"/>
        <w:ind w:left="0"/>
        <w:jc w:val="both"/>
      </w:pPr>
      <w:r>
        <w:rPr>
          <w:rFonts w:ascii="Times New Roman"/>
          <w:b w:val="false"/>
          <w:i w:val="false"/>
          <w:color w:val="000000"/>
          <w:sz w:val="28"/>
        </w:rPr>
        <w:t xml:space="preserve">
      3. "Авиациялық медициналық сарапшыларды тағайындау қағидаларын бекіту туралы" Қазақстан Республикасы Инвестициялар және даму министрінің 2017 жылғы 13 маусымдағы № 344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нормативтiк құқықтық актілерiнiң мемлекеттiк тiзiлiмiнде № 15456 болып тіркелген):</w:t>
      </w:r>
    </w:p>
    <w:bookmarkEnd w:id="68"/>
    <w:bookmarkStart w:name="z80" w:id="69"/>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сарапшыларды тағайындау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2" w:id="70"/>
    <w:p>
      <w:pPr>
        <w:spacing w:after="0"/>
        <w:ind w:left="0"/>
        <w:jc w:val="both"/>
      </w:pPr>
      <w:r>
        <w:rPr>
          <w:rFonts w:ascii="Times New Roman"/>
          <w:b w:val="false"/>
          <w:i w:val="false"/>
          <w:color w:val="000000"/>
          <w:sz w:val="28"/>
        </w:rPr>
        <w:t>
      "4. Сарапшылар мынадай түрлерге бөлінеді:</w:t>
      </w:r>
    </w:p>
    <w:bookmarkEnd w:id="70"/>
    <w:bookmarkStart w:name="z83" w:id="71"/>
    <w:p>
      <w:pPr>
        <w:spacing w:after="0"/>
        <w:ind w:left="0"/>
        <w:jc w:val="both"/>
      </w:pPr>
      <w:r>
        <w:rPr>
          <w:rFonts w:ascii="Times New Roman"/>
          <w:b w:val="false"/>
          <w:i w:val="false"/>
          <w:color w:val="000000"/>
          <w:sz w:val="28"/>
        </w:rPr>
        <w:t>
      1) 1, 2, 3 және ЖАЖА - класты медициналық сертификатты беруді және қайта жаңартуды жүзеге асыратын сарапшы (бұдан әрі - 1-класты сарапшы);</w:t>
      </w:r>
    </w:p>
    <w:bookmarkEnd w:id="71"/>
    <w:bookmarkStart w:name="z84" w:id="72"/>
    <w:p>
      <w:pPr>
        <w:spacing w:after="0"/>
        <w:ind w:left="0"/>
        <w:jc w:val="both"/>
      </w:pPr>
      <w:r>
        <w:rPr>
          <w:rFonts w:ascii="Times New Roman"/>
          <w:b w:val="false"/>
          <w:i w:val="false"/>
          <w:color w:val="000000"/>
          <w:sz w:val="28"/>
        </w:rPr>
        <w:t>
      2) 2, 3 және ЖАЖА - класты медициналық сертификатты беруді және қайта жаңартуды жүзеге асыратын сарапшы (бұдан әрі-2-класты сарапшы);</w:t>
      </w:r>
    </w:p>
    <w:bookmarkEnd w:id="72"/>
    <w:bookmarkStart w:name="z85" w:id="73"/>
    <w:p>
      <w:pPr>
        <w:spacing w:after="0"/>
        <w:ind w:left="0"/>
        <w:jc w:val="both"/>
      </w:pPr>
      <w:r>
        <w:rPr>
          <w:rFonts w:ascii="Times New Roman"/>
          <w:b w:val="false"/>
          <w:i w:val="false"/>
          <w:color w:val="000000"/>
          <w:sz w:val="28"/>
        </w:rPr>
        <w:t>
      3) ЖАЖА - класты медициналық сертификатты беруді және қайта жаңартуды жүзеге асыратын сарапшы (бұдан әрі - ЖАЖА класты сарапшы).";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 </w:t>
      </w:r>
    </w:p>
    <w:bookmarkStart w:name="z87" w:id="74"/>
    <w:p>
      <w:pPr>
        <w:spacing w:after="0"/>
        <w:ind w:left="0"/>
        <w:jc w:val="both"/>
      </w:pPr>
      <w:r>
        <w:rPr>
          <w:rFonts w:ascii="Times New Roman"/>
          <w:b w:val="false"/>
          <w:i w:val="false"/>
          <w:color w:val="000000"/>
          <w:sz w:val="28"/>
        </w:rPr>
        <w:t>
      "2-тарау. Авиациялық медициналық сарапшыны тағайындау тәртібі</w:t>
      </w:r>
    </w:p>
    <w:bookmarkEnd w:id="74"/>
    <w:bookmarkStart w:name="z88" w:id="75"/>
    <w:p>
      <w:pPr>
        <w:spacing w:after="0"/>
        <w:ind w:left="0"/>
        <w:jc w:val="both"/>
      </w:pPr>
      <w:r>
        <w:rPr>
          <w:rFonts w:ascii="Times New Roman"/>
          <w:b w:val="false"/>
          <w:i w:val="false"/>
          <w:color w:val="000000"/>
          <w:sz w:val="28"/>
        </w:rPr>
        <w:t>
      6. Cарапшыға тағайындау немесе авиациялық сарапшыға сертификатының оның қолданылу мерзімін ұзарту үшін өтініш беруші уәкілетті ұйымға мынадай құжаттарды ұсынады:</w:t>
      </w:r>
    </w:p>
    <w:bookmarkEnd w:id="75"/>
    <w:bookmarkStart w:name="z89" w:id="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сарапшыны тағайындауға немесе авиациялық медициналық сарапшыға сертификатының қолданылу мерзімін ұзартуға өтініш;</w:t>
      </w:r>
    </w:p>
    <w:bookmarkEnd w:id="76"/>
    <w:bookmarkStart w:name="z90" w:id="77"/>
    <w:p>
      <w:pPr>
        <w:spacing w:after="0"/>
        <w:ind w:left="0"/>
        <w:jc w:val="both"/>
      </w:pPr>
      <w:r>
        <w:rPr>
          <w:rFonts w:ascii="Times New Roman"/>
          <w:b w:val="false"/>
          <w:i w:val="false"/>
          <w:color w:val="000000"/>
          <w:sz w:val="28"/>
        </w:rPr>
        <w:t xml:space="preserve">
      2)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 2), 3), 4), 5), 6) және 7) тармақшаларында көзделген құжаттардың көшірмелерін (салыстырып тексеру үшін түпнұсқасы ұсынылмаған жағдайда нотариат куәландырған);</w:t>
      </w:r>
    </w:p>
    <w:bookmarkEnd w:id="77"/>
    <w:bookmarkStart w:name="z91" w:id="78"/>
    <w:p>
      <w:pPr>
        <w:spacing w:after="0"/>
        <w:ind w:left="0"/>
        <w:jc w:val="both"/>
      </w:pPr>
      <w:r>
        <w:rPr>
          <w:rFonts w:ascii="Times New Roman"/>
          <w:b w:val="false"/>
          <w:i w:val="false"/>
          <w:color w:val="000000"/>
          <w:sz w:val="28"/>
        </w:rPr>
        <w:t>
      3) сотталғандығы немесе сотталмағандығы туралы анықтама.</w:t>
      </w:r>
    </w:p>
    <w:bookmarkEnd w:id="78"/>
    <w:bookmarkStart w:name="z92" w:id="79"/>
    <w:p>
      <w:pPr>
        <w:spacing w:after="0"/>
        <w:ind w:left="0"/>
        <w:jc w:val="both"/>
      </w:pPr>
      <w:r>
        <w:rPr>
          <w:rFonts w:ascii="Times New Roman"/>
          <w:b w:val="false"/>
          <w:i w:val="false"/>
          <w:color w:val="000000"/>
          <w:sz w:val="28"/>
        </w:rPr>
        <w:t>
      7. Ұсынылған құжаттар толық болмаған жағдайда, уәкілетті ұйым өтініш тіркеу күнінен бастап 2 (екі) жұмыс күні ішінде оларды өтініш берушіге қайтарып береді.</w:t>
      </w:r>
    </w:p>
    <w:bookmarkEnd w:id="79"/>
    <w:bookmarkStart w:name="z93" w:id="80"/>
    <w:p>
      <w:pPr>
        <w:spacing w:after="0"/>
        <w:ind w:left="0"/>
        <w:jc w:val="both"/>
      </w:pPr>
      <w:r>
        <w:rPr>
          <w:rFonts w:ascii="Times New Roman"/>
          <w:b w:val="false"/>
          <w:i w:val="false"/>
          <w:color w:val="000000"/>
          <w:sz w:val="28"/>
        </w:rPr>
        <w:t>
      8. Авиациялық сарапшыны тағайындауы немесе сарапшыға сертификатының қолданылу мерзімін ұзартуға өтініш тіркеу күнінен бастап 30 (отыз) жұмыс күні ішінде жүзеге асырылады.</w:t>
      </w:r>
    </w:p>
    <w:bookmarkEnd w:id="80"/>
    <w:bookmarkStart w:name="z94" w:id="81"/>
    <w:p>
      <w:pPr>
        <w:spacing w:after="0"/>
        <w:ind w:left="0"/>
        <w:jc w:val="both"/>
      </w:pPr>
      <w:r>
        <w:rPr>
          <w:rFonts w:ascii="Times New Roman"/>
          <w:b w:val="false"/>
          <w:i w:val="false"/>
          <w:color w:val="000000"/>
          <w:sz w:val="28"/>
        </w:rPr>
        <w:t>
      9. Уәкілетті ұйым құрамына уәкілетті ұйымның қызметшілері, сондай-ақ мамандар, консультанттар және (немесе) тәуелсіз сарапшылар кіретін сертификаттық зерттеп-қарау жүргізу бойынша комиссия (бұдан әрі – комиссия) құрады.</w:t>
      </w:r>
    </w:p>
    <w:bookmarkEnd w:id="81"/>
    <w:bookmarkStart w:name="z95" w:id="82"/>
    <w:p>
      <w:pPr>
        <w:spacing w:after="0"/>
        <w:ind w:left="0"/>
        <w:jc w:val="both"/>
      </w:pPr>
      <w:r>
        <w:rPr>
          <w:rFonts w:ascii="Times New Roman"/>
          <w:b w:val="false"/>
          <w:i w:val="false"/>
          <w:color w:val="000000"/>
          <w:sz w:val="28"/>
        </w:rPr>
        <w:t>
      10. Сертификаттық зерттеп-қарау сарапшының сертификаттық талаптарға сәйкестігін анықтау мақсатында жүргізіледі.</w:t>
      </w:r>
    </w:p>
    <w:bookmarkEnd w:id="82"/>
    <w:bookmarkStart w:name="z96" w:id="83"/>
    <w:p>
      <w:pPr>
        <w:spacing w:after="0"/>
        <w:ind w:left="0"/>
        <w:jc w:val="both"/>
      </w:pPr>
      <w:r>
        <w:rPr>
          <w:rFonts w:ascii="Times New Roman"/>
          <w:b w:val="false"/>
          <w:i w:val="false"/>
          <w:color w:val="000000"/>
          <w:sz w:val="28"/>
        </w:rPr>
        <w:t>
      11. Сертификаттық зерттеп-қарау жүргізу басталғанға дейін кемінде 2 (екі) жұмыс күні ішінде уәкілетті ұйым өтінім берушіге оның басталу күні туралы ақпарат қамтылған еркін нысандағы хабарламаны жібереді.</w:t>
      </w:r>
    </w:p>
    <w:bookmarkEnd w:id="83"/>
    <w:bookmarkStart w:name="z97" w:id="84"/>
    <w:p>
      <w:pPr>
        <w:spacing w:after="0"/>
        <w:ind w:left="0"/>
        <w:jc w:val="both"/>
      </w:pPr>
      <w:r>
        <w:rPr>
          <w:rFonts w:ascii="Times New Roman"/>
          <w:b w:val="false"/>
          <w:i w:val="false"/>
          <w:color w:val="000000"/>
          <w:sz w:val="28"/>
        </w:rPr>
        <w:t>
      12. Сертификаттық зерттеп-қарау хабарламада көрсетілген мерзімнен бастап 5 (бес) жұмыс күні ішінде жүргізіледі.</w:t>
      </w:r>
    </w:p>
    <w:bookmarkEnd w:id="84"/>
    <w:bookmarkStart w:name="z98" w:id="85"/>
    <w:p>
      <w:pPr>
        <w:spacing w:after="0"/>
        <w:ind w:left="0"/>
        <w:jc w:val="both"/>
      </w:pPr>
      <w:r>
        <w:rPr>
          <w:rFonts w:ascii="Times New Roman"/>
          <w:b w:val="false"/>
          <w:i w:val="false"/>
          <w:color w:val="000000"/>
          <w:sz w:val="28"/>
        </w:rPr>
        <w:t xml:space="preserve">
      13. Сертификаттық зерттеп-қараудың аяқталу күні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Сертификаттық зерттеп-қарау актісін (бұдан әрі – акт) жасайды.</w:t>
      </w:r>
    </w:p>
    <w:bookmarkEnd w:id="85"/>
    <w:bookmarkStart w:name="z99" w:id="86"/>
    <w:p>
      <w:pPr>
        <w:spacing w:after="0"/>
        <w:ind w:left="0"/>
        <w:jc w:val="both"/>
      </w:pPr>
      <w:r>
        <w:rPr>
          <w:rFonts w:ascii="Times New Roman"/>
          <w:b w:val="false"/>
          <w:i w:val="false"/>
          <w:color w:val="000000"/>
          <w:sz w:val="28"/>
        </w:rPr>
        <w:t>
      14. Акт қорытындылар мен ұсынымдар көрсетіліп, екі данада жасалады және комиссияның барлық мүшелері қол қояды.</w:t>
      </w:r>
    </w:p>
    <w:bookmarkEnd w:id="86"/>
    <w:bookmarkStart w:name="z100" w:id="87"/>
    <w:p>
      <w:pPr>
        <w:spacing w:after="0"/>
        <w:ind w:left="0"/>
        <w:jc w:val="both"/>
      </w:pPr>
      <w:r>
        <w:rPr>
          <w:rFonts w:ascii="Times New Roman"/>
          <w:b w:val="false"/>
          <w:i w:val="false"/>
          <w:color w:val="000000"/>
          <w:sz w:val="28"/>
        </w:rPr>
        <w:t>
      15. Актінің бір данасы өтініш берушінің қолына беріледі.</w:t>
      </w:r>
    </w:p>
    <w:bookmarkEnd w:id="87"/>
    <w:bookmarkStart w:name="z101" w:id="88"/>
    <w:p>
      <w:pPr>
        <w:spacing w:after="0"/>
        <w:ind w:left="0"/>
        <w:jc w:val="both"/>
      </w:pPr>
      <w:r>
        <w:rPr>
          <w:rFonts w:ascii="Times New Roman"/>
          <w:b w:val="false"/>
          <w:i w:val="false"/>
          <w:color w:val="000000"/>
          <w:sz w:val="28"/>
        </w:rPr>
        <w:t>
      16. Сертификаттық талаптарға сәйкес келмейтін жағдайда, өтініш беруші актіні алған күнінен бастап 10 (он) жұмыс күні ішінде уәкілетті ұйымға түзету іс-қимылдары жоспарын (бұдан әрі – жоспар) ұсынады.</w:t>
      </w:r>
    </w:p>
    <w:bookmarkEnd w:id="88"/>
    <w:bookmarkStart w:name="z102" w:id="89"/>
    <w:p>
      <w:pPr>
        <w:spacing w:after="0"/>
        <w:ind w:left="0"/>
        <w:jc w:val="both"/>
      </w:pPr>
      <w:r>
        <w:rPr>
          <w:rFonts w:ascii="Times New Roman"/>
          <w:b w:val="false"/>
          <w:i w:val="false"/>
          <w:color w:val="000000"/>
          <w:sz w:val="28"/>
        </w:rPr>
        <w:t>
      Жоспарда сертификаттық талаптарға сәйкес келмеушіліктерді түзетудің сатылы іс-қимылдары, оларды іске асыру мерзімдерімен бірге көрсетіледі.</w:t>
      </w:r>
    </w:p>
    <w:bookmarkEnd w:id="89"/>
    <w:bookmarkStart w:name="z103" w:id="90"/>
    <w:p>
      <w:pPr>
        <w:spacing w:after="0"/>
        <w:ind w:left="0"/>
        <w:jc w:val="both"/>
      </w:pPr>
      <w:r>
        <w:rPr>
          <w:rFonts w:ascii="Times New Roman"/>
          <w:b w:val="false"/>
          <w:i w:val="false"/>
          <w:color w:val="000000"/>
          <w:sz w:val="28"/>
        </w:rPr>
        <w:t xml:space="preserve">
      17. Өтініш берушінің сертификаттық талаптарға сәйкес келетін және сертификаттық зерттеп-қарау кезінде анықталған сәйкес келмеушіліктерді түзеткен жағдайда 3 (үш) жұмыс күні ішінде уәкілетті ұйым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сертификатты ұзартады.</w:t>
      </w:r>
    </w:p>
    <w:bookmarkEnd w:id="90"/>
    <w:bookmarkStart w:name="z104" w:id="91"/>
    <w:p>
      <w:pPr>
        <w:spacing w:after="0"/>
        <w:ind w:left="0"/>
        <w:jc w:val="both"/>
      </w:pPr>
      <w:r>
        <w:rPr>
          <w:rFonts w:ascii="Times New Roman"/>
          <w:b w:val="false"/>
          <w:i w:val="false"/>
          <w:color w:val="000000"/>
          <w:sz w:val="28"/>
        </w:rPr>
        <w:t>
      18. Сертификат 3 (үш) жылға жарамды.</w:t>
      </w:r>
    </w:p>
    <w:bookmarkEnd w:id="91"/>
    <w:bookmarkStart w:name="z105" w:id="92"/>
    <w:p>
      <w:pPr>
        <w:spacing w:after="0"/>
        <w:ind w:left="0"/>
        <w:jc w:val="both"/>
      </w:pPr>
      <w:r>
        <w:rPr>
          <w:rFonts w:ascii="Times New Roman"/>
          <w:b w:val="false"/>
          <w:i w:val="false"/>
          <w:color w:val="000000"/>
          <w:sz w:val="28"/>
        </w:rPr>
        <w:t>
      Авиациялық сарапшы сертификатының қолданылуы үш жылға дейін ұзартылады. Авиациялық медициналық сарапшының қолданылу мерзімін ұзартуға өтініш оның қолданылуының аяқталуына үш ай қалғанға дейін беріледі және уәкілетті ұйыммен 3 (үш) жұмыс күні ішінде қарастырылады.</w:t>
      </w:r>
    </w:p>
    <w:bookmarkEnd w:id="92"/>
    <w:bookmarkStart w:name="z106" w:id="93"/>
    <w:p>
      <w:pPr>
        <w:spacing w:after="0"/>
        <w:ind w:left="0"/>
        <w:jc w:val="both"/>
      </w:pPr>
      <w:r>
        <w:rPr>
          <w:rFonts w:ascii="Times New Roman"/>
          <w:b w:val="false"/>
          <w:i w:val="false"/>
          <w:color w:val="000000"/>
          <w:sz w:val="28"/>
        </w:rPr>
        <w:t>
      Сарапшының күнтізбелік жыл ішінде кемінде 50 (елу) және 1000 (бір мың) аспайтын медициналық куәландыру орындауы сертификаттың қолданылуын ұзартудың шарты болып табылады.</w:t>
      </w:r>
    </w:p>
    <w:bookmarkEnd w:id="93"/>
    <w:bookmarkStart w:name="z107" w:id="94"/>
    <w:p>
      <w:pPr>
        <w:spacing w:after="0"/>
        <w:ind w:left="0"/>
        <w:jc w:val="both"/>
      </w:pPr>
      <w:r>
        <w:rPr>
          <w:rFonts w:ascii="Times New Roman"/>
          <w:b w:val="false"/>
          <w:i w:val="false"/>
          <w:color w:val="000000"/>
          <w:sz w:val="28"/>
        </w:rPr>
        <w:t xml:space="preserve">
      19. Берілген сертификаттар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нысандағы сарапшылардың сертификаттарын беруді есепке алу журналына тіркейді.</w:t>
      </w:r>
    </w:p>
    <w:bookmarkEnd w:id="94"/>
    <w:bookmarkStart w:name="z108" w:id="95"/>
    <w:p>
      <w:pPr>
        <w:spacing w:after="0"/>
        <w:ind w:left="0"/>
        <w:jc w:val="both"/>
      </w:pPr>
      <w:r>
        <w:rPr>
          <w:rFonts w:ascii="Times New Roman"/>
          <w:b w:val="false"/>
          <w:i w:val="false"/>
          <w:color w:val="000000"/>
          <w:sz w:val="28"/>
        </w:rPr>
        <w:t>
      20. Авиациялық медициналық сертификатын беруден бас тарту немесе оны ұзартудан негіз болып табылады:</w:t>
      </w:r>
    </w:p>
    <w:bookmarkEnd w:id="95"/>
    <w:bookmarkStart w:name="z109" w:id="96"/>
    <w:p>
      <w:pPr>
        <w:spacing w:after="0"/>
        <w:ind w:left="0"/>
        <w:jc w:val="both"/>
      </w:pPr>
      <w:r>
        <w:rPr>
          <w:rFonts w:ascii="Times New Roman"/>
          <w:b w:val="false"/>
          <w:i w:val="false"/>
          <w:color w:val="000000"/>
          <w:sz w:val="28"/>
        </w:rPr>
        <w:t>
      1) қызметтерді алу үшін өтініш беруші ұсынған құжаттардың және (немесе) олардағы деректердің (мәліметтердің) дұрыс еместігі анықталуы;</w:t>
      </w:r>
    </w:p>
    <w:bookmarkEnd w:id="96"/>
    <w:bookmarkStart w:name="z110" w:id="97"/>
    <w:p>
      <w:pPr>
        <w:spacing w:after="0"/>
        <w:ind w:left="0"/>
        <w:jc w:val="both"/>
      </w:pPr>
      <w:r>
        <w:rPr>
          <w:rFonts w:ascii="Times New Roman"/>
          <w:b w:val="false"/>
          <w:i w:val="false"/>
          <w:color w:val="000000"/>
          <w:sz w:val="28"/>
        </w:rPr>
        <w:t>
      2) өтініш беруші және (немесе) тағайындауға қажетті материалдар, деректер мен мәліметтердің тиісінше осы Қағидалардың талаптарына сәйкес еместігі;</w:t>
      </w:r>
    </w:p>
    <w:bookmarkEnd w:id="97"/>
    <w:bookmarkStart w:name="z111" w:id="98"/>
    <w:p>
      <w:pPr>
        <w:spacing w:after="0"/>
        <w:ind w:left="0"/>
        <w:jc w:val="both"/>
      </w:pPr>
      <w:r>
        <w:rPr>
          <w:rFonts w:ascii="Times New Roman"/>
          <w:b w:val="false"/>
          <w:i w:val="false"/>
          <w:color w:val="000000"/>
          <w:sz w:val="28"/>
        </w:rPr>
        <w:t>
      3) өтінім берушіге және (немесе) қолданыстағы сарапшыға қатысты медициналық қызметке немесе оның жекелеген түрлеріне тыйым салу туралы заңды күшіне енген сот шешімі (үкімі) болуы.</w:t>
      </w:r>
    </w:p>
    <w:bookmarkEnd w:id="98"/>
    <w:bookmarkStart w:name="z112" w:id="99"/>
    <w:p>
      <w:pPr>
        <w:spacing w:after="0"/>
        <w:ind w:left="0"/>
        <w:jc w:val="both"/>
      </w:pPr>
      <w:r>
        <w:rPr>
          <w:rFonts w:ascii="Times New Roman"/>
          <w:b w:val="false"/>
          <w:i w:val="false"/>
          <w:color w:val="000000"/>
          <w:sz w:val="28"/>
        </w:rPr>
        <w:t>
      Сертификатты беруден немесе ұзартудан дәлелді бас тарту өтініш берушіге осындай негіздер анықталған күнінен бастап 2 (екі) жұмыс күні ішінде жіберіледі.";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Start w:name="z114" w:id="10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100"/>
    <w:bookmarkStart w:name="z115" w:id="10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101"/>
    <w:bookmarkStart w:name="z116" w:id="102"/>
    <w:p>
      <w:pPr>
        <w:spacing w:after="0"/>
        <w:ind w:left="0"/>
        <w:jc w:val="both"/>
      </w:pPr>
      <w:r>
        <w:rPr>
          <w:rFonts w:ascii="Times New Roman"/>
          <w:b w:val="false"/>
          <w:i w:val="false"/>
          <w:color w:val="000000"/>
          <w:sz w:val="28"/>
        </w:rPr>
        <w:t xml:space="preserve">
      4.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Қазақстан Республикасы Инвестициялар және даму министрінің 2017 жылғы 16 маусымдағы № 358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нормативтiк құқықтық актілерiнiң мемлекеттiк тiзiлiмiнде № 15457 болып тіркелген):</w:t>
      </w:r>
    </w:p>
    <w:bookmarkEnd w:id="102"/>
    <w:bookmarkStart w:name="z117" w:id="103"/>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16 маусымдағы № 358 бұйрығына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103"/>
    <w:bookmarkStart w:name="z118" w:id="104"/>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орталықтарға қойылатын сертификатталған </w:t>
      </w:r>
      <w:r>
        <w:rPr>
          <w:rFonts w:ascii="Times New Roman"/>
          <w:b w:val="false"/>
          <w:i w:val="false"/>
          <w:color w:val="000000"/>
          <w:sz w:val="28"/>
        </w:rPr>
        <w:t>талаптарда</w:t>
      </w:r>
      <w:r>
        <w:rPr>
          <w:rFonts w:ascii="Times New Roman"/>
          <w:b w:val="false"/>
          <w:i w:val="false"/>
          <w:color w:val="000000"/>
          <w:sz w:val="28"/>
        </w:rPr>
        <w:t>:</w:t>
      </w:r>
    </w:p>
    <w:bookmarkEnd w:id="104"/>
    <w:bookmarkStart w:name="z119" w:id="105"/>
    <w:p>
      <w:pPr>
        <w:spacing w:after="0"/>
        <w:ind w:left="0"/>
        <w:jc w:val="both"/>
      </w:pPr>
      <w:r>
        <w:rPr>
          <w:rFonts w:ascii="Times New Roman"/>
          <w:b w:val="false"/>
          <w:i w:val="false"/>
          <w:color w:val="000000"/>
          <w:sz w:val="28"/>
        </w:rPr>
        <w:t xml:space="preserve">
      көрсетілген сертификатталған талаптарға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және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1" w:id="106"/>
    <w:p>
      <w:pPr>
        <w:spacing w:after="0"/>
        <w:ind w:left="0"/>
        <w:jc w:val="left"/>
      </w:pPr>
      <w:r>
        <w:rPr>
          <w:rFonts w:ascii="Times New Roman"/>
          <w:b/>
          <w:i w:val="false"/>
          <w:color w:val="000000"/>
        </w:rPr>
        <w:t xml:space="preserve"> Медициналық сертификатты алуға немесе қайта жаңартуға өтініш</w:t>
      </w:r>
    </w:p>
    <w:bookmarkEnd w:id="106"/>
    <w:p>
      <w:pPr>
        <w:spacing w:after="0"/>
        <w:ind w:left="0"/>
        <w:jc w:val="both"/>
      </w:pPr>
      <w:r>
        <w:rPr>
          <w:rFonts w:ascii="Times New Roman"/>
          <w:b w:val="false"/>
          <w:i w:val="false"/>
          <w:color w:val="000000"/>
          <w:sz w:val="28"/>
        </w:rPr>
        <w:t>
      Бұл бетті толық және баспалық әріптермен толтырыңыз – толтыру бойынша нұсқаулыққа назар аударыңыз.</w:t>
      </w:r>
    </w:p>
    <w:p>
      <w:pPr>
        <w:spacing w:after="0"/>
        <w:ind w:left="0"/>
        <w:jc w:val="both"/>
      </w:pPr>
      <w:r>
        <w:rPr>
          <w:rFonts w:ascii="Times New Roman"/>
          <w:b w:val="false"/>
          <w:i w:val="false"/>
          <w:color w:val="000000"/>
          <w:sz w:val="28"/>
        </w:rPr>
        <w:t>
      Қатаң құпия (медциналық қолдану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берген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 сертификат классы </w:t>
            </w:r>
          </w:p>
          <w:p>
            <w:pPr>
              <w:spacing w:after="20"/>
              <w:ind w:left="20"/>
              <w:jc w:val="both"/>
            </w:pPr>
            <w:r>
              <w:drawing>
                <wp:inline distT="0" distB="0" distL="0" distR="0">
                  <wp:extent cx="10160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11049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p>
            <w:pPr>
              <w:spacing w:after="20"/>
              <w:ind w:left="20"/>
              <w:jc w:val="both"/>
            </w:pPr>
            <w:r>
              <w:drawing>
                <wp:inline distT="0" distB="0" distL="0" distR="0">
                  <wp:extent cx="9779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11303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p>
            <w:pPr>
              <w:spacing w:after="20"/>
              <w:ind w:left="20"/>
              <w:jc w:val="both"/>
            </w:pPr>
            <w:r>
              <w:drawing>
                <wp:inline distT="0" distB="0" distL="0" distR="0">
                  <wp:extent cx="927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11049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ЖАЖА</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Алғашқы </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Жарамдылықты қалпына келтіру</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Е</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 </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мекенжайы:</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(8) Туылған жері, елі: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мекенжайы: (егер айырмашылығы болса)</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(9)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p>
          <w:p>
            <w:pPr>
              <w:spacing w:after="20"/>
              <w:ind w:left="20"/>
              <w:jc w:val="both"/>
            </w:pPr>
            <w:r>
              <w:rPr>
                <w:rFonts w:ascii="Times New Roman"/>
                <w:b w:val="false"/>
                <w:i w:val="false"/>
                <w:color w:val="000000"/>
                <w:sz w:val="20"/>
              </w:rPr>
              <w:t>
(17) Алдыңғы медициналық қорытындыға келу:</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куәлігі (типі):</w:t>
            </w:r>
          </w:p>
          <w:p>
            <w:pPr>
              <w:spacing w:after="20"/>
              <w:ind w:left="20"/>
              <w:jc w:val="both"/>
            </w:pPr>
            <w:r>
              <w:rPr>
                <w:rFonts w:ascii="Times New Roman"/>
                <w:b w:val="false"/>
                <w:i w:val="false"/>
                <w:color w:val="000000"/>
                <w:sz w:val="20"/>
              </w:rPr>
              <w:t>
Куәлік нөмірі:</w:t>
            </w:r>
          </w:p>
          <w:p>
            <w:pPr>
              <w:spacing w:after="20"/>
              <w:ind w:left="20"/>
              <w:jc w:val="both"/>
            </w:pPr>
            <w:r>
              <w:rPr>
                <w:rFonts w:ascii="Times New Roman"/>
                <w:b w:val="false"/>
                <w:i w:val="false"/>
                <w:color w:val="000000"/>
                <w:sz w:val="20"/>
              </w:rPr>
              <w:t>
Куәлік берген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Авиациялық қызметкер куәлігінде және (немесе) медициналық сертифкатта қандай да бір шектеулер </w:t>
            </w:r>
          </w:p>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ия </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Толығырақ:</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Қашан да болса, Сізде авияциялық куәліктер беретін қандай да бір мемлекеттің медициналық қорытындыны беруде күмәні, беруден бас тартулары болды ма?</w:t>
            </w:r>
          </w:p>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Ия</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Уақыты: Елі:</w:t>
            </w:r>
          </w:p>
          <w:p>
            <w:pPr>
              <w:spacing w:after="20"/>
              <w:ind w:left="20"/>
              <w:jc w:val="both"/>
            </w:pPr>
            <w:r>
              <w:rPr>
                <w:rFonts w:ascii="Times New Roman"/>
                <w:b w:val="false"/>
                <w:i w:val="false"/>
                <w:color w:val="000000"/>
                <w:sz w:val="20"/>
              </w:rPr>
              <w:t>
Толығырақ:</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Жалпы ұшулар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Соңғы медициналық куәландырудан соң, қандай да бір авиациялық оқиға және (немесе) болды ма? Жоқ</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Ия</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Мерзімі: Уақыты:</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Ұшулардың болжалды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Толығырақ: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Қазіргі уақыттағы ұшу қызметі</w:t>
            </w:r>
          </w:p>
          <w:p>
            <w:pPr>
              <w:spacing w:after="20"/>
              <w:ind w:left="20"/>
              <w:jc w:val="both"/>
            </w:pPr>
            <w:r>
              <w:rPr>
                <w:rFonts w:ascii="Times New Roman"/>
                <w:b w:val="false"/>
                <w:i w:val="false"/>
                <w:color w:val="000000"/>
                <w:sz w:val="20"/>
              </w:rPr>
              <w:t>
Бір құрамды экипаж</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көп құрамды экипаж</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алкоголь қолданасыз ба?</w:t>
            </w:r>
          </w:p>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Ия</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Мөлшері</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тұрақты медициналық препарат қолданасыз ба?</w:t>
            </w:r>
          </w:p>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Ия</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Дәрінің атын, мөлшерін, оны қолдана бастау уақытын көрсетіңіз?</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Темекі тартасыз ба?</w:t>
            </w:r>
          </w:p>
          <w:p>
            <w:pPr>
              <w:spacing w:after="20"/>
              <w:ind w:left="20"/>
              <w:jc w:val="both"/>
            </w:pPr>
            <w:r>
              <w:rPr>
                <w:rFonts w:ascii="Times New Roman"/>
                <w:b w:val="false"/>
                <w:i w:val="false"/>
                <w:color w:val="000000"/>
                <w:sz w:val="20"/>
              </w:rPr>
              <w:t>
Жоқ, ешқашан</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 қашан қойдыңыз?:</w:t>
            </w: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Ия, оның түрі мен мөлшерін көрсетіңіз:</w:t>
            </w: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Жалпы және медициналық анамнез:</w:t>
      </w:r>
    </w:p>
    <w:p>
      <w:pPr>
        <w:spacing w:after="0"/>
        <w:ind w:left="0"/>
        <w:jc w:val="both"/>
      </w:pPr>
      <w:r>
        <w:rPr>
          <w:rFonts w:ascii="Times New Roman"/>
          <w:b w:val="false"/>
          <w:i w:val="false"/>
          <w:color w:val="000000"/>
          <w:sz w:val="28"/>
        </w:rPr>
        <w:t>
      Мыналардың ішінде бірнәрсе Сізде бұрын болған ба? (Өтінеміз, белгілеңіз). Оң жауап болған жағдайда, 30 бөлімде толық дерек келтіріңіз Ескерту</w:t>
      </w:r>
    </w:p>
    <w:p>
      <w:pPr>
        <w:spacing w:after="0"/>
        <w:ind w:left="0"/>
        <w:jc w:val="both"/>
      </w:pPr>
      <w:r>
        <w:rPr>
          <w:rFonts w:ascii="Times New Roman"/>
          <w:b w:val="false"/>
          <w:i w:val="false"/>
          <w:color w:val="000000"/>
          <w:sz w:val="28"/>
        </w:rPr>
        <w:t>
      Жанұялық анамнез Ия Жоқ Ия Жоқ Ия Жоқ Ия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Көзге ота жасалу/аурулары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Мұрын, тамақ аурулары, тілдесу бұзылыстары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Малерия немесе басқа да тропиктік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Жүрек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Сіз көзілдірік немесе линза киесіз 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Бас зақымдануы және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ЖИТС реакциясына оң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Жоғары қан қысымы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Жиі немесе қатты бас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Жыныс жолдары арқылы берілетін инфекциялар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Холестериннің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Алдыңғы медициналық куәландырудан соң, көзілдірік немесе линзада өзгерістер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Естен тану, бас айналулар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Ұйқы синдромы/ұйқы анноэ синдромы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Эпилепсия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Кез-келген себеп бойынша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Сүйек-бұлшықет жүйесі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Психикалық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Сендік қызба, басқа да аллергиялар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Жүйке жүйесі аурулары, инсульт, эпилепсия, дірілдеу, сал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Қандай да басқа аурулар мен жарақаттар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Қант диабеті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Демікпе немесе өкпе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ауруханаға жатқызулар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ТуберкулҰз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Қантамырлар мен жүрек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Қандай да психологиялық/психикалық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Алдыңғы медициналық куәландырудан соң дәрігерге бару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Аллергия/астма/экзема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Жоғарғы немесе төмен қан қысымы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Тұқымқуалау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Бүйректегі тастар немесе несептегі 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Алкогольді/есірткіні көп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Өмірді сақтандырудан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Қант диабеті, гармондық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Өз өзіне қол қол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Авиациялық персонал куәлігін беруден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әйелдер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Асқазан, бауыр немесе шек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Медициналық емдеуді қажет ететін биіктік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Әскери қызметтен медициналық көрсетілімдер бойынша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Гинекологиялық аурулар, етеккір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Саңыраулық, құлақ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өзге де қан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Жарақаттар немесе аурулар бойынша зейнетақы немесе өтемақылар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 жүктісіз 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Ескертпе: Егер, бұрын айтылса және өзгерістер болмаса, онда белгілеңіз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Өтініш: Осы арқылы мен жоғарыда толтырған өзіме белгілі барлық деректерді толық әрі дұрыс толтырдым, медициналық және ешқандай жалған ақпарат жасалынбады.</w:t>
            </w:r>
          </w:p>
          <w:p>
            <w:pPr>
              <w:spacing w:after="20"/>
              <w:ind w:left="20"/>
              <w:jc w:val="both"/>
            </w:pPr>
            <w:r>
              <w:rPr>
                <w:rFonts w:ascii="Times New Roman"/>
                <w:b w:val="false"/>
                <w:i w:val="false"/>
                <w:color w:val="000000"/>
                <w:sz w:val="20"/>
              </w:rPr>
              <w:t xml:space="preserve">
Meн, осы арызда ұшуларды орындауға қауіп төндіретін мендегі бар аурулардың бар екендігін және маған белгілі болған, теріс қорытындыға әкеліп соқтыру немесе денсаулық жағдайыма қатысты ақпаратты бермеу немесе жалған ақпарат беру немесе өзіме белгілі болған қосымша ақпаратты бермеу, маған Қазақстан Республикасының қолданыстағы заңнамасына сай таралатын шаралармен және өзіме тиесілі бұрын берілген медициналық сертификаттың қайтарып алынатындығы мен таныс екендігімді мойындаймын. Сонымен қатар, осы өтінішті ұсынбаған немесе қол қоймаған жағдайда маған медициналық қорытындыны беруден бас тартуға әкеп соғатынын түсінемін. </w:t>
            </w:r>
          </w:p>
          <w:p>
            <w:pPr>
              <w:spacing w:after="20"/>
              <w:ind w:left="20"/>
              <w:jc w:val="both"/>
            </w:pPr>
            <w:r>
              <w:rPr>
                <w:rFonts w:ascii="Times New Roman"/>
                <w:b w:val="false"/>
                <w:i w:val="false"/>
                <w:color w:val="000000"/>
                <w:sz w:val="20"/>
              </w:rPr>
              <w:t>
Медициналық ақпаратқа қолжетімділікке қатысты осы өтініш арқылы мен осы есептегі ақпаратты, сондай-ақ қосымша беріліп отырған барлық ақпараттың, электрондық-сақталған деректердің медициналық куәландыруға қолданылатынын және сарапшыға, уәкілетті ұйымның авиациялық медицина бойынша авиациялық инспекторына кол жетімді екенін және олардың сарапшыда, уәкілетті ұйымның авиациялық медицина бойынша авиациялық инспекторының меншігі болып қалатындығына және денсаулық жағдайым бойынша, оның ішінде дәрігерлік құпияны құрайтын персоналдық деректерді өңдеу мен жинақтауға келісім беремін. Медициналық ақпараттың құпиялылығы барлық уақытта сақталынады.</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Уақыты Өтініш иесінің қолы Сарапшының қолы</w:t>
            </w:r>
          </w:p>
        </w:tc>
      </w:tr>
    </w:tbl>
    <w:p>
      <w:pPr>
        <w:spacing w:after="0"/>
        <w:ind w:left="0"/>
        <w:jc w:val="both"/>
      </w:pPr>
      <w:r>
        <w:rPr>
          <w:rFonts w:ascii="Times New Roman"/>
          <w:b w:val="false"/>
          <w:i w:val="false"/>
          <w:color w:val="000000"/>
          <w:sz w:val="28"/>
        </w:rPr>
        <w:t xml:space="preserve">
      Алдыңғы беті </w:t>
      </w:r>
    </w:p>
    <w:bookmarkStart w:name="z122" w:id="107"/>
    <w:p>
      <w:pPr>
        <w:spacing w:after="0"/>
        <w:ind w:left="0"/>
        <w:jc w:val="left"/>
      </w:pPr>
      <w:r>
        <w:rPr>
          <w:rFonts w:ascii="Times New Roman"/>
          <w:b/>
          <w:i w:val="false"/>
          <w:color w:val="000000"/>
        </w:rPr>
        <w:t xml:space="preserve"> Медициналық сертификат алуға немесе қайта жаңартуға өтініш нысанын толтыру жөніндегі нұсқаулық</w:t>
      </w:r>
    </w:p>
    <w:bookmarkEnd w:id="107"/>
    <w:p>
      <w:pPr>
        <w:spacing w:after="0"/>
        <w:ind w:left="0"/>
        <w:jc w:val="both"/>
      </w:pPr>
      <w:r>
        <w:rPr>
          <w:rFonts w:ascii="Times New Roman"/>
          <w:b w:val="false"/>
          <w:i w:val="false"/>
          <w:color w:val="000000"/>
          <w:sz w:val="28"/>
        </w:rPr>
        <w:t>
      Осы өтініш нысаны, оған қоса берілетін есептер, құжаттар сарапшыда сақталынады.</w:t>
      </w:r>
    </w:p>
    <w:p>
      <w:pPr>
        <w:spacing w:after="0"/>
        <w:ind w:left="0"/>
        <w:jc w:val="both"/>
      </w:pPr>
      <w:r>
        <w:rPr>
          <w:rFonts w:ascii="Times New Roman"/>
          <w:b w:val="false"/>
          <w:i w:val="false"/>
          <w:color w:val="000000"/>
          <w:sz w:val="28"/>
        </w:rPr>
        <w:t>
      Медициналық ақпараттың құпиялылығы тұрақты сақталынады.</w:t>
      </w:r>
    </w:p>
    <w:p>
      <w:pPr>
        <w:spacing w:after="0"/>
        <w:ind w:left="0"/>
        <w:jc w:val="both"/>
      </w:pPr>
      <w:r>
        <w:rPr>
          <w:rFonts w:ascii="Times New Roman"/>
          <w:b w:val="false"/>
          <w:i w:val="false"/>
          <w:color w:val="000000"/>
          <w:sz w:val="28"/>
        </w:rPr>
        <w:t>
      Өтініш беруші өтініштің барлық бөлімдері мен тармақтарын өз қолымен толтырады. Оны толтырғанда анық, баспа әріптермен, шарикті қаламмен толтыру қажет.</w:t>
      </w:r>
    </w:p>
    <w:p>
      <w:pPr>
        <w:spacing w:after="0"/>
        <w:ind w:left="0"/>
        <w:jc w:val="both"/>
      </w:pPr>
      <w:r>
        <w:rPr>
          <w:rFonts w:ascii="Times New Roman"/>
          <w:b w:val="false"/>
          <w:i w:val="false"/>
          <w:color w:val="000000"/>
          <w:sz w:val="28"/>
        </w:rPr>
        <w:t>
      Аталған нысанды электронды енгізу немесе басып шығаруға болады. Егер деректерді толтыруға қосымша жер қажет болса, деректер жай қағазға жазылып, тегі, аты, қолы мен уақыты көрсетіледі, сондай-ақ өтініштегі тиесілі тармақтың нөмірі көрсетіледі.</w:t>
      </w:r>
    </w:p>
    <w:p>
      <w:pPr>
        <w:spacing w:after="0"/>
        <w:ind w:left="0"/>
        <w:jc w:val="both"/>
      </w:pPr>
      <w:r>
        <w:rPr>
          <w:rFonts w:ascii="Times New Roman"/>
          <w:b w:val="false"/>
          <w:i w:val="false"/>
          <w:color w:val="000000"/>
          <w:sz w:val="28"/>
        </w:rPr>
        <w:t>
      Өтінішті толық емес немесе анық емес толтыру оны қабылдаудан бастартуға әкеп соғады.</w:t>
      </w:r>
    </w:p>
    <w:p>
      <w:pPr>
        <w:spacing w:after="0"/>
        <w:ind w:left="0"/>
        <w:jc w:val="both"/>
      </w:pPr>
      <w:r>
        <w:rPr>
          <w:rFonts w:ascii="Times New Roman"/>
          <w:b w:val="false"/>
          <w:i w:val="false"/>
          <w:color w:val="000000"/>
          <w:sz w:val="28"/>
        </w:rPr>
        <w:t>
      Жалған немесе жаңылыстыратын өтініштер бергені немесе осы өтінішке қатысты ақпаратты жасырғаны үшін оған осы өтінішті қабылдаудан бас тартады және (немесе) бұрын берілген медициналық сертификаттан айырылады.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Куәліктерді беру жөніндегі уәкілетті ұйымды көрсетіңіз: Өтініштің қай мемлекетте берілгенін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Алдыңғы медициналық сертификатты алуға жүгіну:</w:t>
            </w:r>
          </w:p>
          <w:p>
            <w:pPr>
              <w:spacing w:after="20"/>
              <w:ind w:left="20"/>
              <w:jc w:val="both"/>
            </w:pPr>
            <w:r>
              <w:rPr>
                <w:rFonts w:ascii="Times New Roman"/>
                <w:b w:val="false"/>
                <w:i w:val="false"/>
                <w:color w:val="000000"/>
                <w:sz w:val="20"/>
              </w:rPr>
              <w:t>
Уақытын (күні, айы, жылы) мен орнын (қала, ел) көрсетіңіз. Алғаш рет жүгінген өтініш берушілер тек сызық қояды.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сертификаттың класы: тиісті шаршыда сәйкестік белгісін қойыңыз: 1.Класс</w:t>
            </w:r>
          </w:p>
          <w:p>
            <w:pPr>
              <w:spacing w:after="20"/>
              <w:ind w:left="20"/>
              <w:jc w:val="both"/>
            </w:pPr>
            <w:r>
              <w:rPr>
                <w:rFonts w:ascii="Times New Roman"/>
                <w:b w:val="false"/>
                <w:i w:val="false"/>
                <w:color w:val="000000"/>
                <w:sz w:val="20"/>
              </w:rPr>
              <w:t>
2.Класс</w:t>
            </w:r>
          </w:p>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Авиациялық персоналдың куәлігі: өзіңізде бар куәлік типін көрсетіңіз. Куәліктің нөмірі мен оны берген елді көрсетіңіз. Егер куәлігіңіз болмаса, "жоқ" деп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3.Тегі:</w:t>
            </w:r>
          </w:p>
          <w:p>
            <w:pPr>
              <w:spacing w:after="20"/>
              <w:ind w:left="20"/>
              <w:jc w:val="both"/>
            </w:pPr>
            <w:r>
              <w:rPr>
                <w:rFonts w:ascii="Times New Roman"/>
                <w:b w:val="false"/>
                <w:i w:val="false"/>
                <w:color w:val="000000"/>
                <w:sz w:val="20"/>
              </w:rPr>
              <w:t>
Тегіңізді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Куәлікте (медициналық сертификатта) көрсетілген шектеулер:</w:t>
            </w:r>
          </w:p>
          <w:p>
            <w:pPr>
              <w:spacing w:after="20"/>
              <w:ind w:left="20"/>
              <w:jc w:val="both"/>
            </w:pPr>
            <w:r>
              <w:rPr>
                <w:rFonts w:ascii="Times New Roman"/>
                <w:b w:val="false"/>
                <w:i w:val="false"/>
                <w:color w:val="000000"/>
                <w:sz w:val="20"/>
              </w:rPr>
              <w:t>
Тиісті шаршыда сәйкестік белгісін қойыңыз және сіздің куәлікте (медициналық сертификатта), мысалы көру бойынша, түстерді көру бойынша және т.б. қойылған шектеуді егжей-тегжейлі түсіндіріңіз.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тегіңіз:</w:t>
            </w:r>
          </w:p>
          <w:p>
            <w:pPr>
              <w:spacing w:after="20"/>
              <w:ind w:left="20"/>
              <w:jc w:val="both"/>
            </w:pPr>
            <w:r>
              <w:rPr>
                <w:rFonts w:ascii="Times New Roman"/>
                <w:b w:val="false"/>
                <w:i w:val="false"/>
                <w:color w:val="000000"/>
                <w:sz w:val="20"/>
              </w:rPr>
              <w:t>
Егер қандай да бір себептермен оны өзгертсеңіз, алдыңғысын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сертификатты беруде қандай да бас тарту немесе күдіктенулер болды ма: тиісті шаршыда сәйкестік белгісін қойыңыз, егер қашан болса да, сіздің медициналық сертификатыңызды тоқтатса немесе қайтарып алса, тіпті уақытша болса да, оның уақытын (кк//аа//жжжж), елді және қай жерде болғанын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 (бар болғанда): атыңыз бен әкеңіздің атын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сағаты: жалпы ұшу сағаттарының санын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жылы: келесі тәртіпте туылған уақытыңызды көрсетіңіз кк/аа/жжжж.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 сағатын көрсетіңіз. Алдыңғы медициналық куәландырудан соң ұшу сағатын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Тиісті шаршыда сәйкестік белгісін қойыңыз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Қандай әуе кемесі типінде ұшасыз (егер сіз ұшу экипажының мүшесі болсаңыз): Қандай ӘК түрінде ұшуды орындайсыз, мысалы, Boeing 737, Ceassna 150, және т.б.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мен елі: сіз туылған қала мен елді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Алдыңғы медициналық куәландырудан соң қандай да бір авиациялық оқиға немесе оқыс оқиға болды ма? Егер "Иә" болса, онда оның уақытын (кк//аа//жжжж), елді және қай жерде болғанын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p>
            <w:pPr>
              <w:spacing w:after="20"/>
              <w:ind w:left="20"/>
              <w:jc w:val="both"/>
            </w:pPr>
            <w:r>
              <w:rPr>
                <w:rFonts w:ascii="Times New Roman"/>
                <w:b w:val="false"/>
                <w:i w:val="false"/>
                <w:color w:val="000000"/>
                <w:sz w:val="20"/>
              </w:rPr>
              <w:t>
қай елдің азаматы екендігіңізді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Болжалдық ұшу түрлері ұшулардың тасымалдау, чартерлік, пилоттық, әуесқой, ауыл шаруашылығы, жолаушылар тасымалы екенін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тұратын мекенжайы: тұрақты мекенжаймен пошталық мекенжайды көрсетіңіз. Елдің коды мен телефоныңызды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Экипаж құрамы (факті бойынша ұшу қызметі) тиісті шаршыда сәйкестік белгісін қойыңыз, сіз бірқұрамдық немесе көпқұрамдық экипаж мүшесісіз 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Уақытша тұратын жер жерінің пошталық мекенжайы (егер уақытша мекенжайдан өзге болса): егер уақытша мекенжайдан өзге болса, мекенжай, пошта, елдің кодымен телефон нөмірін көрсетіңіз.</w:t>
            </w:r>
          </w:p>
          <w:p>
            <w:pPr>
              <w:spacing w:after="20"/>
              <w:ind w:left="20"/>
              <w:jc w:val="both"/>
            </w:pPr>
            <w:r>
              <w:rPr>
                <w:rFonts w:ascii="Times New Roman"/>
                <w:b w:val="false"/>
                <w:i w:val="false"/>
                <w:color w:val="000000"/>
                <w:sz w:val="20"/>
              </w:rPr>
              <w:t>
Егер айырмашылығы болмаса, жоғарыдағыны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Алкоголь қолданасыз ба?</w:t>
            </w:r>
          </w:p>
          <w:p>
            <w:pPr>
              <w:spacing w:after="20"/>
              <w:ind w:left="20"/>
              <w:jc w:val="both"/>
            </w:pPr>
            <w:r>
              <w:rPr>
                <w:rFonts w:ascii="Times New Roman"/>
                <w:b w:val="false"/>
                <w:i w:val="false"/>
                <w:color w:val="000000"/>
                <w:sz w:val="20"/>
              </w:rPr>
              <w:t>
Тиісті шаршыда сәйкестік белгісін қойыңыз. Егер "ия" болса, оның бір аптадағы мөлшерін, мысалы 2 литр сыра,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w:t>
            </w:r>
          </w:p>
          <w:p>
            <w:pPr>
              <w:spacing w:after="20"/>
              <w:ind w:left="20"/>
              <w:jc w:val="both"/>
            </w:pPr>
            <w:r>
              <w:rPr>
                <w:rFonts w:ascii="Times New Roman"/>
                <w:b w:val="false"/>
                <w:i w:val="false"/>
                <w:color w:val="000000"/>
                <w:sz w:val="20"/>
              </w:rPr>
              <w:t>
Тиісті шаршыда сәйкестік белгісін қойыңыз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Тұрақты медициналық препараттарды қолданасыз ба?</w:t>
            </w:r>
          </w:p>
          <w:p>
            <w:pPr>
              <w:spacing w:after="20"/>
              <w:ind w:left="20"/>
              <w:jc w:val="both"/>
            </w:pPr>
            <w:r>
              <w:rPr>
                <w:rFonts w:ascii="Times New Roman"/>
                <w:b w:val="false"/>
                <w:i w:val="false"/>
                <w:color w:val="000000"/>
                <w:sz w:val="20"/>
              </w:rPr>
              <w:t>
Егер "ия" болса, онда оның атын, мөлшерін және қашан, сондай-ақ дәрігер тағайындамаған дәрі-дәрмектерді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Нөмірі:</w:t>
            </w:r>
          </w:p>
          <w:p>
            <w:pPr>
              <w:spacing w:after="20"/>
              <w:ind w:left="20"/>
              <w:jc w:val="both"/>
            </w:pPr>
            <w:r>
              <w:rPr>
                <w:rFonts w:ascii="Times New Roman"/>
                <w:b w:val="false"/>
                <w:i w:val="false"/>
                <w:color w:val="000000"/>
                <w:sz w:val="20"/>
              </w:rPr>
              <w:t>
Сізге ААК тағайындаған нөмірді көрсетіңіз. Бірінші рет жүгінген өтініш берушілер "жоқ" деп жазады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Темекі тартасыз ба?</w:t>
            </w:r>
          </w:p>
          <w:p>
            <w:pPr>
              <w:spacing w:after="20"/>
              <w:ind w:left="20"/>
              <w:jc w:val="both"/>
            </w:pPr>
            <w:r>
              <w:rPr>
                <w:rFonts w:ascii="Times New Roman"/>
                <w:b w:val="false"/>
                <w:i w:val="false"/>
                <w:color w:val="000000"/>
                <w:sz w:val="20"/>
              </w:rPr>
              <w:t>
тиісті шаршыда сәйкестік белгісін қойыңыз. Тұрақты темекі тартатындар қандай түрін (темекілер, сигара, трубка) және мөлшерін (мысалы, күніне 2 темекі, трубка - 1, аптасына унция/28.35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p>
            <w:pPr>
              <w:spacing w:after="20"/>
              <w:ind w:left="20"/>
              <w:jc w:val="both"/>
            </w:pPr>
            <w:r>
              <w:rPr>
                <w:rFonts w:ascii="Times New Roman"/>
                <w:b w:val="false"/>
                <w:i w:val="false"/>
                <w:color w:val="000000"/>
                <w:sz w:val="20"/>
              </w:rPr>
              <w:t>
келесі тізбе ішінде қандай куәлік типіне өтініш білдіргеніңізді көрсетіңіз:</w:t>
            </w:r>
          </w:p>
          <w:p>
            <w:pPr>
              <w:spacing w:after="20"/>
              <w:ind w:left="20"/>
              <w:jc w:val="both"/>
            </w:pPr>
            <w:r>
              <w:rPr>
                <w:rFonts w:ascii="Times New Roman"/>
                <w:b w:val="false"/>
                <w:i w:val="false"/>
                <w:color w:val="000000"/>
                <w:sz w:val="20"/>
              </w:rPr>
              <w:t>
Желілік пилот куәлігі;</w:t>
            </w:r>
          </w:p>
          <w:p>
            <w:pPr>
              <w:spacing w:after="20"/>
              <w:ind w:left="20"/>
              <w:jc w:val="both"/>
            </w:pPr>
            <w:r>
              <w:rPr>
                <w:rFonts w:ascii="Times New Roman"/>
                <w:b w:val="false"/>
                <w:i w:val="false"/>
                <w:color w:val="000000"/>
                <w:sz w:val="20"/>
              </w:rPr>
              <w:t>
Коммерцялық авиация пилотының куәлігі/InstrumentRating;</w:t>
            </w:r>
          </w:p>
          <w:p>
            <w:pPr>
              <w:spacing w:after="20"/>
              <w:ind w:left="20"/>
              <w:jc w:val="both"/>
            </w:pPr>
            <w:r>
              <w:rPr>
                <w:rFonts w:ascii="Times New Roman"/>
                <w:b w:val="false"/>
                <w:i w:val="false"/>
                <w:color w:val="000000"/>
                <w:sz w:val="20"/>
              </w:rPr>
              <w:t>
Коммерциялық авиация пилотының куәлігі/lnstruinentRating;</w:t>
            </w:r>
          </w:p>
          <w:p>
            <w:pPr>
              <w:spacing w:after="20"/>
              <w:ind w:left="20"/>
              <w:jc w:val="both"/>
            </w:pPr>
            <w:r>
              <w:rPr>
                <w:rFonts w:ascii="Times New Roman"/>
                <w:b w:val="false"/>
                <w:i w:val="false"/>
                <w:color w:val="000000"/>
                <w:sz w:val="20"/>
              </w:rPr>
              <w:t>
Жеке пилот куәлігі/lnstruinentRating;</w:t>
            </w:r>
          </w:p>
          <w:p>
            <w:pPr>
              <w:spacing w:after="20"/>
              <w:ind w:left="20"/>
              <w:jc w:val="both"/>
            </w:pPr>
            <w:r>
              <w:rPr>
                <w:rFonts w:ascii="Times New Roman"/>
                <w:b w:val="false"/>
                <w:i w:val="false"/>
                <w:color w:val="000000"/>
                <w:sz w:val="20"/>
              </w:rPr>
              <w:t>
Жеке пилот куәлігі;</w:t>
            </w:r>
          </w:p>
          <w:p>
            <w:pPr>
              <w:spacing w:after="20"/>
              <w:ind w:left="20"/>
              <w:jc w:val="both"/>
            </w:pPr>
            <w:r>
              <w:rPr>
                <w:rFonts w:ascii="Times New Roman"/>
                <w:b w:val="false"/>
                <w:i w:val="false"/>
                <w:color w:val="000000"/>
                <w:sz w:val="20"/>
              </w:rPr>
              <w:t>
Планер пилотының куәлігі;</w:t>
            </w:r>
          </w:p>
          <w:p>
            <w:pPr>
              <w:spacing w:after="20"/>
              <w:ind w:left="20"/>
              <w:jc w:val="both"/>
            </w:pPr>
            <w:r>
              <w:rPr>
                <w:rFonts w:ascii="Times New Roman"/>
                <w:b w:val="false"/>
                <w:i w:val="false"/>
                <w:color w:val="000000"/>
                <w:sz w:val="20"/>
              </w:rPr>
              <w:t>
Бoc аэростат пилотының куәлігі;</w:t>
            </w:r>
          </w:p>
          <w:p>
            <w:pPr>
              <w:spacing w:after="20"/>
              <w:ind w:left="20"/>
              <w:jc w:val="both"/>
            </w:pPr>
            <w:r>
              <w:rPr>
                <w:rFonts w:ascii="Times New Roman"/>
                <w:b w:val="false"/>
                <w:i w:val="false"/>
                <w:color w:val="000000"/>
                <w:sz w:val="20"/>
              </w:rPr>
              <w:t>
Жеңіл және аса жеңіл авиация пилоты куәлігі;</w:t>
            </w:r>
          </w:p>
          <w:p>
            <w:pPr>
              <w:spacing w:after="20"/>
              <w:ind w:left="20"/>
              <w:jc w:val="both"/>
            </w:pPr>
            <w:r>
              <w:rPr>
                <w:rFonts w:ascii="Times New Roman"/>
                <w:b w:val="false"/>
                <w:i w:val="false"/>
                <w:color w:val="000000"/>
                <w:sz w:val="20"/>
              </w:rPr>
              <w:t>
Бортинженер куәлігі; Бортмеханик куәлігі;</w:t>
            </w:r>
          </w:p>
          <w:p>
            <w:pPr>
              <w:spacing w:after="20"/>
              <w:ind w:left="20"/>
              <w:jc w:val="both"/>
            </w:pPr>
            <w:r>
              <w:rPr>
                <w:rFonts w:ascii="Times New Roman"/>
                <w:b w:val="false"/>
                <w:i w:val="false"/>
                <w:color w:val="000000"/>
                <w:sz w:val="20"/>
              </w:rPr>
              <w:t>
Штурман куәлігі; Бортсерік куәлігі;</w:t>
            </w:r>
          </w:p>
          <w:p>
            <w:pPr>
              <w:spacing w:after="20"/>
              <w:ind w:left="20"/>
              <w:jc w:val="both"/>
            </w:pPr>
            <w:r>
              <w:rPr>
                <w:rFonts w:ascii="Times New Roman"/>
                <w:b w:val="false"/>
                <w:i w:val="false"/>
                <w:color w:val="000000"/>
                <w:sz w:val="20"/>
              </w:rPr>
              <w:t>
Бортоператор куәлігі;</w:t>
            </w:r>
          </w:p>
          <w:p>
            <w:pPr>
              <w:spacing w:after="20"/>
              <w:ind w:left="20"/>
              <w:jc w:val="both"/>
            </w:pPr>
            <w:r>
              <w:rPr>
                <w:rFonts w:ascii="Times New Roman"/>
                <w:b w:val="false"/>
                <w:i w:val="false"/>
                <w:color w:val="000000"/>
                <w:sz w:val="20"/>
              </w:rPr>
              <w:t>
Бортрадист куәлігі;</w:t>
            </w:r>
          </w:p>
          <w:p>
            <w:pPr>
              <w:spacing w:after="20"/>
              <w:ind w:left="20"/>
              <w:jc w:val="both"/>
            </w:pPr>
            <w:r>
              <w:rPr>
                <w:rFonts w:ascii="Times New Roman"/>
                <w:b w:val="false"/>
                <w:i w:val="false"/>
                <w:color w:val="000000"/>
                <w:sz w:val="20"/>
              </w:rPr>
              <w:t>
ӘҚБ диспетчерінің куәлігі.</w:t>
            </w:r>
          </w:p>
          <w:p>
            <w:pPr>
              <w:spacing w:after="20"/>
              <w:ind w:left="20"/>
              <w:jc w:val="both"/>
            </w:pPr>
            <w:r>
              <w:rPr>
                <w:rFonts w:ascii="Times New Roman"/>
                <w:b w:val="false"/>
                <w:i w:val="false"/>
                <w:color w:val="000000"/>
                <w:sz w:val="20"/>
              </w:rPr>
              <w:t>
Өзге де куәліктер:</w:t>
            </w:r>
          </w:p>
          <w:p>
            <w:pPr>
              <w:spacing w:after="20"/>
              <w:ind w:left="20"/>
              <w:jc w:val="both"/>
            </w:pPr>
            <w:r>
              <w:rPr>
                <w:rFonts w:ascii="Times New Roman"/>
                <w:b w:val="false"/>
                <w:i w:val="false"/>
                <w:color w:val="000000"/>
                <w:sz w:val="20"/>
              </w:rPr>
              <w:t>
Инженер куәлігі;</w:t>
            </w:r>
          </w:p>
          <w:p>
            <w:pPr>
              <w:spacing w:after="20"/>
              <w:ind w:left="20"/>
              <w:jc w:val="both"/>
            </w:pPr>
            <w:r>
              <w:rPr>
                <w:rFonts w:ascii="Times New Roman"/>
                <w:b w:val="false"/>
                <w:i w:val="false"/>
                <w:color w:val="000000"/>
                <w:sz w:val="20"/>
              </w:rPr>
              <w:t>
Техник куәлігі;</w:t>
            </w:r>
          </w:p>
          <w:p>
            <w:pPr>
              <w:spacing w:after="20"/>
              <w:ind w:left="20"/>
              <w:jc w:val="both"/>
            </w:pPr>
            <w:r>
              <w:rPr>
                <w:rFonts w:ascii="Times New Roman"/>
                <w:b w:val="false"/>
                <w:i w:val="false"/>
                <w:color w:val="000000"/>
                <w:sz w:val="20"/>
              </w:rPr>
              <w:t>
Ұшуды қамтамасыз ету бойынша қызметкер куәлігі;</w:t>
            </w:r>
          </w:p>
          <w:p>
            <w:pPr>
              <w:spacing w:after="20"/>
              <w:ind w:left="20"/>
              <w:jc w:val="both"/>
            </w:pPr>
            <w:r>
              <w:rPr>
                <w:rFonts w:ascii="Times New Roman"/>
                <w:b w:val="false"/>
                <w:i w:val="false"/>
                <w:color w:val="000000"/>
                <w:sz w:val="20"/>
              </w:rPr>
              <w:t>
Қанаты қатырылған/айналатын/екі типті қоса алғандағы ӘК пилотының куәлігі;</w:t>
            </w:r>
          </w:p>
          <w:p>
            <w:pPr>
              <w:spacing w:after="20"/>
              <w:ind w:left="20"/>
              <w:jc w:val="both"/>
            </w:pPr>
            <w:r>
              <w:rPr>
                <w:rFonts w:ascii="Times New Roman"/>
                <w:b w:val="false"/>
                <w:i w:val="false"/>
                <w:color w:val="000000"/>
                <w:sz w:val="20"/>
              </w:rPr>
              <w:t>
Пилотсыз басқарылатын құрылғыны басқару куәлігі (ARPL)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медициналық анамнез 101 және 179 тармақтардағы сұрақтарға "ия" немесе "жоқ" деп жауап беру қажет.</w:t>
            </w:r>
          </w:p>
          <w:p>
            <w:pPr>
              <w:spacing w:after="20"/>
              <w:ind w:left="20"/>
              <w:jc w:val="both"/>
            </w:pPr>
            <w:r>
              <w:rPr>
                <w:rFonts w:ascii="Times New Roman"/>
                <w:b w:val="false"/>
                <w:i w:val="false"/>
                <w:color w:val="000000"/>
                <w:sz w:val="20"/>
              </w:rPr>
              <w:t>
Егер "ия" болса, аталған жағдайдың сіздің өміріңізде қай кезде болғанын және оны толығымен сипаттаңыз және 30-тармақта керсетіңіз.</w:t>
            </w:r>
          </w:p>
          <w:p>
            <w:pPr>
              <w:spacing w:after="20"/>
              <w:ind w:left="20"/>
              <w:jc w:val="both"/>
            </w:pPr>
            <w:r>
              <w:rPr>
                <w:rFonts w:ascii="Times New Roman"/>
                <w:b w:val="false"/>
                <w:i w:val="false"/>
                <w:color w:val="000000"/>
                <w:sz w:val="20"/>
              </w:rPr>
              <w:t>
Ескертпе. Барлық сұрақтар медициналық тұрғыдан маңызды болып саналады.</w:t>
            </w:r>
          </w:p>
          <w:p>
            <w:pPr>
              <w:spacing w:after="20"/>
              <w:ind w:left="20"/>
              <w:jc w:val="both"/>
            </w:pPr>
            <w:r>
              <w:rPr>
                <w:rFonts w:ascii="Times New Roman"/>
                <w:b w:val="false"/>
                <w:i w:val="false"/>
                <w:color w:val="000000"/>
                <w:sz w:val="20"/>
              </w:rPr>
              <w:t>
170-179 сұрақтар тікелей жанұялық анамнезге, 150-159 сұрақтар тікелей әйелдерге қатысты.</w:t>
            </w:r>
          </w:p>
          <w:p>
            <w:pPr>
              <w:spacing w:after="20"/>
              <w:ind w:left="20"/>
              <w:jc w:val="both"/>
            </w:pPr>
            <w:r>
              <w:rPr>
                <w:rFonts w:ascii="Times New Roman"/>
                <w:b w:val="false"/>
                <w:i w:val="false"/>
                <w:color w:val="000000"/>
                <w:sz w:val="20"/>
              </w:rPr>
              <w:t>
Егер бұрынға өтініште қандай да бір патологияны хабарлап, одан бері еш нәрсе өзгермесе, онда "Бұрын хабарланған. Өзгеріссіз, еш нәрсе болған жоқ" деп көрсетесіз де, бұл сұраққа "ия" деп жауап бересіз.</w:t>
            </w:r>
          </w:p>
          <w:p>
            <w:pPr>
              <w:spacing w:after="20"/>
              <w:ind w:left="20"/>
              <w:jc w:val="both"/>
            </w:pPr>
            <w:r>
              <w:rPr>
                <w:rFonts w:ascii="Times New Roman"/>
                <w:b w:val="false"/>
                <w:i w:val="false"/>
                <w:color w:val="000000"/>
                <w:sz w:val="20"/>
              </w:rPr>
              <w:t>
Жай ғана суық тию сияқты ауруларды көрсетпеуге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 Өзіңіздің негізгі мамандығыңызды көрсетіңіз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Ақпартты алу мен беру бойынша өтініш пен келісім:</w:t>
            </w:r>
          </w:p>
          <w:p>
            <w:pPr>
              <w:spacing w:after="20"/>
              <w:ind w:left="20"/>
              <w:jc w:val="both"/>
            </w:pPr>
            <w:r>
              <w:rPr>
                <w:rFonts w:ascii="Times New Roman"/>
                <w:b w:val="false"/>
                <w:i w:val="false"/>
                <w:color w:val="000000"/>
                <w:sz w:val="20"/>
              </w:rPr>
              <w:t>
өтінішті сарапшы куәландырып, оны қол қойғанға дейін оған қолтаңба мен уақытын қоймаңыз.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p>
          <w:p>
            <w:pPr>
              <w:spacing w:after="20"/>
              <w:ind w:left="20"/>
              <w:jc w:val="both"/>
            </w:pPr>
            <w:r>
              <w:rPr>
                <w:rFonts w:ascii="Times New Roman"/>
                <w:b w:val="false"/>
                <w:i w:val="false"/>
                <w:color w:val="000000"/>
                <w:sz w:val="20"/>
              </w:rPr>
              <w:t>
Егер негізгі жұмысыңыз пилот болса, кәсіпорын мен жұмыс берушінің атауын көрсетіңіз, егер өзіңіз жеке жұмыс беруші болсаңыз, өзіңізді көрсетіңіз</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Артқы беті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және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4" w:id="108"/>
    <w:p>
      <w:pPr>
        <w:spacing w:after="0"/>
        <w:ind w:left="0"/>
        <w:jc w:val="left"/>
      </w:pPr>
      <w:r>
        <w:rPr>
          <w:rFonts w:ascii="Times New Roman"/>
          <w:b/>
          <w:i w:val="false"/>
          <w:color w:val="000000"/>
        </w:rPr>
        <w:t xml:space="preserve"> 1-класты медициналық сертификат алуға өтініш берушіге денсаулық жағдайына медициналық куәландыру бойынша қойылатын талаптар</w:t>
      </w:r>
    </w:p>
    <w:bookmarkEnd w:id="108"/>
    <w:bookmarkStart w:name="z125" w:id="109"/>
    <w:p>
      <w:pPr>
        <w:spacing w:after="0"/>
        <w:ind w:left="0"/>
        <w:jc w:val="left"/>
      </w:pPr>
      <w:r>
        <w:rPr>
          <w:rFonts w:ascii="Times New Roman"/>
          <w:b/>
          <w:i w:val="false"/>
          <w:color w:val="000000"/>
        </w:rPr>
        <w:t xml:space="preserve"> 1-тарау. Жалпы ережелер</w:t>
      </w:r>
    </w:p>
    <w:bookmarkEnd w:id="109"/>
    <w:p>
      <w:pPr>
        <w:spacing w:after="0"/>
        <w:ind w:left="0"/>
        <w:jc w:val="both"/>
      </w:pPr>
      <w:r>
        <w:rPr>
          <w:rFonts w:ascii="Times New Roman"/>
          <w:b w:val="false"/>
          <w:i w:val="false"/>
          <w:color w:val="000000"/>
          <w:sz w:val="28"/>
        </w:rPr>
        <w:t>
      Медициналық сертификатты алуға өтініш берушілердің туа біткен немесе болған кезде жарамсыз болып табылады;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болмайды.</w:t>
      </w:r>
    </w:p>
    <w:bookmarkStart w:name="z126" w:id="110"/>
    <w:p>
      <w:pPr>
        <w:spacing w:after="0"/>
        <w:ind w:left="0"/>
        <w:jc w:val="left"/>
      </w:pPr>
      <w:r>
        <w:rPr>
          <w:rFonts w:ascii="Times New Roman"/>
          <w:b/>
          <w:i w:val="false"/>
          <w:color w:val="000000"/>
        </w:rPr>
        <w:t xml:space="preserve"> 2-тарау. Жүрек-қан тамырлары жүйесі</w:t>
      </w:r>
    </w:p>
    <w:bookmarkEnd w:id="110"/>
    <w:p>
      <w:pPr>
        <w:spacing w:after="0"/>
        <w:ind w:left="0"/>
        <w:jc w:val="both"/>
      </w:pPr>
      <w:r>
        <w:rPr>
          <w:rFonts w:ascii="Times New Roman"/>
          <w:b w:val="false"/>
          <w:i w:val="false"/>
          <w:color w:val="000000"/>
          <w:sz w:val="28"/>
        </w:rPr>
        <w:t xml:space="preserve">
      Өтініш берушіде куәлікпен және біліктілік белгілерімен берілетін кәсіби міндеттерін қауіпсіз жүзеге асыруға кедергі келтіретін жүрек қызметінің туа біткен немесе жүре пайда болған бұзылулары болған кезде өтініш беруші жарамсыз болып табылады. </w:t>
      </w:r>
    </w:p>
    <w:p>
      <w:pPr>
        <w:spacing w:after="0"/>
        <w:ind w:left="0"/>
        <w:jc w:val="both"/>
      </w:pPr>
      <w:r>
        <w:rPr>
          <w:rFonts w:ascii="Times New Roman"/>
          <w:b w:val="false"/>
          <w:i w:val="false"/>
          <w:color w:val="000000"/>
          <w:sz w:val="28"/>
        </w:rPr>
        <w:t xml:space="preserve">
      Қан айналымы жүйесінде нормадан ауытқулар ие бола алмайды. </w:t>
      </w:r>
    </w:p>
    <w:p>
      <w:pPr>
        <w:spacing w:after="0"/>
        <w:ind w:left="0"/>
        <w:jc w:val="both"/>
      </w:pPr>
      <w:r>
        <w:rPr>
          <w:rFonts w:ascii="Times New Roman"/>
          <w:b w:val="false"/>
          <w:i w:val="false"/>
          <w:color w:val="000000"/>
          <w:sz w:val="28"/>
        </w:rPr>
        <w:t>
      Төменде аталған жағдайлардың қайсыбірі бойынша бар өтініш берушілер жарамсыз деп танылады; хирургиялық араласуға дейінгі немесе одан кейінгі көкірек немесе қолқаның супраренальды құрсақ бөлімінің аневризмдері; өкпе артериясы эмболиясы; жүрек клапандарының қандай да біреуінің айтарлықтай функционалдық зақымдануы; жүректі немесе жүректі және (немесе) 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мониторлау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пилотқа оқуға жарамсыз деп танылады.</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мониторлау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Пилоттың оқуын оқып жатқан тұлғалар үшін артериялық қысымның шекті деңгейі сынап бағанасының 140/90 миллиметрінен төменді құрайды.</w:t>
      </w:r>
    </w:p>
    <w:p>
      <w:pPr>
        <w:spacing w:after="0"/>
        <w:ind w:left="0"/>
        <w:jc w:val="both"/>
      </w:pPr>
      <w:r>
        <w:rPr>
          <w:rFonts w:ascii="Times New Roman"/>
          <w:b w:val="false"/>
          <w:i w:val="false"/>
          <w:color w:val="000000"/>
          <w:sz w:val="28"/>
        </w:rPr>
        <w:t>
      Дәрі-дәрмектік құралдарсыз қалпына келтірілетін артериялық қысымы өткінші көтерілген өтініш берушіні жұмысқа жіберу туралы шешім артериялық қысым және жүктемелік сынамаларды тәуліктік мониторлау нәтижелерін ескере отырып, қабылданады.</w:t>
      </w:r>
    </w:p>
    <w:p>
      <w:pPr>
        <w:spacing w:after="0"/>
        <w:ind w:left="0"/>
        <w:jc w:val="both"/>
      </w:pPr>
      <w:r>
        <w:rPr>
          <w:rFonts w:ascii="Times New Roman"/>
          <w:b w:val="false"/>
          <w:i w:val="false"/>
          <w:color w:val="000000"/>
          <w:sz w:val="28"/>
        </w:rPr>
        <w:t>
      Симптомдық гипотониялары бар өтініш берушілер жұмысқа және оқуға жарамсыз деп танылады.</w:t>
      </w:r>
    </w:p>
    <w:p>
      <w:pPr>
        <w:spacing w:after="0"/>
        <w:ind w:left="0"/>
        <w:jc w:val="both"/>
      </w:pPr>
      <w:r>
        <w:rPr>
          <w:rFonts w:ascii="Times New Roman"/>
          <w:b w:val="false"/>
          <w:i w:val="false"/>
          <w:color w:val="000000"/>
          <w:sz w:val="28"/>
        </w:rPr>
        <w:t>
      Анамнезде төменде аталған жағдайлардың біріне ие немесе белгіленген диагноздары бар: дәрі-дәрмектік құралдармен бақыланатын: миокарда инфарктын алған және жүректің ишемиялық аурулары кезінде хирургиялық ем алған миакард ишемиясы, күретамыр қан тамырларының аураларымен ауыратын өтініш берушілер жарамсыз деп танылады.</w:t>
      </w:r>
    </w:p>
    <w:p>
      <w:pPr>
        <w:spacing w:after="0"/>
        <w:ind w:left="0"/>
        <w:jc w:val="both"/>
      </w:pPr>
      <w:r>
        <w:rPr>
          <w:rFonts w:ascii="Times New Roman"/>
          <w:b w:val="false"/>
          <w:i w:val="false"/>
          <w:color w:val="000000"/>
          <w:sz w:val="28"/>
        </w:rPr>
        <w:t>
      Миокард ишемиясын жою үшін жарамдылығы туралы шешім қабылдағанға дейін кеңейтілген кардиологиялық зерттеуді жүргізу талап етіледі.</w:t>
      </w:r>
    </w:p>
    <w:p>
      <w:pPr>
        <w:spacing w:after="0"/>
        <w:ind w:left="0"/>
        <w:jc w:val="both"/>
      </w:pPr>
      <w:r>
        <w:rPr>
          <w:rFonts w:ascii="Times New Roman"/>
          <w:b w:val="false"/>
          <w:i w:val="false"/>
          <w:color w:val="000000"/>
          <w:sz w:val="28"/>
        </w:rPr>
        <w:t>
      Жергілікті миокард ишемиясының жүктемелелік сцинтиграфиясы анықталған дене жүктемесімен оң немесе жүрек күретамырының негізгі біреуінің немесе 50 пайыздан жоғары жүректің негізгі тәждік артериясының стенозирленуі, екі күретамырдың 30 пайыздан артық стенозирленуі ЭКГ-тестінің үйлесуі диагнозға жеткілікті негіздеме болады. Бұл ретте пилотқа оқуға өтініш білдіргендер жарамсыз деп танылады.</w:t>
      </w:r>
    </w:p>
    <w:p>
      <w:pPr>
        <w:spacing w:after="0"/>
        <w:ind w:left="0"/>
        <w:jc w:val="both"/>
      </w:pPr>
      <w:r>
        <w:rPr>
          <w:rFonts w:ascii="Times New Roman"/>
          <w:b w:val="false"/>
          <w:i w:val="false"/>
          <w:color w:val="000000"/>
          <w:sz w:val="28"/>
        </w:rPr>
        <w:t>
      Коронарлық артерияны хирургиялық алмастыру операциясын немесе ангиопластияны (стентімен не онсыз) не жүрекке басқа операцияны жасаған немесе ауру тарихында миокард инфарктісі тіркелген немесе еңбек қабілетін жоғалтуға әкеп соғады басқа кардиологиялық ауруы бар өтініш беруші, өтініш берушінің кардиологиялық жай-күйі кеңейтілген медициналық куәландырумен тексерілген, бағаланған және өтініш берушінің кәсіби міндеттерін қауіпсіз жүзеге асыруына кедергі келтірмейтіндігі танылған жағдайларды қоспағанда, жарамсыз деп саналады, куәлікпен немесе біліктілік белгілерімен ұсынылады.</w:t>
      </w:r>
    </w:p>
    <w:p>
      <w:pPr>
        <w:spacing w:after="0"/>
        <w:ind w:left="0"/>
        <w:jc w:val="both"/>
      </w:pPr>
      <w:r>
        <w:rPr>
          <w:rFonts w:ascii="Times New Roman"/>
          <w:b w:val="false"/>
          <w:i w:val="false"/>
          <w:color w:val="000000"/>
          <w:sz w:val="28"/>
        </w:rPr>
        <w:t>
      Симптомдық синоатриалды патология, толық атриовентрикулярлық блокада,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OML шектелген өтініш берушінің жарамдылығы туралы шешім жүктемелік сынамалар мен және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суправентрикулярляқ бұзылуы; жыбырлақ ырғақсыздық; Гис будасы сол сабақтарының толық құрсауы; Мобиц 2 түріндегі Гисаатриовентрикулярлық құрсау; кең және тар кешендермен тахикардиялар; қарыншалардың алдын ала қозуы; интервала QT аралығының симптоматикалық ұзартылуы; электрокардиограммадағы Бругада феномені.</w:t>
      </w:r>
    </w:p>
    <w:p>
      <w:pPr>
        <w:spacing w:after="0"/>
        <w:ind w:left="0"/>
        <w:jc w:val="both"/>
      </w:pPr>
      <w:r>
        <w:rPr>
          <w:rFonts w:ascii="Times New Roman"/>
          <w:b w:val="false"/>
          <w:i w:val="false"/>
          <w:color w:val="000000"/>
          <w:sz w:val="28"/>
        </w:rPr>
        <w:t>
      Қандай да бір ауытқушылық болмаған жағдайда жүктемелік сынамалармен кеңейтілген кардиологиялық тексеру нәтижелері және кардиологтың кеңесі бойынша 40 жастан кейін өткізгіштік жүйесінің немсе ырғақтың төмендегідей бұзылушылықтары: Гис будасы сол сабақтарының толық емес құрсауы; Гис будасы оң сабақтарының толық құрсауы; электр осінің сол жаққа тұрақты ауытқуы; симптомдық синустік тахикардия; 1 деңгейдегі симптомдық оқшауланған униформдық суправентрикулярлық құрсалуы; Мобиц-1 түріндегі атриовентрикулярлық құрсалуы бар өтініш берушілер OML шектей отырып, жарамды деп танылады.</w:t>
      </w:r>
    </w:p>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кандидаттың өз куәлігімен немесе біліктілік белгілерімен берілетін кәсіби міндеттерін қауіпсіз жүзеге асыруына кедергі келтірмейтіндігі танылған жағдайларды қоспағанда, жарамсыз деп саналады.</w:t>
      </w:r>
    </w:p>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мониторлау жүргізіледі.</w:t>
      </w:r>
    </w:p>
    <w:p>
      <w:pPr>
        <w:spacing w:after="0"/>
        <w:ind w:left="0"/>
        <w:jc w:val="both"/>
      </w:pPr>
      <w:r>
        <w:rPr>
          <w:rFonts w:ascii="Times New Roman"/>
          <w:b w:val="false"/>
          <w:i w:val="false"/>
          <w:color w:val="000000"/>
          <w:sz w:val="28"/>
        </w:rPr>
        <w:t>
      Жүректің өткізгіштігі мен ырғағы бұзылған өтініш берушілер кардиологиялық тексеруге және емделуге жатады (хирургиялық және (немесе) консервативтік).</w:t>
      </w:r>
    </w:p>
    <w:p>
      <w:pPr>
        <w:spacing w:after="0"/>
        <w:ind w:left="0"/>
        <w:jc w:val="both"/>
      </w:pPr>
      <w:r>
        <w:rPr>
          <w:rFonts w:ascii="Times New Roman"/>
          <w:b w:val="false"/>
          <w:i w:val="false"/>
          <w:color w:val="000000"/>
          <w:sz w:val="28"/>
        </w:rPr>
        <w:t>
      Қайта куәландыру жүректің өткізгіштігі мен ырғағының бұзылуын емдеу нәтижелері бойынша екі айдан ерте емес мерзімде жүргізіледі.</w:t>
      </w:r>
    </w:p>
    <w:p>
      <w:pPr>
        <w:spacing w:after="0"/>
        <w:ind w:left="0"/>
        <w:jc w:val="both"/>
      </w:pPr>
      <w:r>
        <w:rPr>
          <w:rFonts w:ascii="Times New Roman"/>
          <w:b w:val="false"/>
          <w:i w:val="false"/>
          <w:color w:val="000000"/>
          <w:sz w:val="28"/>
        </w:rPr>
        <w:t>
      Оларға абляция жүргізілген өтініш берушілер кем дегенде бір жылға OML-ды шектей отырып, қанағаттанарлық нәтиже көрсетіп отырған электрофизиологиялық зерттеу нәтижелері бойынша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бірақ пилоттың оқуына жарамсыз деп танылады.</w:t>
      </w:r>
    </w:p>
    <w:p>
      <w:pPr>
        <w:spacing w:after="0"/>
        <w:ind w:left="0"/>
        <w:jc w:val="both"/>
      </w:pPr>
      <w:r>
        <w:rPr>
          <w:rFonts w:ascii="Times New Roman"/>
          <w:b w:val="false"/>
          <w:i w:val="false"/>
          <w:color w:val="000000"/>
          <w:sz w:val="28"/>
        </w:rPr>
        <w:t>
      Атеросклероздық емес сипаттағы жүрек аурулары - жіті баяу өтуші ауру немесе бастан кешірілген ырғақ пен өткізгіштігі бұзылуы айрықшаланған ауру, сәл және айқын айрықшаланған жүрек құрамалы қуыстануы, функциясының бұзылуы айрықшаланған дилатациялық, гипертрофиялық және рестриктивті кардиомиопатия – оқуға және жұмыс істеуге қарсы көрсеткіш болып табылады.</w:t>
      </w:r>
    </w:p>
    <w:p>
      <w:pPr>
        <w:spacing w:after="0"/>
        <w:ind w:left="0"/>
        <w:jc w:val="both"/>
      </w:pPr>
      <w:r>
        <w:rPr>
          <w:rFonts w:ascii="Times New Roman"/>
          <w:b w:val="false"/>
          <w:i w:val="false"/>
          <w:color w:val="000000"/>
          <w:sz w:val="28"/>
        </w:rPr>
        <w:t>
      Атеросклероздық емес сипаттағы жүрек аурулары - тума және жүре пайда болатын жүрек кемістігі, митралдық қақпақшалары құбылмалылығы 5 мм-ден артық, жүрек бұлшық еттің ағымдағы қабынушылық үрдістері, миокардиодистрофия, миокардиттік кардиосклероз, кардиомиопатия ауруларының болуына куәландыру, бұл аурулардың клиникалық белгісі болған жағдайда қорытынды ауру сыртартқысымен танысу, жан-жақты клиникалық және кардиологиялық зерттеу, функциялық-диагностикалық зерттеулер өткізу, ауру ағымы мен оның болжамы негізінде шығарылады, оның нәтижесі бойынша авиациялық қызметкер тұлғаларына жұмысқа рұқсат беру туралы шешім қабылданады. Бұл ретте пилотқа оқығысы келетін үміткерлер жарамсыз деп танылады.</w:t>
      </w:r>
    </w:p>
    <w:p>
      <w:pPr>
        <w:spacing w:after="0"/>
        <w:ind w:left="0"/>
        <w:jc w:val="both"/>
      </w:pPr>
      <w:r>
        <w:rPr>
          <w:rFonts w:ascii="Times New Roman"/>
          <w:b w:val="false"/>
          <w:i w:val="false"/>
          <w:color w:val="000000"/>
          <w:sz w:val="28"/>
        </w:rPr>
        <w:t>
      Атеросклероздық емес сипаттағы жүрек аурулары - тума және жүре пайда болатын жүрек кемістігі, митралдық қақпақшалары құбылмалылығы, жүрек бұлшық етітің ағымдағы қабынушылық үрдістері, миокардиодистрофия, миокардиттік кардиосклероз, кардиомиопатия ауруларының болуына куәландыру, бұл аурулардың клиникалық белгісі болған жағдайда қорытынды ауру сыртартқысымен танысу, жан-жақты клиникалық және кардиологиялық зерттеу, функциялық-диагностикалық зерттеулер өткізу, ауру ағымы мен оның болжамы негізінде шығарылады. Әрі қарай жыл сайын кеңейтілген кардиологиялық тексеру жүргізіледі.</w:t>
      </w:r>
    </w:p>
    <w:p>
      <w:pPr>
        <w:spacing w:after="0"/>
        <w:ind w:left="0"/>
        <w:jc w:val="both"/>
      </w:pPr>
      <w:r>
        <w:rPr>
          <w:rFonts w:ascii="Times New Roman"/>
          <w:b w:val="false"/>
          <w:i w:val="false"/>
          <w:color w:val="000000"/>
          <w:sz w:val="28"/>
        </w:rPr>
        <w:t>
      Төмендегідей жағдайларда жұмысқа жарамдылығын бағалау кеңейтілген медициналық куәландырудан кейін жүргізіледі: хирургиялық коррекцияға дейінгі және кейінгі жүректің туа біткен патологиясы; жүрек қарыншаларында өткізілген; перикард, миокард немесе эндокард ауруыны хирургиялық араласудан кейін, артериалды немесе көктамыр тромбозы, ол болғанда антикоагулянтті препараттаржы жұйелі түрде қабылау тағайындалған.</w:t>
      </w:r>
    </w:p>
    <w:p>
      <w:pPr>
        <w:spacing w:after="0"/>
        <w:ind w:left="0"/>
        <w:jc w:val="both"/>
      </w:pPr>
      <w:r>
        <w:rPr>
          <w:rFonts w:ascii="Times New Roman"/>
          <w:b w:val="false"/>
          <w:i w:val="false"/>
          <w:color w:val="000000"/>
          <w:sz w:val="28"/>
        </w:rPr>
        <w:t>
      Даму кемістіктері; артерия аурулары (артерия тамырының қабынуы, атеросклероз), атеросклеротикалық окклюзия, қан тамырының кеңейіп кетуі, көктамырдың варикоздық кеңеюі, тромбофлебит, көк тамырда тромбоз дамуы, тромбофлебит кейінгі аурулар, шораяқтық ауру, тамырды жарақаттау салдарынан және оларға операция, ауру салдарлары және тамырлардың зақымдануы, сондй-ақ қан айналымының, лимфа айналымының бұзылуымен, ас қорытудың бұзылуымен, ауырсыну синдромымен жалғасатын операциялар жұмысқа (оқуға) қарсы көрсетілім болып табылады.</w:t>
      </w:r>
    </w:p>
    <w:p>
      <w:pPr>
        <w:spacing w:after="0"/>
        <w:ind w:left="0"/>
        <w:jc w:val="both"/>
      </w:pPr>
      <w:r>
        <w:rPr>
          <w:rFonts w:ascii="Times New Roman"/>
          <w:b w:val="false"/>
          <w:i w:val="false"/>
          <w:color w:val="000000"/>
          <w:sz w:val="28"/>
        </w:rPr>
        <w:t>
      Медициналық сертификатты қайта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қалыптың жағдайдың 6 айынан ерте емес мерзімде емдеу нәтижесі бойынша кеңейтілген медициналық тексеруден соң (хирургиялық, консервативтік) шешіледі. Антикоагуляция жүйесінің тұрақтылығы соңғы 6 кейінгі айда өткізілген МНО 5-тің 4-імен қанағаттанарлық нәтижелерімен расталады.</w:t>
      </w:r>
    </w:p>
    <w:p>
      <w:pPr>
        <w:spacing w:after="0"/>
        <w:ind w:left="0"/>
        <w:jc w:val="both"/>
      </w:pPr>
      <w:r>
        <w:rPr>
          <w:rFonts w:ascii="Times New Roman"/>
          <w:b w:val="false"/>
          <w:i w:val="false"/>
          <w:color w:val="000000"/>
          <w:sz w:val="28"/>
        </w:rPr>
        <w:t>
      Аяқ тамырларының асқынбаған түйнеліп кеңеюін жоспарлы қолма-қол емдеген соң жұмысқа (оқуға) жарамдылығы туралы мәселе кеңейтілген медициналық тексеру нәтижелері бойынша шешіледі.</w:t>
      </w:r>
    </w:p>
    <w:bookmarkStart w:name="z127" w:id="111"/>
    <w:p>
      <w:pPr>
        <w:spacing w:after="0"/>
        <w:ind w:left="0"/>
        <w:jc w:val="left"/>
      </w:pPr>
      <w:r>
        <w:rPr>
          <w:rFonts w:ascii="Times New Roman"/>
          <w:b/>
          <w:i w:val="false"/>
          <w:color w:val="000000"/>
        </w:rPr>
        <w:t xml:space="preserve"> 3-тарау. Тыныс алу органдары жүйесі</w:t>
      </w:r>
    </w:p>
    <w:bookmarkEnd w:id="111"/>
    <w:p>
      <w:pPr>
        <w:spacing w:after="0"/>
        <w:ind w:left="0"/>
        <w:jc w:val="both"/>
      </w:pPr>
      <w:r>
        <w:rPr>
          <w:rFonts w:ascii="Times New Roman"/>
          <w:b w:val="false"/>
          <w:i w:val="false"/>
          <w:color w:val="000000"/>
          <w:sz w:val="28"/>
        </w:rPr>
        <w:t xml:space="preserve">
      Өтініш берушінің тиісті куәлік бойынша кәсіби міндеттерін қауіпсіз орындауға кедергі келтіретін тыныс алу жүйесінің функционалдық немесе құрылымдық органикалық аурулары болған кезде жарамсыз болып табылады. </w:t>
      </w:r>
    </w:p>
    <w:p>
      <w:pPr>
        <w:spacing w:after="0"/>
        <w:ind w:left="0"/>
        <w:jc w:val="both"/>
      </w:pPr>
      <w:r>
        <w:rPr>
          <w:rFonts w:ascii="Times New Roman"/>
          <w:b w:val="false"/>
          <w:i w:val="false"/>
          <w:color w:val="000000"/>
          <w:sz w:val="28"/>
        </w:rPr>
        <w:t>
      Өтініш берушу қалыпты немесе авариялық жағдайларда жұмыс істеу кезінде еңбекке қабілеттілігінен айырылу симптомдарының пайда болуын туындататын жедел өкпе жеткіліксіздігі немесе өкпенің, көкірек ағзасының немесе плевраның құрылымына бір белсенді зақымдануы болған кезде жарамсыз деп танылады.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жұмысына (оқытуға) қарсы көрсетілім болып табылады. Белсенді саркоидоз және ұйқының обстурктивті апноэсы синдромы кеңейтілген кардиологиялық тексеруді қажет етеді.</w:t>
      </w:r>
    </w:p>
    <w:p>
      <w:pPr>
        <w:spacing w:after="0"/>
        <w:ind w:left="0"/>
        <w:jc w:val="both"/>
      </w:pPr>
      <w:r>
        <w:rPr>
          <w:rFonts w:ascii="Times New Roman"/>
          <w:b w:val="false"/>
          <w:i w:val="false"/>
          <w:color w:val="000000"/>
          <w:sz w:val="28"/>
        </w:rPr>
        <w:t>
      Демікпені емдеу үшін дәрілік заттарды пайдалану, қолданылуы кандидаттың өз куәлігімен және біліктілік белгілерімен берілетін кәсіби міндеттерін қауіпсіз жүзеге асыруымен үйлесетін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p>
      <w:pPr>
        <w:spacing w:after="0"/>
        <w:ind w:left="0"/>
        <w:jc w:val="both"/>
      </w:pPr>
      <w:r>
        <w:rPr>
          <w:rFonts w:ascii="Times New Roman"/>
          <w:b w:val="false"/>
          <w:i w:val="false"/>
          <w:color w:val="000000"/>
          <w:sz w:val="28"/>
        </w:rPr>
        <w:t>
      Кенеттен болған пневмотораксты бастан өткерген тұлға, сауықтырылғаннан кейін 3 ай мерзімінен бұрын емес мерзімде, егер кем дегенде бір жыл OML/OSL шектей отырып, зерттеу оның қайталап пайда болу себебі айқындалмаса, жұмысқа қайтарылады; пневмоторакс қайталанса жұмысқа қайтарылмайды.</w:t>
      </w:r>
    </w:p>
    <w:p>
      <w:pPr>
        <w:spacing w:after="0"/>
        <w:ind w:left="0"/>
        <w:jc w:val="both"/>
      </w:pPr>
      <w:r>
        <w:rPr>
          <w:rFonts w:ascii="Times New Roman"/>
          <w:b w:val="false"/>
          <w:i w:val="false"/>
          <w:color w:val="000000"/>
          <w:sz w:val="28"/>
        </w:rPr>
        <w:t>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w:t>
      </w:r>
    </w:p>
    <w:p>
      <w:pPr>
        <w:spacing w:after="0"/>
        <w:ind w:left="0"/>
        <w:jc w:val="both"/>
      </w:pPr>
      <w:r>
        <w:rPr>
          <w:rFonts w:ascii="Times New Roman"/>
          <w:b w:val="false"/>
          <w:i w:val="false"/>
          <w:color w:val="000000"/>
          <w:sz w:val="28"/>
        </w:rPr>
        <w:t>
      Көкірек ағзасын ығыстырусыз және сыртқы тыныс алу функциясы бұзылмаған немесе қалыпты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тұлғалар жұмысқа жіберіледі (оқытуға сыртқы тыныс алу функциясы бұзылмаған өтініш берушілер жіберіледі).</w:t>
      </w:r>
    </w:p>
    <w:p>
      <w:pPr>
        <w:spacing w:after="0"/>
        <w:ind w:left="0"/>
        <w:jc w:val="both"/>
      </w:pPr>
      <w:r>
        <w:rPr>
          <w:rFonts w:ascii="Times New Roman"/>
          <w:b w:val="false"/>
          <w:i w:val="false"/>
          <w:color w:val="000000"/>
          <w:sz w:val="28"/>
        </w:rPr>
        <w:t>
      Өтініш беруші жұмысқа қайтаруға толық клиникалық сауықтырылып, еңбекке жарамсыздық парағын жапқаннан кейін жұмысқа жіберуге рұқсат беру туралы туберкулезге қарсы диспансердің қорытындысы беріледі.</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p>
      <w:pPr>
        <w:spacing w:after="0"/>
        <w:ind w:left="0"/>
        <w:jc w:val="both"/>
      </w:pPr>
      <w:r>
        <w:rPr>
          <w:rFonts w:ascii="Times New Roman"/>
          <w:b w:val="false"/>
          <w:i w:val="false"/>
          <w:color w:val="000000"/>
          <w:sz w:val="28"/>
        </w:rPr>
        <w:t>
      Жарығы түсуге бейім немесе өңеш пен асқазанның функционалдық бұзылуын және асқынған рефлюкс-эзофагитті туындататын диафрагмалды жарықтар кезінде жарамсыздығы туралы қорытынды шығарылады.</w:t>
      </w:r>
    </w:p>
    <w:bookmarkStart w:name="z128" w:id="112"/>
    <w:p>
      <w:pPr>
        <w:spacing w:after="0"/>
        <w:ind w:left="0"/>
        <w:jc w:val="left"/>
      </w:pPr>
      <w:r>
        <w:rPr>
          <w:rFonts w:ascii="Times New Roman"/>
          <w:b/>
          <w:i w:val="false"/>
          <w:color w:val="000000"/>
        </w:rPr>
        <w:t xml:space="preserve"> 4-тарау. Ас қорыту жүйесі</w:t>
      </w:r>
    </w:p>
    <w:bookmarkEnd w:id="112"/>
    <w:p>
      <w:pPr>
        <w:spacing w:after="0"/>
        <w:ind w:left="0"/>
        <w:jc w:val="both"/>
      </w:pPr>
      <w:r>
        <w:rPr>
          <w:rFonts w:ascii="Times New Roman"/>
          <w:b w:val="false"/>
          <w:i w:val="false"/>
          <w:color w:val="000000"/>
          <w:sz w:val="28"/>
        </w:rPr>
        <w:t>
      Олардың куәліктері мен біліктілік белгілерінде берілген құқықтардың қауіпсіз жүзеге асырылуына кедергі келтіретін зат алмасу, ас қорыту жолдарының немесе ішкі секреция бездерінің функциялары бұзылған өтініш берушілер жарамсыз болып саналады.</w:t>
      </w:r>
    </w:p>
    <w:p>
      <w:pPr>
        <w:spacing w:after="0"/>
        <w:ind w:left="0"/>
        <w:jc w:val="both"/>
      </w:pPr>
      <w:r>
        <w:rPr>
          <w:rFonts w:ascii="Times New Roman"/>
          <w:b w:val="false"/>
          <w:i w:val="false"/>
          <w:color w:val="000000"/>
          <w:sz w:val="28"/>
        </w:rPr>
        <w:t>
      Өтініш берушінің қоса беріліп отырған куәлік өкілеттіктерін қауіпсіз орындауға кедергі келтіретін асқазан-ішек трактісінің функционалдық немесе құрылымдық органикалық аурулары болған кезде де жарамсыз деп танылады.</w:t>
      </w:r>
    </w:p>
    <w:p>
      <w:pPr>
        <w:spacing w:after="0"/>
        <w:ind w:left="0"/>
        <w:jc w:val="both"/>
      </w:pPr>
      <w:r>
        <w:rPr>
          <w:rFonts w:ascii="Times New Roman"/>
          <w:b w:val="false"/>
          <w:i w:val="false"/>
          <w:color w:val="000000"/>
          <w:sz w:val="28"/>
        </w:rPr>
        <w:t>
      Тиісті куәлік бойынша кәсіби міндеттерін қауіпсіз орындауға кедергі келтіретін ас қорыту жүйесінің функционалдық немесе құрылымдық органикалық аурулары біліктілігінен айыруға себеп болып табылады. Ас қорыту жолының бөлігіне немесе оның қосалқыларына аурудан немесе хирургиялық араласудан кейінгі кез келген асқыну кезінде ұшу кезінде жұмыс қабілетінің жоғалуына әкелетін, атап айтқанда тарылуы немесе қысылуы салдарынан кез келген кедергі кезінде өтініш берушілер жарамсыз деп саналады.</w:t>
      </w:r>
    </w:p>
    <w:p>
      <w:pPr>
        <w:spacing w:after="0"/>
        <w:ind w:left="0"/>
        <w:jc w:val="both"/>
      </w:pPr>
      <w:r>
        <w:rPr>
          <w:rFonts w:ascii="Times New Roman"/>
          <w:b w:val="false"/>
          <w:i w:val="false"/>
          <w:color w:val="000000"/>
          <w:sz w:val="28"/>
        </w:rPr>
        <w:t>
      Өт жолдарында, ас қорыту жолдарының органдарында немесе оның қосымшаларында ауыр хирургиялық операция жасаған, осы органдардың бірін толық немесе ішінара алып тастауға немесе функционалдық бұзуға әкеп соққан өтініш берушіні осы операциямен егжей-тегжейлі танысуға мүмкіндігі бар сарапшы операцияның салдары ұшу кезінде еңбекке қабілеттілігінен айырылуға әкеп соқпайтыны туралы қорытынды шығарғанға дейін мұндай мерзімге жарамсыз деп санаған жөн.</w:t>
      </w:r>
    </w:p>
    <w:p>
      <w:pPr>
        <w:spacing w:after="0"/>
        <w:ind w:left="0"/>
        <w:jc w:val="both"/>
      </w:pPr>
      <w:r>
        <w:rPr>
          <w:rFonts w:ascii="Times New Roman"/>
          <w:b w:val="false"/>
          <w:i w:val="false"/>
          <w:color w:val="000000"/>
          <w:sz w:val="28"/>
        </w:rPr>
        <w:t>
      Ұшу кезінде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бағаланады.</w:t>
      </w:r>
    </w:p>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белсенді сатыдағы гепатиттер; бауыр циррозы; симптомдық өт қабына тас байлану немесе көптеген кішкентай тастармен симптомсыз ауруы; ішектің асқынған немесе созылмалы қабынып ауруы;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кейінгі өтініш берушілер жұмысқа және оқуға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әсерін ескере отырып, мерзімсіз қарастырылады.</w:t>
      </w:r>
    </w:p>
    <w:p>
      <w:pPr>
        <w:spacing w:after="0"/>
        <w:ind w:left="0"/>
        <w:jc w:val="both"/>
      </w:pPr>
      <w:r>
        <w:rPr>
          <w:rFonts w:ascii="Times New Roman"/>
          <w:b w:val="false"/>
          <w:i w:val="false"/>
          <w:color w:val="000000"/>
          <w:sz w:val="28"/>
        </w:rPr>
        <w:t>
      Өңеш тамырларының түйнеліп кеңеюі кезінде аурудың этиологиясы мен клиникалық белгілеріне байланысты өтініш берушілер қалпына келтіру құқығынсыз жарамсыз болып танылады.</w:t>
      </w:r>
    </w:p>
    <w:p>
      <w:pPr>
        <w:spacing w:after="0"/>
        <w:ind w:left="0"/>
        <w:jc w:val="both"/>
      </w:pPr>
      <w:r>
        <w:rPr>
          <w:rFonts w:ascii="Times New Roman"/>
          <w:b w:val="false"/>
          <w:i w:val="false"/>
          <w:color w:val="000000"/>
          <w:sz w:val="28"/>
        </w:rPr>
        <w:t>
      Ойық жара ауруы асқынған кезде (қайталану, қан ағуы, перфорация, пенетрация) дәрі-дәрмекпен емдеу және қарау қажеттілігінің болмауымен жазылуды әрі қарай эндоскопиялық растай отырып, қайталауға жол бермес үшін кем дегенде 8 апта бойы ем жүргізіледі. 3 жыл бойы 6 айлық мерзімге TML шектей отырып және гемоглобин деңгейін бақылауды тоқсан сайын жеке қадағалай отырып, медициналық сертификат беріледі.</w:t>
      </w:r>
    </w:p>
    <w:p>
      <w:pPr>
        <w:spacing w:after="0"/>
        <w:ind w:left="0"/>
        <w:jc w:val="both"/>
      </w:pPr>
      <w:r>
        <w:rPr>
          <w:rFonts w:ascii="Times New Roman"/>
          <w:b w:val="false"/>
          <w:i w:val="false"/>
          <w:color w:val="000000"/>
          <w:sz w:val="28"/>
        </w:rPr>
        <w:t>
      Созылмалы диффузды бауыр аурулары кезіндегі медициналық қорытынды үдерістің клиникалық түріне, сатысына және белсенділігіне байланысты. Бауырдың созылмалы белгісіз ауруларында медициналық қорытынды/кеңес үдерістің клиникалық түріне, сатысы мен белсенділігіне байланысты. Аурудың белгісі жоқ (цитолиз синдромы болмауы) В және С гепатиті қоздырғышын таратушы анықталған кезде өтініш берушілер жұмысқа шектеусіз шыға алады. Қатерсіз функциялық билирубинемиясі бар өтініш берушілер тексеруден кейін жұмысқа және оқуға жарамды деп танылады.</w:t>
      </w:r>
    </w:p>
    <w:p>
      <w:pPr>
        <w:spacing w:after="0"/>
        <w:ind w:left="0"/>
        <w:jc w:val="both"/>
      </w:pPr>
      <w:r>
        <w:rPr>
          <w:rFonts w:ascii="Times New Roman"/>
          <w:b w:val="false"/>
          <w:i w:val="false"/>
          <w:color w:val="000000"/>
          <w:sz w:val="28"/>
        </w:rPr>
        <w:t>
      Асқынған гепатиттер, беленділігінің деңгейі жоғары және орташа белсенді сатыдағы созылмалы гепатиттер (кез келген этиологиядағы), асқынған панкреатиттер, асқынған холециститтер, асқыну сатысындағы созылмалы панкреатиттер және созылмалы холециститтер, өткізілетін вирусқа қарсы ем (интерферондар) жұмысқа және оқуға жарамсыздығын анықтайды. Жұмысқа жіберу гастроэнтерологиялық зерттеу нәтижелері бойынша тұрақты толық ремиссия сатысына қол жеткізуі бойынша қарастырылады, кандидаттарды оқуға жіберу соңғы бес жыл ішінде толық ремиссия кезінде жүргізіледі.</w:t>
      </w:r>
    </w:p>
    <w:p>
      <w:pPr>
        <w:spacing w:after="0"/>
        <w:ind w:left="0"/>
        <w:jc w:val="both"/>
      </w:pPr>
      <w:r>
        <w:rPr>
          <w:rFonts w:ascii="Times New Roman"/>
          <w:b w:val="false"/>
          <w:i w:val="false"/>
          <w:color w:val="000000"/>
          <w:sz w:val="28"/>
        </w:rPr>
        <w:t>
      Бауыр циррозы диагнозы қойылған кезде біліктілігінен толық айыру туралы шешім қабылданады.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OML шектеу беріледі.</w:t>
      </w:r>
    </w:p>
    <w:p>
      <w:pPr>
        <w:spacing w:after="0"/>
        <w:ind w:left="0"/>
        <w:jc w:val="both"/>
      </w:pPr>
      <w:r>
        <w:rPr>
          <w:rFonts w:ascii="Times New Roman"/>
          <w:b w:val="false"/>
          <w:i w:val="false"/>
          <w:color w:val="000000"/>
          <w:sz w:val="28"/>
        </w:rPr>
        <w:t>
      Ішектің созылмалы қабыну ауруымен ауыратын өтініш берушілер 3 жыл бойы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болып танылады.</w:t>
      </w:r>
    </w:p>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өтініш берушілер жарамсыз болып танылады. Долихосигма клиникалық белгісіз жарамсыздық туралы шешім үшін негіздеме болып табылмайды.</w:t>
      </w:r>
    </w:p>
    <w:p>
      <w:pPr>
        <w:spacing w:after="0"/>
        <w:ind w:left="0"/>
        <w:jc w:val="both"/>
      </w:pPr>
      <w:r>
        <w:rPr>
          <w:rFonts w:ascii="Times New Roman"/>
          <w:b w:val="false"/>
          <w:i w:val="false"/>
          <w:color w:val="000000"/>
          <w:sz w:val="28"/>
        </w:rPr>
        <w:t>
      Пилотқа жұмысқа (оқуға) түсетін өтініш берушілер, олардың құрсақ қабырғасында операциядан кейінгі тыртық болған жағдайда жасалған операцияның сипаты туралы құжаттар ұсынады.</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жарамдылығын шектейтін симптомдар жойылғанша біліктілігінен айыруға себеп болып табылады. Ауырсыну синдромы мен жарығы түсу қаупі болмағанда жоқ шаптағы жарық және құрсақ қабырғасындағы жарықты хирургтың кеңесінен кейін жоспарлы түрде шұғыл емдеу ұсынылады, осы жағдайда OML шектеу беріледі. Кіндік жарығын операциялық емдеу айғағы ауырсыну синдромы болып табылады.</w:t>
      </w:r>
    </w:p>
    <w:p>
      <w:pPr>
        <w:spacing w:after="0"/>
        <w:ind w:left="0"/>
        <w:jc w:val="both"/>
      </w:pPr>
      <w:r>
        <w:rPr>
          <w:rFonts w:ascii="Times New Roman"/>
          <w:b w:val="false"/>
          <w:i w:val="false"/>
          <w:color w:val="000000"/>
          <w:sz w:val="28"/>
        </w:rPr>
        <w:t>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аурулары бар өтініш берушілер жұмысқа (оқуға) жарамсыз деп танылады.</w:t>
      </w:r>
    </w:p>
    <w:p>
      <w:pPr>
        <w:spacing w:after="0"/>
        <w:ind w:left="0"/>
        <w:jc w:val="both"/>
      </w:pPr>
      <w:r>
        <w:rPr>
          <w:rFonts w:ascii="Times New Roman"/>
          <w:b w:val="false"/>
          <w:i w:val="false"/>
          <w:color w:val="000000"/>
          <w:sz w:val="28"/>
        </w:rPr>
        <w:t>
      Терапевтік және хирургиялық емдеу оң нәтиже берген жағдайда және тік ішек функциялары қалпына келтірілген жағдайда жарамдылық туралы мәселе сауықтырылғаннан кейін қарастырылады.</w:t>
      </w:r>
    </w:p>
    <w:p>
      <w:pPr>
        <w:spacing w:after="0"/>
        <w:ind w:left="0"/>
        <w:jc w:val="both"/>
      </w:pPr>
      <w:r>
        <w:rPr>
          <w:rFonts w:ascii="Times New Roman"/>
          <w:b w:val="false"/>
          <w:i w:val="false"/>
          <w:color w:val="000000"/>
          <w:sz w:val="28"/>
        </w:rPr>
        <w:t>
      Зат алмасудың бұзылуы және эндокриндік жүйе</w:t>
      </w:r>
    </w:p>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p>
      <w:pPr>
        <w:spacing w:after="0"/>
        <w:ind w:left="0"/>
        <w:jc w:val="both"/>
      </w:pPr>
      <w:r>
        <w:rPr>
          <w:rFonts w:ascii="Times New Roman"/>
          <w:b w:val="false"/>
          <w:i w:val="false"/>
          <w:color w:val="000000"/>
          <w:sz w:val="28"/>
        </w:rPr>
        <w:t>
      Эндокриндік жүйенің қандай да бір функционалдық немесе құрылымдық органикалық ауралары, тиісті куәлік бойынша кәсіби міндеттерін орындауға кедергі келтіретін ас қорыту және зат алмасу бұзылулары біліктілігінен айыруға себеп болып табылады.</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Инсулинге тәуелді емес қант диабеті бар өтініш берушілер, егер диета немесе диета арқылы диабетке қарсы препараттарды ауызша қабылдаумен бірге бақыланады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p>
      <w:pPr>
        <w:spacing w:after="0"/>
        <w:ind w:left="0"/>
        <w:jc w:val="both"/>
      </w:pPr>
      <w:r>
        <w:rPr>
          <w:rFonts w:ascii="Times New Roman"/>
          <w:b w:val="false"/>
          <w:i w:val="false"/>
          <w:color w:val="000000"/>
          <w:sz w:val="28"/>
        </w:rPr>
        <w:t>
      Гипогликемияны туындататын дәрі-дәрмектік препараттарды қолданбастан көмірсутекті алмастыру толық өтелгенде жұмысқа жіберу жүзеге асырылады. Ингибиторлар альфа-глюкозидаза (глюкобай) және (немесе) бигуанидтер топтарынан (метформин) диетаға толықтыру ретінде диабет дәрі-дәрмектеріне қарсы қолдануға рұқсат беріледі.</w:t>
      </w:r>
    </w:p>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 Жұмысқа жіберу қан тасырлы артерия, ми, шеткі тамырларының ангиопатиясы, бүйрек тамырларының, көз торының, катарактаның дамуы сияқты асқынуларға жол бермес үшін кеңейтілген медициналық куәландырудан соң шешіледі.</w:t>
      </w:r>
    </w:p>
    <w:p>
      <w:pPr>
        <w:spacing w:after="0"/>
        <w:ind w:left="0"/>
        <w:jc w:val="both"/>
      </w:pPr>
      <w:r>
        <w:rPr>
          <w:rFonts w:ascii="Times New Roman"/>
          <w:b w:val="false"/>
          <w:i w:val="false"/>
          <w:color w:val="000000"/>
          <w:sz w:val="28"/>
        </w:rPr>
        <w:t>
      Айқындылығы кез келген деңгейдегі эндокринді жүйе ауруымен ауыратын пилотқа оқитын өтініш берушілер жарамсыз деп танылады.</w:t>
      </w:r>
    </w:p>
    <w:p>
      <w:pPr>
        <w:spacing w:after="0"/>
        <w:ind w:left="0"/>
        <w:jc w:val="both"/>
      </w:pPr>
      <w:r>
        <w:rPr>
          <w:rFonts w:ascii="Times New Roman"/>
          <w:b w:val="false"/>
          <w:i w:val="false"/>
          <w:color w:val="000000"/>
          <w:sz w:val="28"/>
        </w:rPr>
        <w:t>
      Қанда қант азаюы, бүйрек глюкозуриясы анықталған жағдайда өтініш берушілер кеңейтілген медициналық тексеру өтеді.</w:t>
      </w:r>
    </w:p>
    <w:p>
      <w:pPr>
        <w:spacing w:after="0"/>
        <w:ind w:left="0"/>
        <w:jc w:val="both"/>
      </w:pPr>
      <w:r>
        <w:rPr>
          <w:rFonts w:ascii="Times New Roman"/>
          <w:b w:val="false"/>
          <w:i w:val="false"/>
          <w:color w:val="000000"/>
          <w:sz w:val="28"/>
        </w:rPr>
        <w:t>
      Қалқанша безінің 1 және 2-дәрежесінде эутироидты диффузиялық үлкеюі және көмірсуға шыдамдылығының бұзылуы диагнозды белгілеу үшін негіз бола алмайды.</w:t>
      </w:r>
    </w:p>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кейін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массасы индексі (ДМК) бойынша дене салмағын бағалауға сәйкес белгіленеді.</w:t>
      </w:r>
    </w:p>
    <w:p>
      <w:pPr>
        <w:spacing w:after="0"/>
        <w:ind w:left="0"/>
        <w:jc w:val="both"/>
      </w:pPr>
      <w:r>
        <w:rPr>
          <w:rFonts w:ascii="Times New Roman"/>
          <w:b w:val="false"/>
          <w:i w:val="false"/>
          <w:color w:val="000000"/>
          <w:sz w:val="28"/>
        </w:rPr>
        <w:t>
      ДМК мына формула бойынша есептеледі: кг/бойына салмағы м2. Қалыпты салмағы ДМК-ға сәйкес 20,0-25,9; дененің артық салмағы - ДМК 26,0-29,9; 1 деңгейлі семіру - ДМК 30,0-34,9; 2 деңгейлі семіру - ДМК &gt;35,0.</w:t>
      </w:r>
    </w:p>
    <w:p>
      <w:pPr>
        <w:spacing w:after="0"/>
        <w:ind w:left="0"/>
        <w:jc w:val="both"/>
      </w:pPr>
      <w:r>
        <w:rPr>
          <w:rFonts w:ascii="Times New Roman"/>
          <w:b w:val="false"/>
          <w:i w:val="false"/>
          <w:color w:val="000000"/>
          <w:sz w:val="28"/>
        </w:rPr>
        <w:t>
      ДМК&gt;35,0 өтініш берушілер артық салмақ тиісті куәліктің құқықтарын қауіпсіз жүзеге асыруға кедергі келтірмейді және метоболизмдік синдромының даму қаупін бағалау бойынша қанағаттанарлық нәтижелер кезінде және тиісті куәлік құқығын қауіпсіз жүзеге асыруға кедергі келтірмейді деген талаппен жарамды деп танылады. Метоболизмдік синдром кезінде – жүрек-қан тамырлары аурулары даму қатері факторы болып табылатын метаболистік, гормоналдық және клиникалық бұзылулардың кешені, артериялды қан қысымы көтерілген кезде висцералдық май массасын ұлғайтылады, көмірсутекті, липидті, пуринді алмасуды бұзатын инсулин мен гиперинсулинемияға шеткі тіннің сезімталдылығын төмендетеді.</w:t>
      </w:r>
    </w:p>
    <w:p>
      <w:pPr>
        <w:spacing w:after="0"/>
        <w:ind w:left="0"/>
        <w:jc w:val="both"/>
      </w:pPr>
      <w:r>
        <w:rPr>
          <w:rFonts w:ascii="Times New Roman"/>
          <w:b w:val="false"/>
          <w:i w:val="false"/>
          <w:color w:val="000000"/>
          <w:sz w:val="28"/>
        </w:rPr>
        <w:t>
      Симптомдық (екінші рет) семіру кезінде эндокринді ми генезі жарамдылығын бағалау негізгі ауру бойынша жүргізіледі.</w:t>
      </w:r>
    </w:p>
    <w:bookmarkStart w:name="z129" w:id="113"/>
    <w:p>
      <w:pPr>
        <w:spacing w:after="0"/>
        <w:ind w:left="0"/>
        <w:jc w:val="left"/>
      </w:pPr>
      <w:r>
        <w:rPr>
          <w:rFonts w:ascii="Times New Roman"/>
          <w:b/>
          <w:i w:val="false"/>
          <w:color w:val="000000"/>
        </w:rPr>
        <w:t xml:space="preserve"> 5-тарау. Гематология</w:t>
      </w:r>
    </w:p>
    <w:bookmarkEnd w:id="113"/>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кезінде жарамсыз болып табылады.</w:t>
      </w:r>
    </w:p>
    <w:p>
      <w:pPr>
        <w:spacing w:after="0"/>
        <w:ind w:left="0"/>
        <w:jc w:val="both"/>
      </w:pPr>
      <w:r>
        <w:rPr>
          <w:rFonts w:ascii="Times New Roman"/>
          <w:b w:val="false"/>
          <w:i w:val="false"/>
          <w:color w:val="000000"/>
          <w:sz w:val="28"/>
        </w:rPr>
        <w:t>
      Кеңейтілген медициналық тексеру нәтижесінде олардың жай-күйі куәліктері мен біліктілік белгілері арқылы берілетін кәсіби міндеттерін қауіпсіз жүзеге асыруға кедергі келтірмейтіндігі анықталған жағдайларды қоспағанда, қан және (немесе) лимфа жүйесі аурулары бар өтініш берушілер жарамсыз деп есептеледі.</w:t>
      </w:r>
    </w:p>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жарамдығын бағалау (гемоглобин литрге 150 граммнан аз); коагуляцииның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p>
      <w:pPr>
        <w:spacing w:after="0"/>
        <w:ind w:left="0"/>
        <w:jc w:val="both"/>
      </w:pPr>
      <w:r>
        <w:rPr>
          <w:rFonts w:ascii="Times New Roman"/>
          <w:b w:val="false"/>
          <w:i w:val="false"/>
          <w:color w:val="000000"/>
          <w:sz w:val="28"/>
        </w:rPr>
        <w:t>
      Емделу тұрақты (10 күнтізбелік күннен аз емес үзіліспен 3 рет)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(оқуға) қарсы көрсетілім болып табылмайды. Емдеуге келмейтін анемия біліктілігінен айыруға себеп болып табылады.</w:t>
      </w:r>
    </w:p>
    <w:p>
      <w:pPr>
        <w:spacing w:after="0"/>
        <w:ind w:left="0"/>
        <w:jc w:val="both"/>
      </w:pPr>
      <w:r>
        <w:rPr>
          <w:rFonts w:ascii="Times New Roman"/>
          <w:b w:val="false"/>
          <w:i w:val="false"/>
          <w:color w:val="000000"/>
          <w:sz w:val="28"/>
        </w:rPr>
        <w:t>
      Бұл жағдайда OML/TML шектей отырып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Қанның жүйелі аурулары оқуға жарамдылығы туралы шешім қабылдау үшін негіздеме болып табылады.</w:t>
      </w:r>
    </w:p>
    <w:p>
      <w:pPr>
        <w:spacing w:after="0"/>
        <w:ind w:left="0"/>
        <w:jc w:val="both"/>
      </w:pPr>
      <w:r>
        <w:rPr>
          <w:rFonts w:ascii="Times New Roman"/>
          <w:b w:val="false"/>
          <w:i w:val="false"/>
          <w:color w:val="000000"/>
          <w:sz w:val="28"/>
        </w:rPr>
        <w:t>
      Ходжкин лимфомы кезінде ем аяқталған соң; патологиялық ремиссияны көрсете отырып және асқынған инфекциялық үдерісті, лимфоидты жүйенің басқа қатерлі патологиясын қалпына келтіре отырып жүргізілген емдеуден кейін; ұшу қауіпсіздігі үшін мәні бар емдеудің (жүрек уыттылғы, жүйке уыттылық) жанама әсерінсіз толық ремиссия орнату кезеңінде асқынған және созылмалы лейкемия кезінде - OML/TML шектей отырып, жұмысқа жіберу туралы шешім шығарылады.</w:t>
      </w:r>
    </w:p>
    <w:p>
      <w:pPr>
        <w:spacing w:after="0"/>
        <w:ind w:left="0"/>
        <w:jc w:val="both"/>
      </w:pPr>
      <w:r>
        <w:rPr>
          <w:rFonts w:ascii="Times New Roman"/>
          <w:b w:val="false"/>
          <w:i w:val="false"/>
          <w:color w:val="000000"/>
          <w:sz w:val="28"/>
        </w:rPr>
        <w:t>
      Тромбоэмболикалық асқынулар мен инсульттардың қатеріне алғашқы эритроцитоз жарамсыздықты белгілейді.</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таылмайды, бұл жағдайда антикоагулянтті дәрі-дәрмектерді (гепарин, кумарин, варфарин) және клопидогрельді қабылдау кезінде жұмыс пен оқуға жарамсыздығы туралы шешім шығарылады.</w:t>
      </w:r>
    </w:p>
    <w:bookmarkStart w:name="z130" w:id="114"/>
    <w:p>
      <w:pPr>
        <w:spacing w:after="0"/>
        <w:ind w:left="0"/>
        <w:jc w:val="left"/>
      </w:pPr>
      <w:r>
        <w:rPr>
          <w:rFonts w:ascii="Times New Roman"/>
          <w:b/>
          <w:i w:val="false"/>
          <w:color w:val="000000"/>
        </w:rPr>
        <w:t xml:space="preserve"> 6-тарау. Несеп-жыныс жүйесі</w:t>
      </w:r>
    </w:p>
    <w:bookmarkEnd w:id="114"/>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несеп-жыныс жүйесінің функционалдық немесе құрылымдық аурулары болған кезде жарамсыз болып табылады.</w:t>
      </w:r>
    </w:p>
    <w:p>
      <w:pPr>
        <w:spacing w:after="0"/>
        <w:ind w:left="0"/>
        <w:jc w:val="both"/>
      </w:pPr>
      <w:r>
        <w:rPr>
          <w:rFonts w:ascii="Times New Roman"/>
          <w:b w:val="false"/>
          <w:i w:val="false"/>
          <w:color w:val="000000"/>
          <w:sz w:val="28"/>
        </w:rPr>
        <w:t>
      Еңбекке қабілетсіздікті тудыратын несеп-жыныс жүйесі органдарында жүргізілген аурудың немесе хирургиялық араласудың бір асқынулары, оның ішінде тарылуы немесе қысылуы салдарынан болатын обструкциялар бар өтініш берушілер, өтініш берушінің жай-күйі тексеріліп, бағаланған және кандидаттың өз куәлігімен немесе біліктілік белгілерімен берілетін кәсіби міндеттерін қауіпсіз жүзеге асыруына кедергі болмайды деп танылған жағдайларды қоспағанда, жарамсыз деп танылады.</w:t>
      </w:r>
    </w:p>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қандай да бір қиыншылықтары бар өтініш білдірушілер жарамсыз ретінде қарастырылады.</w:t>
      </w:r>
    </w:p>
    <w:p>
      <w:pPr>
        <w:spacing w:after="0"/>
        <w:ind w:left="0"/>
        <w:jc w:val="both"/>
      </w:pPr>
      <w:r>
        <w:rPr>
          <w:rFonts w:ascii="Times New Roman"/>
          <w:b w:val="false"/>
          <w:i w:val="false"/>
          <w:color w:val="000000"/>
          <w:sz w:val="28"/>
        </w:rPr>
        <w:t>
      Даму кемістіктері, зәр шығару ағзаларының зақымдану салдарлары және оларға операциялар, функциялардың бұзылуымен және ауырсыну синдромымен жалғасатын бүйректің түсуі, аталық ұрық безінің және шәуетбауының шемені, шәуетбау қан тамырларының кеңеюі жұмысқа (оқуға) қарсы көрсетілім болып табылады.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Бүйрек трансплантациясынан кейін жұмысқа жарамдылығы операциядан кейін, кеңейтілген урологиялық тексеруден кейін, TML/OML/OCL шектеулі, қолданылатын препараттың болжамды фармакологиялық әсерін ескере отырып, 12 айдан кейін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 Жұмалақ шеменіне және шәуетбау күретамырлары ұлғайғанда, жұмалақ крипторхизміне операция жасалғаннан кейін жұмысқа (оқуға) жарамдылық екі айдан кейін анықталады.</w:t>
      </w:r>
    </w:p>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жұмысқа (оқуға) жарамсыздығы анықталады.</w:t>
      </w:r>
    </w:p>
    <w:p>
      <w:pPr>
        <w:spacing w:after="0"/>
        <w:ind w:left="0"/>
        <w:jc w:val="both"/>
      </w:pPr>
      <w:r>
        <w:rPr>
          <w:rFonts w:ascii="Times New Roman"/>
          <w:b w:val="false"/>
          <w:i w:val="false"/>
          <w:color w:val="000000"/>
          <w:sz w:val="28"/>
        </w:rPr>
        <w:t>
      Зертханалық және құрал-жабдықтар арқылы тексеру көрсеткіштері нормада болып, функциялары бұзылмаған кезде арнайы емес қабынудың тұрақты ремиссиясы кезеңінде жұмысқа жарамдылығы бағаланады.</w:t>
      </w:r>
    </w:p>
    <w:p>
      <w:pPr>
        <w:spacing w:after="0"/>
        <w:ind w:left="0"/>
        <w:jc w:val="both"/>
      </w:pPr>
      <w:r>
        <w:rPr>
          <w:rFonts w:ascii="Times New Roman"/>
          <w:b w:val="false"/>
          <w:i w:val="false"/>
          <w:color w:val="000000"/>
          <w:sz w:val="28"/>
        </w:rPr>
        <w:t>
      Несеп-жыныс органдары туберкулезін емдегеннен кейін (консервативті, жедел) толық клиникалық емделіп, жұмысқа рұқсат беру туралы туберкулезге қарсы диспансердің қорытындысын алғаннан кейін жұмысқа (оқуға) жіберіледі.</w:t>
      </w:r>
    </w:p>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пилотқа оқуға жарамсыз болып табылады.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OML шектеуімен бес жыл бойы жұмысқа жарамды болады.</w:t>
      </w:r>
    </w:p>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ауруын инвазивті емес әдіспен емдеген кезде (оның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131" w:id="115"/>
    <w:p>
      <w:pPr>
        <w:spacing w:after="0"/>
        <w:ind w:left="0"/>
        <w:jc w:val="left"/>
      </w:pPr>
      <w:r>
        <w:rPr>
          <w:rFonts w:ascii="Times New Roman"/>
          <w:b/>
          <w:i w:val="false"/>
          <w:color w:val="000000"/>
        </w:rPr>
        <w:t xml:space="preserve"> 7-тарау. Жұқпалы аурулар</w:t>
      </w:r>
    </w:p>
    <w:bookmarkEnd w:id="115"/>
    <w:p>
      <w:pPr>
        <w:spacing w:after="0"/>
        <w:ind w:left="0"/>
        <w:jc w:val="both"/>
      </w:pPr>
      <w:r>
        <w:rPr>
          <w:rFonts w:ascii="Times New Roman"/>
          <w:b w:val="false"/>
          <w:i w:val="false"/>
          <w:color w:val="000000"/>
          <w:sz w:val="28"/>
        </w:rPr>
        <w:t xml:space="preserve">
      Өтініш берушінің тиісті куәлік бойынша кәсіби міндеттерін қауіпсіз орындауға кедергі келтіретін бір жұқпалы аурулардың клиникалық диагноздары болған кезде жарамсыз болып табылады. </w:t>
      </w:r>
    </w:p>
    <w:p>
      <w:pPr>
        <w:spacing w:after="0"/>
        <w:ind w:left="0"/>
        <w:jc w:val="both"/>
      </w:pPr>
      <w:r>
        <w:rPr>
          <w:rFonts w:ascii="Times New Roman"/>
          <w:b w:val="false"/>
          <w:i w:val="false"/>
          <w:color w:val="000000"/>
          <w:sz w:val="28"/>
        </w:rPr>
        <w:t>
      АИТВ-ға серопозитивті реакциясы бар өтініш, оның куәлігімен немесе біліктілік белгілерімен берілетін кәсіби міндеттерін қауіпсіз жүзеге асыруға кедергі келтірмейтін жағдай ретінде бағаланған жағдайларды қоспағанда, жарамсыз деп есептеледі.</w:t>
      </w:r>
    </w:p>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АҚТҚ-инфекциясын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w:t>
      </w:r>
    </w:p>
    <w:bookmarkStart w:name="z132" w:id="116"/>
    <w:p>
      <w:pPr>
        <w:spacing w:after="0"/>
        <w:ind w:left="0"/>
        <w:jc w:val="left"/>
      </w:pPr>
      <w:r>
        <w:rPr>
          <w:rFonts w:ascii="Times New Roman"/>
          <w:b/>
          <w:i w:val="false"/>
          <w:color w:val="000000"/>
        </w:rPr>
        <w:t xml:space="preserve"> 8-тарау. Акушерлік және гинекология</w:t>
      </w:r>
    </w:p>
    <w:bookmarkEnd w:id="116"/>
    <w:p>
      <w:pPr>
        <w:spacing w:after="0"/>
        <w:ind w:left="0"/>
        <w:jc w:val="both"/>
      </w:pPr>
      <w:r>
        <w:rPr>
          <w:rFonts w:ascii="Times New Roman"/>
          <w:b w:val="false"/>
          <w:i w:val="false"/>
          <w:color w:val="000000"/>
          <w:sz w:val="28"/>
        </w:rPr>
        <w:t xml:space="preserve">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кезде жарамсыз болып табылады. </w:t>
      </w:r>
    </w:p>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(оқуға) жарамсыз деп тануға негіз болады.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пилоттар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бұзылуынсыз жабысқақ және түйілу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бұзылған медициналық сертификатың иелері жұмыстан шеттетусіз тексеруге және емдеуге жатқызылады.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p>
      <w:pPr>
        <w:spacing w:after="0"/>
        <w:ind w:left="0"/>
        <w:jc w:val="both"/>
      </w:pPr>
      <w:r>
        <w:rPr>
          <w:rFonts w:ascii="Times New Roman"/>
          <w:b w:val="false"/>
          <w:i w:val="false"/>
          <w:color w:val="000000"/>
          <w:sz w:val="28"/>
        </w:rPr>
        <w:t>
      Жүктілік кезінде әйел ОML шектей отырып (келісім бойынша) жүктіліктің 12 аптасынан бастап 26 аптасының аяғына дейін жұмысқа жарамды деп танылады. Бұл ретте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bookmarkStart w:name="z133" w:id="117"/>
    <w:p>
      <w:pPr>
        <w:spacing w:after="0"/>
        <w:ind w:left="0"/>
        <w:jc w:val="left"/>
      </w:pPr>
      <w:r>
        <w:rPr>
          <w:rFonts w:ascii="Times New Roman"/>
          <w:b/>
          <w:i w:val="false"/>
          <w:color w:val="000000"/>
        </w:rPr>
        <w:t xml:space="preserve"> 9-тарау. Тірек-қозғалу аппараты</w:t>
      </w:r>
    </w:p>
    <w:bookmarkEnd w:id="117"/>
    <w:p>
      <w:pPr>
        <w:spacing w:after="0"/>
        <w:ind w:left="0"/>
        <w:jc w:val="both"/>
      </w:pPr>
      <w:r>
        <w:rPr>
          <w:rFonts w:ascii="Times New Roman"/>
          <w:b w:val="false"/>
          <w:i w:val="false"/>
          <w:color w:val="000000"/>
          <w:sz w:val="28"/>
        </w:rPr>
        <w:t xml:space="preserve">
      Өтініш берушілер тиісті куәлігіне қарай кәсіби міндеттерін орындауға кедергі келтіретін туа біткен, сондай-ақ жүре пайда болған сүйек-бұлшық ет аурулары болған кезде жарамсыз болып табылады. </w:t>
      </w:r>
    </w:p>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ИМТ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p>
      <w:pPr>
        <w:spacing w:after="0"/>
        <w:ind w:left="0"/>
        <w:jc w:val="both"/>
      </w:pPr>
      <w:r>
        <w:rPr>
          <w:rFonts w:ascii="Times New Roman"/>
          <w:b w:val="false"/>
          <w:i w:val="false"/>
          <w:color w:val="000000"/>
          <w:sz w:val="28"/>
        </w:rPr>
        <w:t>
      Өтініш берушінің отырған жағдайда бойы жеткілікті, қолы мен аяғының ұзындығы сәйкес, бұлшық етінің күші болады, оған куәлік бойынша берілген құқықтарды қауіпсіз жүзеге асыру үшін тірек-қозғалу жүйесі аппаратымен функционалды пайдалана алуы қажет; даулы жағдайларда – жарамдылық негізі тексеру жаттығу құрылғысының қорытындысымен тексеру нәтижелері туралы.</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жұмысқа (оқуға) жарамсыздықты тану үшін негіз болып табылады.</w:t>
      </w:r>
    </w:p>
    <w:p>
      <w:pPr>
        <w:spacing w:after="0"/>
        <w:ind w:left="0"/>
        <w:jc w:val="both"/>
      </w:pPr>
      <w:r>
        <w:rPr>
          <w:rFonts w:ascii="Times New Roman"/>
          <w:b w:val="false"/>
          <w:i w:val="false"/>
          <w:color w:val="000000"/>
          <w:sz w:val="28"/>
        </w:rPr>
        <w:t>
      Қол саусақтарының, білектің басқа да ақаулары кезінде жарамдылықты бағалау жаттығу құрылғысында тексергеннен кейін білеу функцияларының сақталу дәрежесі анықталады (жаттығу құрылғысы нұсқаушысының тексеру нәтижелері туралы қорытындысымен).</w:t>
      </w:r>
    </w:p>
    <w:p>
      <w:pPr>
        <w:spacing w:after="0"/>
        <w:ind w:left="0"/>
        <w:jc w:val="both"/>
      </w:pPr>
      <w:r>
        <w:rPr>
          <w:rFonts w:ascii="Times New Roman"/>
          <w:b w:val="false"/>
          <w:i w:val="false"/>
          <w:color w:val="000000"/>
          <w:sz w:val="28"/>
        </w:rPr>
        <w:t>
      Жұмыс істеуге (оқуға) жарамсыздықты табанның болмауы, функциясын бұзатын және жүрісін қиындататын туа біткен немесе жүре пайда болған табан патологиясы белгілейді.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(оқу) үшін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қызмет істеуінің қалпына келтірілуімен жұмыска жарамдылығы анықталады. OAL шектей отырып,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p>
      <w:pPr>
        <w:spacing w:after="0"/>
        <w:ind w:left="0"/>
        <w:jc w:val="both"/>
      </w:pPr>
      <w:r>
        <w:rPr>
          <w:rFonts w:ascii="Times New Roman"/>
          <w:b w:val="false"/>
          <w:i w:val="false"/>
          <w:color w:val="000000"/>
          <w:sz w:val="28"/>
        </w:rPr>
        <w:t>
      Операциядан бас тартқан жағдайда және асқынбаған үйреншікті шығып кетулерді, жалған буындарды шұғыл емдеу көрсетілімдері кезінде өтініш берушілер оқуға жарамсыз болып танылады.</w:t>
      </w:r>
    </w:p>
    <w:p>
      <w:pPr>
        <w:spacing w:after="0"/>
        <w:ind w:left="0"/>
        <w:jc w:val="both"/>
      </w:pPr>
      <w:r>
        <w:rPr>
          <w:rFonts w:ascii="Times New Roman"/>
          <w:b w:val="false"/>
          <w:i w:val="false"/>
          <w:color w:val="000000"/>
          <w:sz w:val="28"/>
        </w:rPr>
        <w:t>
      Сүйектің сынығын ұстату кезінде қолданылатын ұсақ танталды құрылым (бұранда, сақина, Лена пластинкасы және тағы басқа), егер металданған белгілері болмаса, жұмысқа, оқуға кедергі бола алмайды.</w:t>
      </w:r>
    </w:p>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сүйемелденетін, асқынатын киім, аяқ киім киюге кедергі келтіретін жағдайлар жұмыс істеуге (оқуға) жарамсыздықты тану үшін негіз болып табылады.</w:t>
      </w:r>
    </w:p>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мәлімдеушілер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 пилотқа оқуға өтініш берушілер – жарамсыз.</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өтініш берушілер жарамсыз деп танылады.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w:t>
      </w:r>
    </w:p>
    <w:p>
      <w:pPr>
        <w:spacing w:after="0"/>
        <w:ind w:left="0"/>
        <w:jc w:val="both"/>
      </w:pPr>
      <w:r>
        <w:rPr>
          <w:rFonts w:ascii="Times New Roman"/>
          <w:b w:val="false"/>
          <w:i w:val="false"/>
          <w:color w:val="000000"/>
          <w:sz w:val="28"/>
        </w:rPr>
        <w:t>
      Көлденең, қылқанды өсінділер сынғанда ауырсыну синдромы жоқ болған жағдайда сауыққан соң медициналық сертификаттың иегеріне жұмысқа (оқуға) рұқсат беріледі.</w:t>
      </w:r>
    </w:p>
    <w:p>
      <w:pPr>
        <w:spacing w:after="0"/>
        <w:ind w:left="0"/>
        <w:jc w:val="both"/>
      </w:pPr>
      <w:r>
        <w:rPr>
          <w:rFonts w:ascii="Times New Roman"/>
          <w:b w:val="false"/>
          <w:i w:val="false"/>
          <w:color w:val="000000"/>
          <w:sz w:val="28"/>
        </w:rPr>
        <w:t>
      Патологиялық кифоздың барлық түрлері жұмысқа (оқытуға)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p>
      <w:pPr>
        <w:spacing w:after="0"/>
        <w:ind w:left="0"/>
        <w:jc w:val="both"/>
      </w:pPr>
      <w:r>
        <w:rPr>
          <w:rFonts w:ascii="Times New Roman"/>
          <w:b w:val="false"/>
          <w:i w:val="false"/>
          <w:color w:val="000000"/>
          <w:sz w:val="28"/>
        </w:rPr>
        <w:t>
      Қалыпты дене дамуымен 1-дәрежелі жасөспірімдік сколиоз, туа біткен сегізкөздену, люмбализация, омыртқа имектерінің жарықшақтануы: омыртқаның, жамбас органдарының функциясының бұзылуы, ауырсыну синдромы ілесе жүрмесе – пилот және авиадиспетчерге оқу үшін кедергі болып табылмайды. Сколиоз бұрышы тұрған қалпында түсірілген омыртқа рентгенограммасы бойынша Кобб әдісімен анықталады. 1-дәреже кезінде сколиоз бұрышы 10 градустан аспайды, сколиоз бұрышы 3 градус болғанда диагноз қойылмайды.</w:t>
      </w:r>
    </w:p>
    <w:p>
      <w:pPr>
        <w:spacing w:after="0"/>
        <w:ind w:left="0"/>
        <w:jc w:val="both"/>
      </w:pPr>
      <w:r>
        <w:rPr>
          <w:rFonts w:ascii="Times New Roman"/>
          <w:b w:val="false"/>
          <w:i w:val="false"/>
          <w:color w:val="000000"/>
          <w:sz w:val="28"/>
        </w:rPr>
        <w:t>
      Жамбас сүйектерінің шоғырланған сынулары бар болғанда куәландыру жарақат алғаннан кейін алты айдан кейін ғана жүргізіледі.</w:t>
      </w:r>
    </w:p>
    <w:p>
      <w:pPr>
        <w:spacing w:after="0"/>
        <w:ind w:left="0"/>
        <w:jc w:val="both"/>
      </w:pPr>
      <w:r>
        <w:rPr>
          <w:rFonts w:ascii="Times New Roman"/>
          <w:b w:val="false"/>
          <w:i w:val="false"/>
          <w:color w:val="000000"/>
          <w:sz w:val="28"/>
        </w:rPr>
        <w:t>
      Жіті инфекциялық, инфекциялық-аллергиялық артриті, полиартриті бар өтініш берушілер емдеуге жатқызылады. Қабыну, аллергиялық, буындардың зат алмасу аурулары, дәнекер тіндердің жүйелі зақымданулары бар, ауру барысы жіті және жітілеу болғанда, үрдіске ішкі органдардың қатысу белгілері, ауырсыну немесе астеникалық синдромдар бар болғанда, жүйелі дәрілік заттарды тұрақты қабылдау қажет болған жағдайда мәлімдеушілер жұмысқа (оқуға) жарамсыз болып танылады.</w:t>
      </w:r>
    </w:p>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шешім шығарылады, бұл ретте өтініш берушілер пилотқа оқуға жарамсыз деп танылады.</w:t>
      </w:r>
    </w:p>
    <w:bookmarkStart w:name="z134" w:id="118"/>
    <w:p>
      <w:pPr>
        <w:spacing w:after="0"/>
        <w:ind w:left="0"/>
        <w:jc w:val="left"/>
      </w:pPr>
      <w:r>
        <w:rPr>
          <w:rFonts w:ascii="Times New Roman"/>
          <w:b/>
          <w:i w:val="false"/>
          <w:color w:val="000000"/>
        </w:rPr>
        <w:t xml:space="preserve"> 10-тарау. Психиатрия</w:t>
      </w:r>
    </w:p>
    <w:bookmarkEnd w:id="118"/>
    <w:p>
      <w:pPr>
        <w:spacing w:after="0"/>
        <w:ind w:left="0"/>
        <w:jc w:val="both"/>
      </w:pPr>
      <w:r>
        <w:rPr>
          <w:rFonts w:ascii="Times New Roman"/>
          <w:b w:val="false"/>
          <w:i w:val="false"/>
          <w:color w:val="000000"/>
          <w:sz w:val="28"/>
        </w:rPr>
        <w:t>
      Өтініш берушінің әуе кемесін қауіпсіз басқару немесе тапсырылған міндеттерді қауіпсіз орындау қабілетінің кенеттен жоғалуына әкелетін қандай да бір ауруы немесе еңбек ету қабілетінің шектелуі жоқ.</w:t>
      </w:r>
    </w:p>
    <w:p>
      <w:pPr>
        <w:spacing w:after="0"/>
        <w:ind w:left="0"/>
        <w:jc w:val="both"/>
      </w:pPr>
      <w:r>
        <w:rPr>
          <w:rFonts w:ascii="Times New Roman"/>
          <w:b w:val="false"/>
          <w:i w:val="false"/>
          <w:color w:val="000000"/>
          <w:sz w:val="28"/>
        </w:rPr>
        <w:t>
      Өтініш берушілерде куәлікке сәйкес кәсіби міндеттерін орындауға кедергі келтіретін туа біткен және жүре пайда болған, асқынған және созылмалы аурулар сияқты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 болмайды.</w:t>
      </w:r>
    </w:p>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p>
      <w:pPr>
        <w:spacing w:after="0"/>
        <w:ind w:left="0"/>
        <w:jc w:val="both"/>
      </w:pPr>
      <w:r>
        <w:rPr>
          <w:rFonts w:ascii="Times New Roman"/>
          <w:b w:val="false"/>
          <w:i w:val="false"/>
          <w:color w:val="000000"/>
          <w:sz w:val="28"/>
        </w:rPr>
        <w:t>
      Психиатриялық аурулармен ауыратын, аффективтік естен адасқан; тұлғалық бұзылу, психикалық бұзылуы, жүйкенің бұзылуы; мінез-құлықтың бұзылуынан пайда болған өтініш берушілер жұмысқа жарамдылығы туралы шешім шығарған қорытындысы бойынша жүргізуден кейін арнайы мамандандырылған мекемеде психиатриялық тексеруден өтеді.</w:t>
      </w:r>
    </w:p>
    <w:p>
      <w:pPr>
        <w:spacing w:after="0"/>
        <w:ind w:left="0"/>
        <w:jc w:val="both"/>
      </w:pPr>
      <w:r>
        <w:rPr>
          <w:rFonts w:ascii="Times New Roman"/>
          <w:b w:val="false"/>
          <w:i w:val="false"/>
          <w:color w:val="000000"/>
          <w:sz w:val="28"/>
        </w:rPr>
        <w:t>
      Сырқатнамада дене мүшесін бірлі-жарым немесе қайта-қайта және қасақана зақымдаушылық туралы жазба бар өтініш берушілер жарамсыз деп қаралады.</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xml:space="preserve">
      Депрессияға ұшыраған өтініш беруші антидепрессанттардың көмегімен емделіп, осы адам туралы егжей-тегжейлі мәліметтерге қол жеткізе алатын сарпшы өтініш берушінің мұндай жай-күйі оның куәлігімен және біліктілік белгілерімен ұсынылатын кәсіби міндеттерді қауіпсіз жүзеге асыруға кедергі келтіретінін растайтын жағдайларды қоспағанда, жарамсыз деп танылады. </w:t>
      </w:r>
    </w:p>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OML/TML шектеуімен жүктемелік сынамаларды жақсы көндігу қабілеттілігі жағдайында алты ай өткен соң жұмысқа жарамды деп танылады.</w:t>
      </w:r>
    </w:p>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аффективтілік,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тағайындайды.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135" w:id="119"/>
    <w:p>
      <w:pPr>
        <w:spacing w:after="0"/>
        <w:ind w:left="0"/>
        <w:jc w:val="left"/>
      </w:pPr>
      <w:r>
        <w:rPr>
          <w:rFonts w:ascii="Times New Roman"/>
          <w:b/>
          <w:i w:val="false"/>
          <w:color w:val="000000"/>
        </w:rPr>
        <w:t xml:space="preserve"> 11-тарау. Психология</w:t>
      </w:r>
    </w:p>
    <w:bookmarkEnd w:id="119"/>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 Психологиялық бағалау өзіне өмірбаяндық деректерді, өз мүмкіндіктерін басқару, сондай-ақ, жеке тұлғалық тестілерді және психологиялық интервьюлер кіреді.</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немесе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w:t>
      </w:r>
    </w:p>
    <w:p>
      <w:pPr>
        <w:spacing w:after="0"/>
        <w:ind w:left="0"/>
        <w:jc w:val="both"/>
      </w:pPr>
      <w:r>
        <w:rPr>
          <w:rFonts w:ascii="Times New Roman"/>
          <w:b w:val="false"/>
          <w:i w:val="false"/>
          <w:color w:val="000000"/>
          <w:sz w:val="28"/>
        </w:rPr>
        <w:t>
      Психологиялық зерттеу өткізілетін арнайы психиатриялық және неврологиялық куәландырудың бір бөлігі болып табылады.</w:t>
      </w:r>
    </w:p>
    <w:bookmarkStart w:name="z136" w:id="120"/>
    <w:p>
      <w:pPr>
        <w:spacing w:after="0"/>
        <w:ind w:left="0"/>
        <w:jc w:val="left"/>
      </w:pPr>
      <w:r>
        <w:rPr>
          <w:rFonts w:ascii="Times New Roman"/>
          <w:b/>
          <w:i w:val="false"/>
          <w:color w:val="000000"/>
        </w:rPr>
        <w:t xml:space="preserve"> 12-тарау. Неврология</w:t>
      </w:r>
    </w:p>
    <w:bookmarkEnd w:id="120"/>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p>
      <w:pPr>
        <w:spacing w:after="0"/>
        <w:ind w:left="0"/>
        <w:jc w:val="both"/>
      </w:pPr>
      <w:r>
        <w:rPr>
          <w:rFonts w:ascii="Times New Roman"/>
          <w:b w:val="false"/>
          <w:i w:val="false"/>
          <w:color w:val="000000"/>
          <w:sz w:val="28"/>
        </w:rPr>
        <w:t>
      Клиникалық-неврологиялық тексерудің негізгі мақсаты бұл созылмалы (үдемелі) (Паркинсон ауруы, амиотрофиялық склероз, шашыраңқы склероз) аурулардың белгілерін, транзиторлық бұзушылықтарды (эпилепсия, транзиторлық ишемиялық шабуыл, бас айналу) және басқа патологиялық ауытқушылықтарды, аурудың белгілері ретінде анықтау.</w:t>
      </w:r>
    </w:p>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және оқытуға жарамсыз болып саналады.</w:t>
      </w:r>
    </w:p>
    <w:p>
      <w:pPr>
        <w:spacing w:after="0"/>
        <w:ind w:left="0"/>
        <w:jc w:val="both"/>
      </w:pPr>
      <w:r>
        <w:rPr>
          <w:rFonts w:ascii="Times New Roman"/>
          <w:b w:val="false"/>
          <w:i w:val="false"/>
          <w:color w:val="000000"/>
          <w:sz w:val="28"/>
        </w:rPr>
        <w:t>
      Ауру тарихында 5 жылдан бері қайталамалы ұстамасы жоқ қояншық ауруының; емделу мерзімі 10 жылдан көп және ұстамасы жоқ қояншық ауруының; электроэнцефалографияның эпилептиформалық және баяу фокустық тербелістер бұзылысы; нерв жүйелерінің үдемелі немесе үдемейтін аурулары; естің бір реткі белгісіз жаңылуы; бас жарақатынан кейін естен айырылу; бас миының терең жарақаты; шеткері жүйке мен жұлынның зақымдануы клиникалық диагноздары немесе жазбалары бар өтініш берушілер – жарамдылығына бағалау жүргізер алдында тексеруден өтеді.</w:t>
      </w:r>
    </w:p>
    <w:p>
      <w:pPr>
        <w:spacing w:after="0"/>
        <w:ind w:left="0"/>
        <w:jc w:val="both"/>
      </w:pPr>
      <w:r>
        <w:rPr>
          <w:rFonts w:ascii="Times New Roman"/>
          <w:b w:val="false"/>
          <w:i w:val="false"/>
          <w:color w:val="000000"/>
          <w:sz w:val="28"/>
        </w:rPr>
        <w:t>
      Ұстамалы, эпилептоидтық белсенділік және ЭЭГ-де айқын айтарлықтай өзгерістер анықталған жағдайда өтініш берушілер жұмысқа (оқуға) жарамсыз болып табылады. ЭЭГ-де "пик – баяу тербеліс" типті ұстамалы белсенділігі бірінші рет анықталған тұлғалар қояншықтың басқа да белгілері немесе орталық жүйке жүйесінің (ОЖЖ) органикалық аурулары болмаса кейінгі кеңейтілген неврологиялық тексерістен және ЭЭГ-ден тәуліктік мониторлауды өте отырып үш ай мерзімге жарамсыз болып табылады. ЭЭГ-дегі көрсетілген өзгерістердің тұрақтылығы жұмыстан шеттетуге негіз бола алмайды.</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мониторлаудан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(оқуға) жарамсыздығын анықтайды.</w:t>
      </w:r>
    </w:p>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симптомдық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дифференциалды диагностика жүргізіледі.</w:t>
      </w:r>
    </w:p>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бас миының ауыспалы ишемиясы кәсіби міндеттерін орындау мүмкіндігін шектейді.</w:t>
      </w:r>
    </w:p>
    <w:p>
      <w:pPr>
        <w:spacing w:after="0"/>
        <w:ind w:left="0"/>
        <w:jc w:val="both"/>
      </w:pPr>
      <w:r>
        <w:rPr>
          <w:rFonts w:ascii="Times New Roman"/>
          <w:b w:val="false"/>
          <w:i w:val="false"/>
          <w:color w:val="000000"/>
          <w:sz w:val="28"/>
        </w:rPr>
        <w:t>
      Түрлі этиологиядағы бас және жұлын миының тамырлы зақымдануының құрамына бас және жұлын миы тамырларының бастапқы аурулары (васкулит, даму аномалиясы, аневризм, атеросклероз және басқалары) және соматогенді, вертеброгенді және басқа этиологиялы тамырлардың екінші рет өзгеруі кіреді. Бас және жұлын миы тамырлы патологиясының барлық түріне сараптама этиологияны, ауру ағымын, жүктелім сынамаларына көндігу қабілеттілігін, сонымен қатар ұшу қауіпсіздігіне әсер ететін шиеленіс жағдайлардың болуын болжауды есепке ала отырып жүргізіледі. Неврологиялық дәрежедегі жеңіл жаңғалақ микросимптоматика және жас мөлшері церебральды атеросклероз диагносын шығаруға негіз болып табылмайды.</w:t>
      </w:r>
    </w:p>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жұмысқа (оқуға) жарамсыз болып танылады.</w:t>
      </w:r>
    </w:p>
    <w:p>
      <w:pPr>
        <w:spacing w:after="0"/>
        <w:ind w:left="0"/>
        <w:jc w:val="both"/>
      </w:pPr>
      <w:r>
        <w:rPr>
          <w:rFonts w:ascii="Times New Roman"/>
          <w:b w:val="false"/>
          <w:i w:val="false"/>
          <w:color w:val="000000"/>
          <w:sz w:val="28"/>
        </w:rPr>
        <w:t>
      Жүйке-бұлшық еті аппараты ауруымен және кәсіби маңызды функцияларының жеткілікті сақталып, бәсең прогредиенттік ағынмен бастапқы сатысындағы тұқым қуалаушылық-дегенеративтік аурулары; инфекциялық немесе жүйке-психикалық қызметінің толық қалпына келтірілуімен немесе функциясы ауытқымастан органикалық микро белгілері түрінде жеңіл қалған көрінісімен ОНЖ интоксикациялық аурулары бар өтініш берушілер жан-жақты тексеру қорытындылары бойынша бір жылдан кейін жұмысқа рұқсат беру мақсатында куәлік беріледі.</w:t>
      </w:r>
    </w:p>
    <w:p>
      <w:pPr>
        <w:spacing w:after="0"/>
        <w:ind w:left="0"/>
        <w:jc w:val="both"/>
      </w:pPr>
      <w:r>
        <w:rPr>
          <w:rFonts w:ascii="Times New Roman"/>
          <w:b w:val="false"/>
          <w:i w:val="false"/>
          <w:color w:val="000000"/>
          <w:sz w:val="28"/>
        </w:rPr>
        <w:t>
      Ашық бас сүйек пен миға қатысты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берушілерге медициналық куәландыру алты айдан кейін, TML шектеуімен жарақаттан кейін 3 жыл ішінде, бас сүйек миының шайқалуын немесе жеңіл дәрежеде соққысын алғандарға – жарақаттан кейін 3-6 айдан соң жүргізіледі.</w:t>
      </w:r>
    </w:p>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берушілерін медициналық куәландыру бір жылдан ерте емес, OML шектемуімен жарақаттан кейін 3 жыл ішінде, бас сүйек миының шайқалуын немесе жеңіл дәрежеде соққысын алғандарға – жарақаттан кейін үш-алты айдан соң жүргізіледі</w:t>
      </w:r>
    </w:p>
    <w:p>
      <w:pPr>
        <w:spacing w:after="0"/>
        <w:ind w:left="0"/>
        <w:jc w:val="both"/>
      </w:pPr>
      <w:r>
        <w:rPr>
          <w:rFonts w:ascii="Times New Roman"/>
          <w:b w:val="false"/>
          <w:i w:val="false"/>
          <w:color w:val="000000"/>
          <w:sz w:val="28"/>
        </w:rPr>
        <w:t>
      Медициналық қорытынды шығару кезінде есінің ауысуы және амнезияның кезеңінің ұзақтығы ескеріледі. Басқа да тәуекел факторларын ескере отырып, жарақат сипаты мен дәрежесінің ауырлығынан басқа, кешірек жарақаттан кейінгі эпилепсияның даму мүмкіндігін болжайды. Баға беру амнезияны, ЭЭГ динамикасын, психологиялық тестілеуді қоса, жан-жақты тексеру қорытындысы бойынша жоғалған функцияларын өтеу дәрежесін ескере отырып, жүргізіледі.</w:t>
      </w:r>
    </w:p>
    <w:p>
      <w:pPr>
        <w:spacing w:after="0"/>
        <w:ind w:left="0"/>
        <w:jc w:val="both"/>
      </w:pPr>
      <w:r>
        <w:rPr>
          <w:rFonts w:ascii="Times New Roman"/>
          <w:b w:val="false"/>
          <w:i w:val="false"/>
          <w:color w:val="000000"/>
          <w:sz w:val="28"/>
        </w:rPr>
        <w:t>
      Вегетативті жүйке жүйесінің (ВЖЖ) пароксизмалды байқаулары бар вегето тамырларының бұзылуы, қайталанатын асқынулар және ваговазалды, симпатикалық, аралас сипатындағы, висцералды, симпаталгикалық, диэнцефалды түріндегі криздік реакциялар; бас уруы, солярит, Меньер синдромы, диэнцефалды синдром, ангиотрофоневроздары, ортостаттық эссенциалды гипотония, жұмысқа (оқуға) жарамсыздығы туралы шешім қабылдауға негіз болып табылады.</w:t>
      </w:r>
    </w:p>
    <w:p>
      <w:pPr>
        <w:spacing w:after="0"/>
        <w:ind w:left="0"/>
        <w:jc w:val="both"/>
      </w:pPr>
      <w:r>
        <w:rPr>
          <w:rFonts w:ascii="Times New Roman"/>
          <w:b w:val="false"/>
          <w:i w:val="false"/>
          <w:color w:val="000000"/>
          <w:sz w:val="28"/>
        </w:rPr>
        <w:t>
      Жүйке тамырларының шеткі жүйесінің сырқаттары мен бұзылулары – созылмалы, жүйелі түріндегі асқынуларымен кездесетін, қозғалу, сезімталдық, трофиктер және күшті ауру синдромдары болған жағдайда жұмыс жасауға (оқуға) жарамауы болып табылады.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арыз берушілер жұмысқа жарамды, бірақ оқуға жарамсыз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шығарылады. Синкопалды жағдайлар оқуға келіп түсуші өтінішкерлер үшін қарсы көрсетім болып табылады.</w:t>
      </w:r>
    </w:p>
    <w:p>
      <w:pPr>
        <w:spacing w:after="0"/>
        <w:ind w:left="0"/>
        <w:jc w:val="both"/>
      </w:pPr>
      <w:r>
        <w:rPr>
          <w:rFonts w:ascii="Times New Roman"/>
          <w:b w:val="false"/>
          <w:i w:val="false"/>
          <w:color w:val="000000"/>
          <w:sz w:val="28"/>
        </w:rPr>
        <w:t>
      Синкопалды жағдайларға (талу) шалдыққан өтінішкерлер, жұмыстан (оқудан) босатылады. Егер емделуден және үш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дәрігерлік қорытынды беру мүмкіндігі қарастырылады.</w:t>
      </w:r>
    </w:p>
    <w:p>
      <w:pPr>
        <w:spacing w:after="0"/>
        <w:ind w:left="0"/>
        <w:jc w:val="both"/>
      </w:pPr>
      <w:r>
        <w:rPr>
          <w:rFonts w:ascii="Times New Roman"/>
          <w:b w:val="false"/>
          <w:i w:val="false"/>
          <w:color w:val="000000"/>
          <w:sz w:val="28"/>
        </w:rPr>
        <w:t>
      Жұмысқа (оқуға) жарамдылықты бағалау мақсатында талу 3 топқа бөлінеді:</w:t>
      </w:r>
    </w:p>
    <w:p>
      <w:pPr>
        <w:spacing w:after="0"/>
        <w:ind w:left="0"/>
        <w:jc w:val="both"/>
      </w:pPr>
      <w:r>
        <w:rPr>
          <w:rFonts w:ascii="Times New Roman"/>
          <w:b w:val="false"/>
          <w:i w:val="false"/>
          <w:color w:val="000000"/>
          <w:sz w:val="28"/>
        </w:rPr>
        <w:t>
      сау адамдардың талуы;</w:t>
      </w:r>
    </w:p>
    <w:p>
      <w:pPr>
        <w:spacing w:after="0"/>
        <w:ind w:left="0"/>
        <w:jc w:val="both"/>
      </w:pPr>
      <w:r>
        <w:rPr>
          <w:rFonts w:ascii="Times New Roman"/>
          <w:b w:val="false"/>
          <w:i w:val="false"/>
          <w:color w:val="000000"/>
          <w:sz w:val="28"/>
        </w:rPr>
        <w:t>
      орталық жүйке жүйелері функционалды бұзылулары (рефлекторлы талулар) бар тұлғалардың талуы;</w:t>
      </w:r>
    </w:p>
    <w:p>
      <w:pPr>
        <w:spacing w:after="0"/>
        <w:ind w:left="0"/>
        <w:jc w:val="both"/>
      </w:pPr>
      <w:r>
        <w:rPr>
          <w:rFonts w:ascii="Times New Roman"/>
          <w:b w:val="false"/>
          <w:i w:val="false"/>
          <w:color w:val="000000"/>
          <w:sz w:val="28"/>
        </w:rPr>
        <w:t>
      жүйке жүйелерінің органикалық және ішкі органдарының (симптоматикалық) аурулары бар науқастардың талуы.</w:t>
      </w:r>
    </w:p>
    <w:p>
      <w:pPr>
        <w:spacing w:after="0"/>
        <w:ind w:left="0"/>
        <w:jc w:val="both"/>
      </w:pPr>
      <w:r>
        <w:rPr>
          <w:rFonts w:ascii="Times New Roman"/>
          <w:b w:val="false"/>
          <w:i w:val="false"/>
          <w:color w:val="000000"/>
          <w:sz w:val="28"/>
        </w:rPr>
        <w:t>
      Сау адамдар талуының негізінде өте күшті тітіркендіру факторларының (экстракция немесе тісті өңдеу, амбулаторлы операциялар, жарақаттар, қансырау және бұдан әрі) әсері бар. Рефлекторлы талулар ОЖЖ функционалды бұзылулары (вегетативті дисфункция, нейроциркуляторлықдистония, невроздар, астеникалық жағдай) бар тұлғаларда пайда болады.</w:t>
      </w:r>
    </w:p>
    <w:p>
      <w:pPr>
        <w:spacing w:after="0"/>
        <w:ind w:left="0"/>
        <w:jc w:val="both"/>
      </w:pPr>
      <w:r>
        <w:rPr>
          <w:rFonts w:ascii="Times New Roman"/>
          <w:b w:val="false"/>
          <w:i w:val="false"/>
          <w:color w:val="000000"/>
          <w:sz w:val="28"/>
        </w:rPr>
        <w:t>
      Бір-екі толық түсіндірілген қатерсіз жағдайлар кезінде арыз беруші үш айлық мерзімді бақылауына жатады. Ал қайталанып берілген арыздар жұмысқа (оқуға) жарамсыз болып қалдырылады.</w:t>
      </w:r>
    </w:p>
    <w:p>
      <w:pPr>
        <w:spacing w:after="0"/>
        <w:ind w:left="0"/>
        <w:jc w:val="both"/>
      </w:pPr>
      <w:r>
        <w:rPr>
          <w:rFonts w:ascii="Times New Roman"/>
          <w:b w:val="false"/>
          <w:i w:val="false"/>
          <w:color w:val="000000"/>
          <w:sz w:val="28"/>
        </w:rPr>
        <w:t>
      Жарамдылығы туралы мәселелер кеңейтілген медициналық тексерулерден кейін немесе ауыстыру қорытындысы негізінде шешіледі. Берілген диагнозы диспансер бақылауынан немесе екінші рет тексеруден өткеннен кейін екі жалдан кейін алынады.</w:t>
      </w:r>
    </w:p>
    <w:p>
      <w:pPr>
        <w:spacing w:after="0"/>
        <w:ind w:left="0"/>
        <w:jc w:val="both"/>
      </w:pPr>
      <w:r>
        <w:rPr>
          <w:rFonts w:ascii="Times New Roman"/>
          <w:b w:val="false"/>
          <w:i w:val="false"/>
          <w:color w:val="000000"/>
          <w:sz w:val="28"/>
        </w:rPr>
        <w:t>
      Клинникалық мәліметтерді жарамсыз қылған кезінде (көрінген орнықсыз тамыр-вегетативтi, артериялық гипотония), жүктемелік сынақтарды нашар көтеру кезінде жарамдылығы туралы мәселе теріс шешіледі.</w:t>
      </w:r>
    </w:p>
    <w:bookmarkStart w:name="z137" w:id="121"/>
    <w:p>
      <w:pPr>
        <w:spacing w:after="0"/>
        <w:ind w:left="0"/>
        <w:jc w:val="left"/>
      </w:pPr>
      <w:r>
        <w:rPr>
          <w:rFonts w:ascii="Times New Roman"/>
          <w:b/>
          <w:i w:val="false"/>
          <w:color w:val="000000"/>
        </w:rPr>
        <w:t xml:space="preserve"> 13-тарау. Офтальмология</w:t>
      </w:r>
    </w:p>
    <w:bookmarkEnd w:id="121"/>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p>
      <w:pPr>
        <w:spacing w:after="0"/>
        <w:ind w:left="0"/>
        <w:jc w:val="both"/>
      </w:pPr>
      <w:r>
        <w:rPr>
          <w:rFonts w:ascii="Times New Roman"/>
          <w:b w:val="false"/>
          <w:i w:val="false"/>
          <w:color w:val="000000"/>
          <w:sz w:val="28"/>
        </w:rPr>
        <w:t>
      Өтініш берушінің көру қабілеті көз қысымы дұрыс, бинокулярлық фцнкциясы жақсы, түстерді дұрыс айыра білуі қажет болмаған кезде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 Көру өткірлігін өлшеудің қолданылатын әдістері бір-бірінен ерекшеленетін бағалауға алып келеді, біркелкілікке қол жеткізу үшін бағалау әдістерінің баламалылығын қамтамасыз ету көзделеді.</w:t>
      </w:r>
    </w:p>
    <w:p>
      <w:pPr>
        <w:spacing w:after="0"/>
        <w:ind w:left="0"/>
        <w:jc w:val="both"/>
      </w:pPr>
      <w:r>
        <w:rPr>
          <w:rFonts w:ascii="Times New Roman"/>
          <w:b w:val="false"/>
          <w:i w:val="false"/>
          <w:color w:val="000000"/>
          <w:sz w:val="28"/>
        </w:rPr>
        <w:t>
      Көз жітілігі пилотқа оқу үшін жарамды әр көз үшін түзетусіз 0,7, бинокулярлық көру қабілеті кезінде түзетумен 1.0 (түзетусіз немесе түзетумен). Жұмыс істейтін өтініш берушілерге түзетілмеген көру қабілетінің жітілігіне ешқандай шек қойылмайды, жанаспа линзалар және (немесе) тиісті түзету линзалары бар көзілдірікпен қол жеткізілген 1,0 бинокулярлық көру қабілетінің жітілігі қалыпты көру қабілетін білдіреді. Бұл ретте әрбір көзге 0,1-ден төмен үлкен қашықтыққа түзетілмеген көру өткірлігі бар әрекет етуші өтініш берушілер алғашқы медициналық қорытындыны алғанға дейін және кейіннен бес жылда бір рет офтальмологиялық тексеру нәтижелерін ұсыну талап етіледі.</w:t>
      </w:r>
    </w:p>
    <w:p>
      <w:pPr>
        <w:spacing w:after="0"/>
        <w:ind w:left="0"/>
        <w:jc w:val="both"/>
      </w:pPr>
      <w:r>
        <w:rPr>
          <w:rFonts w:ascii="Times New Roman"/>
          <w:b w:val="false"/>
          <w:i w:val="false"/>
          <w:color w:val="000000"/>
          <w:sz w:val="28"/>
        </w:rPr>
        <w:t>
      Өтініш беруші 30-50 см қашықтықта №5 кестені (немесе баламалы кестені), түзетумен 100 см қашықтықта №14 кестені (немесе баламалы кестені) оқуы қажет.</w:t>
      </w:r>
    </w:p>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 Өтініш берушілерге запастағы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болып табылады. Осындай жағдайда VDL, VML, VNL, VXL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Бинокулярлық көру өткірлігінің төмендеуі, көру қабілетін жақын қашықтыққа бұзбайтын аномальді конвергенция және фузиялық сипаттамалары астенопия мен диплопияны болдырмайтын линзалардың сәйкес келмеуі дисквалификацияның себебі болып табылмайды.</w:t>
      </w:r>
    </w:p>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p>
      <w:pPr>
        <w:spacing w:after="0"/>
        <w:ind w:left="0"/>
        <w:jc w:val="both"/>
      </w:pPr>
      <w:r>
        <w:rPr>
          <w:rFonts w:ascii="Times New Roman"/>
          <w:b w:val="false"/>
          <w:i w:val="false"/>
          <w:color w:val="000000"/>
          <w:sz w:val="28"/>
        </w:rPr>
        <w:t>
      Рефракция – өтініш беруші +5.0Д аспайтын гиперметропиямен; -6.0Д аспайтын миопиямен; 2.0Д аспайтын астигматизммен; 2.0Д аспайтын анизометропиямен оңтайлы түзетуге жеткен жағдайда жарамды болып табылады. 2.0-ден 3.0Д дейінгі анизометропия кезінде жанаспалы линзаларды тағу қажет.</w:t>
      </w:r>
    </w:p>
    <w:p>
      <w:pPr>
        <w:spacing w:after="0"/>
        <w:ind w:left="0"/>
        <w:jc w:val="both"/>
      </w:pPr>
      <w:r>
        <w:rPr>
          <w:rFonts w:ascii="Times New Roman"/>
          <w:b w:val="false"/>
          <w:i w:val="false"/>
          <w:color w:val="000000"/>
          <w:sz w:val="28"/>
        </w:rPr>
        <w:t>
      3,5Д асатын деңгейде аккомодация және пресбиопия бұзылатын болса жұмысқа және оқуға жарамсыз болып табылады.</w:t>
      </w:r>
    </w:p>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Түс қабылдауды тексерудің сенімділігіне кепілдік беретін тексеру әдістері қолданылады.</w:t>
      </w:r>
    </w:p>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қарсы көрсетілім болып табылмайды.</w:t>
      </w:r>
    </w:p>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(оқуға) жарамсыздығын анықтайды.</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ететін салдарлар болмаған жағдайда жарамды деп танылады.</w:t>
      </w:r>
    </w:p>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жұмысықа жіберу көру қызметтерінің сақталуын ескере отырып, операциядан кейін 3 ай өткен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3 ай өткен соң (көздің ішкі тор қабағының лазерлі коагуляция жасалғаннан кейін – 4 аптадан кейін) шешіледі.</w:t>
      </w:r>
    </w:p>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Жабық бұрышты глаукомасы бар өтініш берушілер жұмысқа жарамсыз деп танылады.</w:t>
      </w:r>
    </w:p>
    <w:p>
      <w:pPr>
        <w:spacing w:after="0"/>
        <w:ind w:left="0"/>
        <w:jc w:val="both"/>
      </w:pPr>
      <w:r>
        <w:rPr>
          <w:rFonts w:ascii="Times New Roman"/>
          <w:b w:val="false"/>
          <w:i w:val="false"/>
          <w:color w:val="000000"/>
          <w:sz w:val="28"/>
        </w:rPr>
        <w:t>
      Пилотқа оқуға өтініш берушілерде су қараңғылықтың қандай да бір түрі бар болса, олар жарамсыз деп танылады.</w:t>
      </w:r>
    </w:p>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Гетерофория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жарамсыздықты көрсетеді.</w:t>
      </w:r>
    </w:p>
    <w:p>
      <w:pPr>
        <w:spacing w:after="0"/>
        <w:ind w:left="0"/>
        <w:jc w:val="both"/>
      </w:pPr>
      <w:r>
        <w:rPr>
          <w:rFonts w:ascii="Times New Roman"/>
          <w:b w:val="false"/>
          <w:i w:val="false"/>
          <w:color w:val="000000"/>
          <w:sz w:val="28"/>
        </w:rPr>
        <w:t>
      Куәлікпен немесе біліктілік белгісімен берілетін кәсіби міндеттерін жүзеге асыру кезінде пайдаланылатын күннен қорғайтын көзілдіріктер поляризация әсерін тудырмайды және сұр түстің бейтарап реңі болады.</w:t>
      </w:r>
    </w:p>
    <w:bookmarkStart w:name="z138" w:id="122"/>
    <w:p>
      <w:pPr>
        <w:spacing w:after="0"/>
        <w:ind w:left="0"/>
        <w:jc w:val="left"/>
      </w:pPr>
      <w:r>
        <w:rPr>
          <w:rFonts w:ascii="Times New Roman"/>
          <w:b/>
          <w:i w:val="false"/>
          <w:color w:val="000000"/>
        </w:rPr>
        <w:t xml:space="preserve"> 14-тарау. Оториноларингология</w:t>
      </w:r>
    </w:p>
    <w:bookmarkEnd w:id="122"/>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вестибулярлық функцияның бұзылуы;</w:t>
      </w:r>
    </w:p>
    <w:p>
      <w:pPr>
        <w:spacing w:after="0"/>
        <w:ind w:left="0"/>
        <w:jc w:val="both"/>
      </w:pPr>
      <w:r>
        <w:rPr>
          <w:rFonts w:ascii="Times New Roman"/>
          <w:b w:val="false"/>
          <w:i w:val="false"/>
          <w:color w:val="000000"/>
          <w:sz w:val="28"/>
        </w:rPr>
        <w:t>
      эустахиялық құбырлардың елеулі дисфункциясы;</w:t>
      </w:r>
    </w:p>
    <w:p>
      <w:pPr>
        <w:spacing w:after="0"/>
        <w:ind w:left="0"/>
        <w:jc w:val="both"/>
      </w:pPr>
      <w:r>
        <w:rPr>
          <w:rFonts w:ascii="Times New Roman"/>
          <w:b w:val="false"/>
          <w:i w:val="false"/>
          <w:color w:val="000000"/>
          <w:sz w:val="28"/>
        </w:rPr>
        <w:t>
      дабыл жарғағының емделмеген тесілуі.</w:t>
      </w:r>
    </w:p>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Аудиометрия шуды -20 до +100 дБ ауқымында 125-тен 8000 Гц жиілікегі қарқындылықта қабылдауды белгілейді. Үндік аудиометрия өткізу кезінде өтініш беруші әр құлақпен бөлек естуді 500, 1000 немесе 2000 Гц жиілікте 35 дБ-дан аса немесе 3000 Гц жиілікте 50 дБ-дан аса сақталады.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жұмыс істейтін медициналық сертификат иелері сөзге және OAL шектей отырып радиомаяктардың сигналдарына таңылатын типтегі тиісті біліктілік белгілеріне әуе кемесінің кабинасындағы қалыпты шуды, ӘҚБ диспетчерінің жұмыс орнындағы қалыпты шуды шығаратын және еліктеме жасайтын шу аясында қалыпты естіу қабілетіне ие болса олар жарамды болып табылады. Есту қабілетін практикалық тексеру әуе қозғалысын басқару органдарында жұмыс істеу жағдайында оның қолданыстағы куәліктері мен біліктілік белгілеріне сәйкес, әуе кемесі экипажының кабинасында ұшуда сол типті әуе кемелеріне қатысты қолданыстағы куәліктері мен OAL шектей отырып, біліктілік белгілеріне сәйкес жүргізіледі.</w:t>
      </w:r>
    </w:p>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p>
      <w:pPr>
        <w:spacing w:after="0"/>
        <w:ind w:left="0"/>
        <w:jc w:val="both"/>
      </w:pPr>
      <w:r>
        <w:rPr>
          <w:rFonts w:ascii="Times New Roman"/>
          <w:b w:val="false"/>
          <w:i w:val="false"/>
          <w:color w:val="000000"/>
          <w:sz w:val="28"/>
        </w:rPr>
        <w:t>
      Егер оған теріс қарап тұрып тексеру жүргізетін дәрігерлік комиссия мүшесінен кемінде 2 метр ара-қашықтықта тыныш бөлмеде орташа дауыспен сөйлеуді екі құлағымен де естімеу анықталса өтініш беруші жұмысқа (оқуға) жарамсыз болып есептеледі.</w:t>
      </w:r>
    </w:p>
    <w:p>
      <w:pPr>
        <w:spacing w:after="0"/>
        <w:ind w:left="0"/>
        <w:jc w:val="both"/>
      </w:pPr>
      <w:r>
        <w:rPr>
          <w:rFonts w:ascii="Times New Roman"/>
          <w:b w:val="false"/>
          <w:i w:val="false"/>
          <w:color w:val="000000"/>
          <w:sz w:val="28"/>
        </w:rPr>
        <w:t>
      Арнайы жабдықты, соның ішінде кислородтық-тыныс алу аппараттарын кию мүмкіндігінің қанағаттанарлық дәрежесі бойынша операциялық емдеуден кейін жұмысқа және оқуға жарамдылығы туралы мәселе құлақты радикалдық операциядан кейін операция соңы қуысының толық және тұрақты эпидермизациясы мен есту қызметін сақталуы (естуін қалыптастыру үшін операция жасауды қоса - тимпанопластика, стапедопластика) кезінде жұмысқа жарамдылық мәселесі шешіледі. Бұл ретте өтініш берушілер пилотқа оқуға жарамсыз деп танылады.</w:t>
      </w:r>
    </w:p>
    <w:p>
      <w:pPr>
        <w:spacing w:after="0"/>
        <w:ind w:left="0"/>
        <w:jc w:val="both"/>
      </w:pPr>
      <w:r>
        <w:rPr>
          <w:rFonts w:ascii="Times New Roman"/>
          <w:b w:val="false"/>
          <w:i w:val="false"/>
          <w:color w:val="000000"/>
          <w:sz w:val="28"/>
        </w:rPr>
        <w:t>
      ЛОР-мүшелері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қисайған мұрын қалқаларының толығымен болмауы немесе мұрын дем алуының қиындығы, жоғары тыныс алуының жолдарының сілемейлі дистрофиясы, өзгеруі, сөйлеу және тыныс алу қызметін бұзатын (мұрын қалқаны ұлғаюы, аденоидтық вегетация, қатерсіз жаңатүзілім, емделуден кейінгі қатерлі жаңатүзілім) сыртқы есту жолының экзостозы, құлаққасы аймағы остеомасы және радикалдық операциядан кейінгі созылмалы іріңді мезо – және эпитимпанит, көп тістердің болмауы жұмысқа (оқуға) жарамсыздықты айқындайды.</w:t>
      </w:r>
    </w:p>
    <w:p>
      <w:pPr>
        <w:spacing w:after="0"/>
        <w:ind w:left="0"/>
        <w:jc w:val="both"/>
      </w:pPr>
      <w:r>
        <w:rPr>
          <w:rFonts w:ascii="Times New Roman"/>
          <w:b w:val="false"/>
          <w:i w:val="false"/>
          <w:color w:val="000000"/>
          <w:sz w:val="28"/>
        </w:rPr>
        <w:t>
      Поллиноз кезінде, мұрын қарығушылық синдромымен ұшу жұмысын жалғастыруына жарамдылығы туралы аллерголог қорытындысынан кейін шешімін табады</w:t>
      </w:r>
    </w:p>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Авиациялық персоналы тұлғалары ұшуға жақсы төзімділік танытқан жағдайда маңдай қуысының остеомасы жұмысқа қарсы айғақ болмайды.</w:t>
      </w:r>
    </w:p>
    <w:p>
      <w:pPr>
        <w:spacing w:after="0"/>
        <w:ind w:left="0"/>
        <w:jc w:val="both"/>
      </w:pPr>
      <w:r>
        <w:rPr>
          <w:rFonts w:ascii="Times New Roman"/>
          <w:b w:val="false"/>
          <w:i w:val="false"/>
          <w:color w:val="000000"/>
          <w:sz w:val="28"/>
        </w:rPr>
        <w:t>
      Мұрынмен тыныс алу функциясын толық қалпына келтіре отырып ринопластикадан өткен өтініш берушілер гаймор қойнауының сарысулы ісік іріңнің, маңдай қуысы сарысулы іріңі мен остеомдарын шұғыл емдеген соң оқуға жарамды деп танылады, бірақ операциядан кеән екі аптадан ерте емес.</w:t>
      </w:r>
    </w:p>
    <w:p>
      <w:pPr>
        <w:spacing w:after="0"/>
        <w:ind w:left="0"/>
        <w:jc w:val="both"/>
      </w:pPr>
      <w:r>
        <w:rPr>
          <w:rFonts w:ascii="Times New Roman"/>
          <w:b w:val="false"/>
          <w:i w:val="false"/>
          <w:color w:val="000000"/>
          <w:sz w:val="28"/>
        </w:rPr>
        <w:t>
      Көп тістер түсіп қалуынан шайнау қызметі бұзылған жағдайда комиссияаралық кезінде протез қою қажеттігі ұсынылады.</w:t>
      </w:r>
    </w:p>
    <w:p>
      <w:pPr>
        <w:spacing w:after="0"/>
        <w:ind w:left="0"/>
        <w:jc w:val="both"/>
      </w:pPr>
      <w:r>
        <w:rPr>
          <w:rFonts w:ascii="Times New Roman"/>
          <w:b w:val="false"/>
          <w:i w:val="false"/>
          <w:color w:val="000000"/>
          <w:sz w:val="28"/>
        </w:rPr>
        <w:t>
      Кез келген сөйлеу байланысын жүргізуге кедергі келтіретін кекештену, сөйлеуді түсініксіз қылатын тіл мүкістігі кезінде жұмысқа тұратындар жұмысқа (оқуға) жарамсыз болып табылады, кейбір дыбыстарды бұзып сөйлейтін, бірақ анық, сөзі түсінікті үміткерлер жарамды болып табылады. Маманның кеңесі және логопедпен жаттығуды оң нәтижелерінен кейін қорытынды/тұжырымдама шығарылады.</w:t>
      </w:r>
    </w:p>
    <w:p>
      <w:pPr>
        <w:spacing w:after="0"/>
        <w:ind w:left="0"/>
        <w:jc w:val="both"/>
      </w:pPr>
      <w:r>
        <w:rPr>
          <w:rFonts w:ascii="Times New Roman"/>
          <w:b w:val="false"/>
          <w:i w:val="false"/>
          <w:color w:val="000000"/>
          <w:sz w:val="28"/>
        </w:rPr>
        <w:t>
      Ортаңғы құлақтың созылмалы аурулары – созылмалы іріңді эпитимпанит, созылмалы іріңді жиі қозатын біржақты, екіжақты немесе түймешіктермен, түйіршіктермен, жарғақ қуысы қабырғасының тотығымен бірге жүретін мезотимпанит; радикалдық операциядан кейінгі операция жасалған қуыстың толық емес эпидермизациясы жағдайы (онда іріңнің, түймешік, түйіршіктер және інжу тәріздес ісік (холестеатома) болуы) – жұмысқа (оқуға) жарамсыздығын қарастырады. Түйіршіксіз, түймешіксіз, сүйек тотығуынсыз, лабиринт ауруы белгісі жоқ біржақты созылмалы қатерлі емес эпитимпанит және мезотимпанит кезіндегі жұмысқа (оқуға) жарамдылығы туралы шешім емделуден оң нәтиже болған жағдайда шығарылады. Перфорация, құрғақ перфорация, дабыл жарғағындаңы әк қыртыстары (ол жақсы қозғалған, аудиограммамен расталған қалыпты есту кезінде) орнындағы аздаған тыртықтар диагноз қоюға негіздеме болмайды.</w:t>
      </w:r>
    </w:p>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көрсетілім болып табылады. Авиациялық персонал тұлғаларында статокинетикалық сезгіштік жағдайы туралы вестибулометрия қорытындысымен (айналмалы орындықта тексеріледі), ұзақ ұшуға төзімділігі бойынша, вестибулярлық сыртартқы бойынша қорытындылайды.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p>
    <w:bookmarkStart w:name="z139" w:id="123"/>
    <w:p>
      <w:pPr>
        <w:spacing w:after="0"/>
        <w:ind w:left="0"/>
        <w:jc w:val="left"/>
      </w:pPr>
      <w:r>
        <w:rPr>
          <w:rFonts w:ascii="Times New Roman"/>
          <w:b/>
          <w:i w:val="false"/>
          <w:color w:val="000000"/>
        </w:rPr>
        <w:t xml:space="preserve"> 15-тарау. Дерматология</w:t>
      </w:r>
    </w:p>
    <w:bookmarkEnd w:id="123"/>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дерматологиялық аурулары болған жағдайда жарамсыз болып табылады.</w:t>
      </w:r>
    </w:p>
    <w:p>
      <w:pPr>
        <w:spacing w:after="0"/>
        <w:ind w:left="0"/>
        <w:jc w:val="both"/>
      </w:pPr>
      <w:r>
        <w:rPr>
          <w:rFonts w:ascii="Times New Roman"/>
          <w:b w:val="false"/>
          <w:i w:val="false"/>
          <w:color w:val="000000"/>
          <w:sz w:val="28"/>
        </w:rPr>
        <w:t>
      Тері аурулары, коллагенездер – теңге қотыр, теңге қотыр тәріздес жағдай, ихтиоз, қызыл жалпақ теміреткі, нейродерматоз, нейродермиттер, қышыма (қайталанатын терінің созылмалы ауруы, оның ішінде құлақ қалқаны, қол ұшы, бет, мойын, жыныс ағзалары аумағымен шектелген), тері васкулиті, клиникалық айрықшаланған кең тараған коллагеноз (склеродермия) түрлері авиациялық персонал тұлғаларының жұмысқа (оқуға) жарамсыздығы туралы қорытынды үшін негіз болады.</w:t>
      </w:r>
    </w:p>
    <w:p>
      <w:pPr>
        <w:spacing w:after="0"/>
        <w:ind w:left="0"/>
        <w:jc w:val="both"/>
      </w:pPr>
      <w:r>
        <w:rPr>
          <w:rFonts w:ascii="Times New Roman"/>
          <w:b w:val="false"/>
          <w:i w:val="false"/>
          <w:color w:val="000000"/>
          <w:sz w:val="28"/>
        </w:rPr>
        <w:t>
      Теңге қотырдың жеңіл түрі, дененің жабық жерінде шектелген оқшаумен жеңіл түрдегі қабыршақты теміреткі кезінде, жалпы жақсы жағдайда жұмысқа (оқуға) жарамдылық туралы шешім қабылданады.</w:t>
      </w:r>
    </w:p>
    <w:p>
      <w:pPr>
        <w:spacing w:after="0"/>
        <w:ind w:left="0"/>
        <w:jc w:val="both"/>
      </w:pPr>
      <w:r>
        <w:rPr>
          <w:rFonts w:ascii="Times New Roman"/>
          <w:b w:val="false"/>
          <w:i w:val="false"/>
          <w:color w:val="000000"/>
          <w:sz w:val="28"/>
        </w:rPr>
        <w:t>
      Бет терісі кереңқұлақтық зақымдануымен, іріңді тері аурулары, паразитарлық аурулар (лейшманиоз, қышыма қотыр), таралуы шектеулі жеңіл түрдегі қышыма әрі қарай медициналық куәландырумен емделуге жатқызылады.</w:t>
      </w:r>
    </w:p>
    <w:bookmarkStart w:name="z140" w:id="124"/>
    <w:p>
      <w:pPr>
        <w:spacing w:after="0"/>
        <w:ind w:left="0"/>
        <w:jc w:val="left"/>
      </w:pPr>
      <w:r>
        <w:rPr>
          <w:rFonts w:ascii="Times New Roman"/>
          <w:b/>
          <w:i w:val="false"/>
          <w:color w:val="000000"/>
        </w:rPr>
        <w:t xml:space="preserve"> 16-тарау. Онкология</w:t>
      </w:r>
    </w:p>
    <w:bookmarkEnd w:id="124"/>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бір бастапқы немесе екінші реттік қатерлі аурулары болған жағдайда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ағза функциясын толық және тұрақты өтелген жағдайда емдеу аяқталған соң алты айдан ерте емес мерзімде жұмысқа жіберу мәселесі қарастырылады (шұғыл, химия терапия, сәулемен емдеу, құрамдастырылған). Бағалау үшін ұсынылатын құжаттарда сыныптама бойынша ісік сатысы көрінеді (TNM), толық патоморфологиялық қорытынды (ісік өсуінің анатомиялық түрі, оның морфологиялық сипаттамасы, өңірлік лифма жұйесіның жағдайы), жүргізілген ем (хирургиялық үшін – күні, операция және операциядан кейінгі кезең сипаттамасы; химиотерапия үшін – мерзімдері, саны, мөлшері, төзе алушылығы; сәулелік үшін – сәулелену мерзімі және сәулелену әдістемесі, жиынтықты ошақтық мөлшері, жалпы және жергілікті сәулелік реакция). Жұмысқа жіберу TML шектей отырып жүзеге асырылады.</w:t>
      </w:r>
    </w:p>
    <w:p>
      <w:pPr>
        <w:spacing w:after="0"/>
        <w:ind w:left="0"/>
        <w:jc w:val="both"/>
      </w:pPr>
      <w:r>
        <w:rPr>
          <w:rFonts w:ascii="Times New Roman"/>
          <w:b w:val="false"/>
          <w:i w:val="false"/>
          <w:color w:val="000000"/>
          <w:sz w:val="28"/>
        </w:rPr>
        <w:t>
      "Рак іn sіtu" патоморфологиялық қорытындылау кезінде ісік, тері және 1 сатылы ерін орнына тәуелсіз сараптау шешімі өткізілген емдеу сипатына (операция) байланысты жүргізілген TML шектей отырып, онкологтың шешімімен жұмысқа жарамдылығы туралы шешім қабылданады.</w:t>
      </w:r>
    </w:p>
    <w:p>
      <w:pPr>
        <w:spacing w:after="0"/>
        <w:ind w:left="0"/>
        <w:jc w:val="both"/>
      </w:pPr>
      <w:r>
        <w:rPr>
          <w:rFonts w:ascii="Times New Roman"/>
          <w:b w:val="false"/>
          <w:i w:val="false"/>
          <w:color w:val="000000"/>
          <w:sz w:val="28"/>
        </w:rPr>
        <w:t xml:space="preserve">
      Қатерсіз ісіктер, сонымен қатар, сүйек-шеміршекті экзостоздар, түйінді жемсау, сарысулы өскіндер, қуықалды безі аденомасы, мастопатия органдардың функциялары мен ауру синдромы бұзылу деңгейі бойынша бағаланады. </w:t>
      </w:r>
    </w:p>
    <w:p>
      <w:pPr>
        <w:spacing w:after="0"/>
        <w:ind w:left="0"/>
        <w:jc w:val="both"/>
      </w:pPr>
      <w:r>
        <w:rPr>
          <w:rFonts w:ascii="Times New Roman"/>
          <w:b w:val="false"/>
          <w:i w:val="false"/>
          <w:color w:val="000000"/>
          <w:sz w:val="28"/>
        </w:rPr>
        <w:t>
      Сыртқы жыныс ағзасындағы қатерсіз ісіктерді алып тастау туралы мәселе гинеколог (уролог) кеңесінен кейін шешімін табады. Симптомсыз жатыр миомасы анықталғандар диспансерлік бақыланушылар қатарына жатқызылады; Жатырдағы миоманың көлемі өскен, етеккір қызметі бұзылған және ауырсыну синдромы дамыған жағдайда операциялық емдеу көрсетіледі. Фолликулярлық жатыр сарысулы іріңді аналық без жұмыстан шеттетілместен емдеуге жатады. Дизурикалық бұзылуларсыз қуықалды безінің аденомасы кезінде егер урологтың қорытындысы бойынша шұғыл ем көрсетілді, өтініш берушілер жарамды болып танылады. Аденома кезінде, егер ол зәр шығарудың қатты іркіліп қалуынан қиындаса, куәландыру зәр шығару жұйесі толығымен қалпына келтірілді деген талаппен шұғыл араласу жүргізілген соң үш айдан кейін жұргізіледі.</w:t>
      </w:r>
    </w:p>
    <w:p>
      <w:pPr>
        <w:spacing w:after="0"/>
        <w:ind w:left="0"/>
        <w:jc w:val="both"/>
      </w:pPr>
      <w:r>
        <w:rPr>
          <w:rFonts w:ascii="Times New Roman"/>
          <w:b w:val="false"/>
          <w:i w:val="false"/>
          <w:color w:val="000000"/>
          <w:sz w:val="28"/>
        </w:rPr>
        <w:t>
      Өсу тенденциясы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және қарап-тексеру</w:t>
            </w:r>
            <w:r>
              <w:br/>
            </w:r>
            <w:r>
              <w:rPr>
                <w:rFonts w:ascii="Times New Roman"/>
                <w:b w:val="false"/>
                <w:i w:val="false"/>
                <w:color w:val="000000"/>
                <w:sz w:val="20"/>
              </w:rPr>
              <w:t>қағидаларына 5-қосымша</w:t>
            </w:r>
          </w:p>
        </w:tc>
      </w:tr>
    </w:tbl>
    <w:bookmarkStart w:name="z142" w:id="125"/>
    <w:p>
      <w:pPr>
        <w:spacing w:after="0"/>
        <w:ind w:left="0"/>
        <w:jc w:val="left"/>
      </w:pPr>
      <w:r>
        <w:rPr>
          <w:rFonts w:ascii="Times New Roman"/>
          <w:b/>
          <w:i w:val="false"/>
          <w:color w:val="000000"/>
        </w:rPr>
        <w:t xml:space="preserve"> 2-класты медициналық сертификат алуға өтініш берушіге денсаулық жағдайына медициналық куәландыру бойынша қойылатын талаптар</w:t>
      </w:r>
    </w:p>
    <w:bookmarkEnd w:id="125"/>
    <w:bookmarkStart w:name="z143" w:id="126"/>
    <w:p>
      <w:pPr>
        <w:spacing w:after="0"/>
        <w:ind w:left="0"/>
        <w:jc w:val="left"/>
      </w:pPr>
      <w:r>
        <w:rPr>
          <w:rFonts w:ascii="Times New Roman"/>
          <w:b/>
          <w:i w:val="false"/>
          <w:color w:val="000000"/>
        </w:rPr>
        <w:t xml:space="preserve"> 1-тарау. Жалпы ережелер</w:t>
      </w:r>
    </w:p>
    <w:bookmarkEnd w:id="126"/>
    <w:p>
      <w:pPr>
        <w:spacing w:after="0"/>
        <w:ind w:left="0"/>
        <w:jc w:val="both"/>
      </w:pPr>
      <w:r>
        <w:rPr>
          <w:rFonts w:ascii="Times New Roman"/>
          <w:b w:val="false"/>
          <w:i w:val="false"/>
          <w:color w:val="000000"/>
          <w:sz w:val="28"/>
        </w:rPr>
        <w:t>
      Медициналық сертификатты алуға өтініш берушілердің туа біткен немесе жүре пайда болған ауытқушылықтары;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болған жағдайда жарамсыз болып табылады.</w:t>
      </w:r>
    </w:p>
    <w:bookmarkStart w:name="z144" w:id="127"/>
    <w:p>
      <w:pPr>
        <w:spacing w:after="0"/>
        <w:ind w:left="0"/>
        <w:jc w:val="left"/>
      </w:pPr>
      <w:r>
        <w:rPr>
          <w:rFonts w:ascii="Times New Roman"/>
          <w:b/>
          <w:i w:val="false"/>
          <w:color w:val="000000"/>
        </w:rPr>
        <w:t xml:space="preserve"> 2-тарау. Жүрек-қан тамырлары жүйесі</w:t>
      </w:r>
    </w:p>
    <w:bookmarkEnd w:id="127"/>
    <w:p>
      <w:pPr>
        <w:spacing w:after="0"/>
        <w:ind w:left="0"/>
        <w:jc w:val="both"/>
      </w:pPr>
      <w:r>
        <w:rPr>
          <w:rFonts w:ascii="Times New Roman"/>
          <w:b w:val="false"/>
          <w:i w:val="false"/>
          <w:color w:val="000000"/>
          <w:sz w:val="28"/>
        </w:rPr>
        <w:t>
      Өтініш берушіде жүрек қызметінің туа біткен немесе жүре пайда болған, оның куәлігімен және біліктілік белгілерімен берілген кәсіби міндеттерін қауіпсіз жүзеге асырылуына бұзылыстары, оның куәлігімен және біліктілік белгілерімен ұсынылатын бұзылулары болған кезде жарамсыз болып табылады.</w:t>
      </w:r>
    </w:p>
    <w:p>
      <w:pPr>
        <w:spacing w:after="0"/>
        <w:ind w:left="0"/>
        <w:jc w:val="both"/>
      </w:pPr>
      <w:r>
        <w:rPr>
          <w:rFonts w:ascii="Times New Roman"/>
          <w:b w:val="false"/>
          <w:i w:val="false"/>
          <w:color w:val="000000"/>
          <w:sz w:val="28"/>
        </w:rPr>
        <w:t>
      Қан айналымы жүйесінде нормадан елеулі функционалды немесе құрылымдық ауытқулар жоқ.</w:t>
      </w:r>
    </w:p>
    <w:p>
      <w:pPr>
        <w:spacing w:after="0"/>
        <w:ind w:left="0"/>
        <w:jc w:val="both"/>
      </w:pPr>
      <w:r>
        <w:rPr>
          <w:rFonts w:ascii="Times New Roman"/>
          <w:b w:val="false"/>
          <w:i w:val="false"/>
          <w:color w:val="000000"/>
          <w:sz w:val="28"/>
        </w:rPr>
        <w:t>
      Төменде аталған жағдайлардың қайсыбірі бойынша бар өтініш берушілер жарамсыз деп танылады: хирургиялық араласуға дейінгі немесе одан кейінгі көкірек немесе қолқаның супраренальды құрсақ бөлімінің 5 және одан көп см диаметрдегі аневризмдері; жүректі немесе жүректі/өкпені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Жоғары қан қысымын төмендету үшін медициналық препараттарды қолданған жағдайда өтініш беруші жарамсыз болып саналады; өтініш берушінің куәлігі мен біліктілік белгілері арқылы берілетін кәсіби міндеттерін қауіпсіз жүзеге асыруымен үйлесімді дәрі-дәрмектер ерекшелік болып табылады.</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мониторлау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p>
      <w:pPr>
        <w:spacing w:after="0"/>
        <w:ind w:left="0"/>
        <w:jc w:val="both"/>
      </w:pPr>
      <w:r>
        <w:rPr>
          <w:rFonts w:ascii="Times New Roman"/>
          <w:b w:val="false"/>
          <w:i w:val="false"/>
          <w:color w:val="000000"/>
          <w:sz w:val="28"/>
        </w:rPr>
        <w:t>
      Дәрі-дәрмекпен емдеуді таңдау жұмысынан шеттете отырып, кем дегенде 2 апта жүргізіледі. Жұмысқа жіберілген кезде артериялық қысымның тәуліктік мониторлау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xml:space="preserve">
      Жүрек аритмиясы бар өтініш беруші, жүрек аритмиясы тексерілген, бағаланған және өтініш берушінің өз куәлігімен немесе біліктілік белгілерімен берілген кәсіби міндеттерін қауіпсіз жүзеге асыруына кедергі келтірмейтіндігі танылған жағдайларды қоспағанда, жарамсыз деп саналады. </w:t>
      </w:r>
    </w:p>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мониторлау жүргізіледі.</w:t>
      </w:r>
    </w:p>
    <w:p>
      <w:pPr>
        <w:spacing w:after="0"/>
        <w:ind w:left="0"/>
        <w:jc w:val="both"/>
      </w:pPr>
      <w:r>
        <w:rPr>
          <w:rFonts w:ascii="Times New Roman"/>
          <w:b w:val="false"/>
          <w:i w:val="false"/>
          <w:color w:val="000000"/>
          <w:sz w:val="28"/>
        </w:rPr>
        <w:t>
      Жүректің өткізгіштігі мен ырғағы бұзылған өтініші берушілер кардиологиялық тексеруге және емделуге жатады (хирургиялық және (немесе) консервативтік). Қайта куәландыру жүректің өткізгіштігі мен ырғағының бұзылуын емдеу нәтижелері бойынша екі айдан ерте емес мерзімде жүргізіледі.</w:t>
      </w:r>
    </w:p>
    <w:p>
      <w:pPr>
        <w:spacing w:after="0"/>
        <w:ind w:left="0"/>
        <w:jc w:val="both"/>
      </w:pPr>
      <w:r>
        <w:rPr>
          <w:rFonts w:ascii="Times New Roman"/>
          <w:b w:val="false"/>
          <w:i w:val="false"/>
          <w:color w:val="000000"/>
          <w:sz w:val="28"/>
        </w:rPr>
        <w:t>
      Симптомдық синоатриалды патология, толық атриовентрикулярлық блокада,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TML/OSL/OPL өтініш берушінің жарамдылығы туралы шешім жүктемелік сынамалар мен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құрсау; Гис будасы оң сабақтарының толық емес құрсауы; Гис будасы сол сабақтарының толық құрсауы; электр осінің сол жаққа тұрақты ауытқуы; QT аралығының симптомсыз ұзартылуы.</w:t>
      </w:r>
    </w:p>
    <w:p>
      <w:pPr>
        <w:spacing w:after="0"/>
        <w:ind w:left="0"/>
        <w:jc w:val="both"/>
      </w:pPr>
      <w:r>
        <w:rPr>
          <w:rFonts w:ascii="Times New Roman"/>
          <w:b w:val="false"/>
          <w:i w:val="false"/>
          <w:color w:val="000000"/>
          <w:sz w:val="28"/>
        </w:rPr>
        <w:t>
      Абляция жүргізілген өтініш берушілер кем дегенде бір жылға OSL/OPL-ды шектей отырып, қанағаттанарлық нәтиже көрсетіп отырған электрофизиологиялық зерттеу нәтижелері бойынша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xml:space="preserve">
      Өтініш берушінің жай-күйі тексеріліп, кардиологиялық тексеру жүргізу кезінде куәлікпен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TML/OSL/OPL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w:t>
      </w:r>
    </w:p>
    <w:p>
      <w:pPr>
        <w:spacing w:after="0"/>
        <w:ind w:left="0"/>
        <w:jc w:val="both"/>
      </w:pPr>
      <w:r>
        <w:rPr>
          <w:rFonts w:ascii="Times New Roman"/>
          <w:b w:val="false"/>
          <w:i w:val="false"/>
          <w:color w:val="000000"/>
          <w:sz w:val="28"/>
        </w:rPr>
        <w:t>
      Қос жармалы және қолқа қалқаншалары біркелкі және айтарлықтай регургитациясы кезінде ТМL шектей отырып, кем дегенде бір жылға жіберу эхокардиография және жүктеме сынамаларынан кейін жүргізіледі қолқа кемістігі кезінде өрлеме қолқа патологиясының болмауы және қос жармалы кемістік кезінде миокарданың қанағаттанарлық жиырылғыш қызметімен сол қарыншаның ұйғарынды көлемдері жағдайында жүктемелік сынамалардан кейін жүргізіледі. Әрі қарай жыл сайынғы кеңейтілген кардиологиялық зерттеу жүргізіледі.</w:t>
      </w:r>
    </w:p>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 жағдайдың 6 айынан ерте емес мерзімде емдеу нәтижесі бойынша кеңейтілген медициналық тексеруден соң (хирургиялық, консервативтік) шешіледі.</w:t>
      </w:r>
    </w:p>
    <w:p>
      <w:pPr>
        <w:spacing w:after="0"/>
        <w:ind w:left="0"/>
        <w:jc w:val="both"/>
      </w:pPr>
      <w:r>
        <w:rPr>
          <w:rFonts w:ascii="Times New Roman"/>
          <w:b w:val="false"/>
          <w:i w:val="false"/>
          <w:color w:val="000000"/>
          <w:sz w:val="28"/>
        </w:rPr>
        <w:t>
      Аяқ тамырларының асқынбаған түйнеліп кеңеюін жоспарлы жедел емдеген соң жұмысқа жарамдылығы туралы мәселе кеңейтілген медициналық тексеру нәтижелері бойынша операциядан кейін 6 аптадан соң шешіледі.</w:t>
      </w:r>
    </w:p>
    <w:bookmarkStart w:name="z145" w:id="128"/>
    <w:p>
      <w:pPr>
        <w:spacing w:after="0"/>
        <w:ind w:left="0"/>
        <w:jc w:val="left"/>
      </w:pPr>
      <w:r>
        <w:rPr>
          <w:rFonts w:ascii="Times New Roman"/>
          <w:b/>
          <w:i w:val="false"/>
          <w:color w:val="000000"/>
        </w:rPr>
        <w:t xml:space="preserve"> 3-тарау. Тыныс алу органдары жүйесі</w:t>
      </w:r>
    </w:p>
    <w:bookmarkEnd w:id="128"/>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тыныс алу органдары жүйелерінің қандай да бір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берушіде қалыпты немесе авариялық жағдайларда жұмыс істеу кезінде еңбекке қабілеттілігінен айырылу симптомдарының пайда болуын туындататын өкпе құрылымының, көкірек ағзасының немесе плевраның құрылымына белсенді зақымдануы болған кезде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туберкулездің белсенді түрлері жұмысқа қарсы көрсетілім болып табылады.</w:t>
      </w:r>
    </w:p>
    <w:p>
      <w:pPr>
        <w:spacing w:after="0"/>
        <w:ind w:left="0"/>
        <w:jc w:val="both"/>
      </w:pPr>
      <w:r>
        <w:rPr>
          <w:rFonts w:ascii="Times New Roman"/>
          <w:b w:val="false"/>
          <w:i w:val="false"/>
          <w:color w:val="000000"/>
          <w:sz w:val="28"/>
        </w:rPr>
        <w:t xml:space="preserve">
      Асқынусыз клиникалық сипаттағы және дәрі-дәрмекпен емдеу талап етілмейтін немесе қолданылатын дәрі-дәрмектер талманың алдын алатын өкпе демікпесі бар өтініш берушілер TML/OSL/OPL шектеуімен жарамды деп танылады. </w:t>
      </w:r>
    </w:p>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Ұшуға болатын, рұқсат етілген ингаляциялық дәрі-дәрмектер: сальбутамол, беклометазон, кромоглицин, окситропиум бромид. Өкпе демікпесін емеу үшін дәрі-дәрмектерді жүйелі түрде қолдану жұмысқа жарамсыз деп тануға негіз болады.</w:t>
      </w:r>
    </w:p>
    <w:p>
      <w:pPr>
        <w:spacing w:after="0"/>
        <w:ind w:left="0"/>
        <w:jc w:val="both"/>
      </w:pPr>
      <w:r>
        <w:rPr>
          <w:rFonts w:ascii="Times New Roman"/>
          <w:b w:val="false"/>
          <w:i w:val="false"/>
          <w:color w:val="000000"/>
          <w:sz w:val="28"/>
        </w:rPr>
        <w:t>
      Созылмалы обструктівтік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ОФВ1/ФЖЕЛ &lt; 0.70 белгіленген пациенттермен салыстырғанда &gt; 80% болғанда. Тыныс алу функциясы қалыпты бұзылған жағдайда TML/OSL/OPL шектеуі қолданылады.</w:t>
      </w:r>
    </w:p>
    <w:p>
      <w:pPr>
        <w:spacing w:after="0"/>
        <w:ind w:left="0"/>
        <w:jc w:val="both"/>
      </w:pPr>
      <w:r>
        <w:rPr>
          <w:rFonts w:ascii="Times New Roman"/>
          <w:b w:val="false"/>
          <w:i w:val="false"/>
          <w:color w:val="000000"/>
          <w:sz w:val="28"/>
        </w:rPr>
        <w:t>
      Кенеттен болған пневмотораксты бастан өткерген тұлға, егер зерттеу оның қайталап пайда болу себебін айқындамаса, сауықтырылғаннан кейін 6 аптадан кейін жұмысқа жіберіледі.</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w:t>
      </w:r>
    </w:p>
    <w:p>
      <w:pPr>
        <w:spacing w:after="0"/>
        <w:ind w:left="0"/>
        <w:jc w:val="both"/>
      </w:pPr>
      <w:r>
        <w:rPr>
          <w:rFonts w:ascii="Times New Roman"/>
          <w:b w:val="false"/>
          <w:i w:val="false"/>
          <w:color w:val="000000"/>
          <w:sz w:val="28"/>
        </w:rPr>
        <w:t>
      Белсенді емес немесе емделмеген өкпе аурулары бар үміткерлер туберкулез ретінде диагноз қойылған немесе болжалды диагноз қойылған жарамды деп саналады.</w:t>
      </w:r>
    </w:p>
    <w:p>
      <w:pPr>
        <w:spacing w:after="0"/>
        <w:ind w:left="0"/>
        <w:jc w:val="both"/>
      </w:pPr>
      <w:r>
        <w:rPr>
          <w:rFonts w:ascii="Times New Roman"/>
          <w:b w:val="false"/>
          <w:i w:val="false"/>
          <w:color w:val="000000"/>
          <w:sz w:val="28"/>
        </w:rPr>
        <w:t>
      Туберкулез диагнозы қойылған немесе болжалды диагноз қойылған белсенді емес немесе емделмеген өкпе аурулары бар өтініш берушіні жарамды деп саналады.</w:t>
      </w:r>
    </w:p>
    <w:p>
      <w:pPr>
        <w:spacing w:after="0"/>
        <w:ind w:left="0"/>
        <w:jc w:val="both"/>
      </w:pPr>
      <w:r>
        <w:rPr>
          <w:rFonts w:ascii="Times New Roman"/>
          <w:b w:val="false"/>
          <w:i w:val="false"/>
          <w:color w:val="000000"/>
          <w:sz w:val="28"/>
        </w:rPr>
        <w:t>
      Көкірек қуысы және көкірек ағзасы, даму кемістіктері, кеуде қуысы және диафрагма ауруларына операция жасалғаннан кейін, жарақат және операция салдарлары кезінде өтініш берушілер қалпына келтіру қанағаттанарлық болған және тыныс алу органдарының функциясы толық бағаланғаннан кейін жұмысқа жарамды деп танылады.</w:t>
      </w:r>
    </w:p>
    <w:bookmarkStart w:name="z146" w:id="129"/>
    <w:p>
      <w:pPr>
        <w:spacing w:after="0"/>
        <w:ind w:left="0"/>
        <w:jc w:val="left"/>
      </w:pPr>
      <w:r>
        <w:rPr>
          <w:rFonts w:ascii="Times New Roman"/>
          <w:b/>
          <w:i w:val="false"/>
          <w:color w:val="000000"/>
        </w:rPr>
        <w:t xml:space="preserve"> 4-тарау. Ас қорыту жүйесі</w:t>
      </w:r>
    </w:p>
    <w:bookmarkEnd w:id="129"/>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асқазан-ішек трактісінің функционалдық немесе құрылымдық органикалық аурулары болған жағдайда жарамсыз болып табылады.</w:t>
      </w:r>
    </w:p>
    <w:p>
      <w:pPr>
        <w:spacing w:after="0"/>
        <w:ind w:left="0"/>
        <w:jc w:val="both"/>
      </w:pPr>
      <w:r>
        <w:rPr>
          <w:rFonts w:ascii="Times New Roman"/>
          <w:b w:val="false"/>
          <w:i w:val="false"/>
          <w:color w:val="000000"/>
          <w:sz w:val="28"/>
        </w:rPr>
        <w:t>
      Асқазан-ішек жолдарының немесе оның қосымшаларының функциялары бұзылған өтініш берушілер жарамсыз болып саналады.</w:t>
      </w:r>
    </w:p>
    <w:p>
      <w:pPr>
        <w:spacing w:after="0"/>
        <w:ind w:left="0"/>
        <w:jc w:val="both"/>
      </w:pPr>
      <w:r>
        <w:rPr>
          <w:rFonts w:ascii="Times New Roman"/>
          <w:b w:val="false"/>
          <w:i w:val="false"/>
          <w:color w:val="000000"/>
          <w:sz w:val="28"/>
        </w:rPr>
        <w:t>
      Өт жолдарында, ас қорыту жолдарының органдарында немесе оның қосымшаларында ауыр хирургиялық операция жасаған, осы органдардың біреуін толық немесе ішінара алып тастауға немесе функционалды бұзуға себеп болған өтініш берушіні осы операциямен егжей-тегжейлі танысуға мүмкіндігі бар сарапшы операцияның салдары ұшу кезінде жұмыс қабілетінің жоғалуына әкелмейді деген қорытынды шығарғанға дейін жарамсыз деп санаған жөн. Олардың куәліктері мен біліктілік белгілерінде берілген кәсіби міндеттерін қауіпсіз жүзеге асырылуына кедергі келтіреді зат алмасу, ас қорыту жолдарының немесе ішкі секреция бездерінің функциялары бұзылған өтініш берушілер жарамсыз болып саналады.</w:t>
      </w:r>
    </w:p>
    <w:p>
      <w:pPr>
        <w:spacing w:after="0"/>
        <w:ind w:left="0"/>
        <w:jc w:val="both"/>
      </w:pPr>
      <w:r>
        <w:rPr>
          <w:rFonts w:ascii="Times New Roman"/>
          <w:b w:val="false"/>
          <w:i w:val="false"/>
          <w:color w:val="000000"/>
          <w:sz w:val="28"/>
        </w:rPr>
        <w:t>
      Кәсіби міндеттерін қауіпсіз орындауға кедергі келтіретін ас қорыту жүйесінің қандай да бір функционалдық немесе құрылымдық органикалық аурулары біліктілігінен айыруға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 TML шектеуі бар медициналық сертификат 3 жыл бойы 1 жылға беріледі.</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әсерімен, мерзімсіз қарастырылады.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TML/OSL/OPL шектеу беріледі.</w:t>
      </w:r>
    </w:p>
    <w:p>
      <w:pPr>
        <w:spacing w:after="0"/>
        <w:ind w:left="0"/>
        <w:jc w:val="both"/>
      </w:pPr>
      <w:r>
        <w:rPr>
          <w:rFonts w:ascii="Times New Roman"/>
          <w:b w:val="false"/>
          <w:i w:val="false"/>
          <w:color w:val="000000"/>
          <w:sz w:val="28"/>
        </w:rPr>
        <w:t>
      Ішектің созылмалы қабынуы ауруымен ауыратын өтініш берушілер 5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болған жағдайда жарамсыз болып табылады.</w:t>
      </w:r>
    </w:p>
    <w:p>
      <w:pPr>
        <w:spacing w:after="0"/>
        <w:ind w:left="0"/>
        <w:jc w:val="both"/>
      </w:pPr>
      <w:r>
        <w:rPr>
          <w:rFonts w:ascii="Times New Roman"/>
          <w:b w:val="false"/>
          <w:i w:val="false"/>
          <w:color w:val="000000"/>
          <w:sz w:val="28"/>
        </w:rPr>
        <w:t>
      Өтініш берушілерде жұмыс қабілетінің жоғалуына әкелетін жарық белгілері жоқ.</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TML/OSL/OPL шектеу беріледі. Кіндік жарығын операциялық емдеу айғағы ауырсыну синдромы болып табылады.</w:t>
      </w:r>
    </w:p>
    <w:p>
      <w:pPr>
        <w:spacing w:after="0"/>
        <w:ind w:left="0"/>
        <w:jc w:val="both"/>
      </w:pPr>
      <w:r>
        <w:rPr>
          <w:rFonts w:ascii="Times New Roman"/>
          <w:b w:val="false"/>
          <w:i w:val="false"/>
          <w:color w:val="000000"/>
          <w:sz w:val="28"/>
        </w:rPr>
        <w:t>
      Өңеш тамырларының түйнеліп кеңеюі кезінде аурудың этиологиясы мен клиникалық белгілеріне байланысты өтініш берушілер қалпына келтіру құқығынсыз жарамсыз болып танылады.</w:t>
      </w:r>
    </w:p>
    <w:p>
      <w:pPr>
        <w:spacing w:after="0"/>
        <w:ind w:left="0"/>
        <w:jc w:val="both"/>
      </w:pPr>
      <w:r>
        <w:rPr>
          <w:rFonts w:ascii="Times New Roman"/>
          <w:b w:val="false"/>
          <w:i w:val="false"/>
          <w:color w:val="000000"/>
          <w:sz w:val="28"/>
        </w:rPr>
        <w:t>
      Зат алмасудың бұзылуы және эндокриндік жүйе</w:t>
      </w:r>
    </w:p>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p>
      <w:pPr>
        <w:spacing w:after="0"/>
        <w:ind w:left="0"/>
        <w:jc w:val="both"/>
      </w:pPr>
      <w:r>
        <w:rPr>
          <w:rFonts w:ascii="Times New Roman"/>
          <w:b w:val="false"/>
          <w:i w:val="false"/>
          <w:color w:val="000000"/>
          <w:sz w:val="28"/>
        </w:rPr>
        <w:t>
      Эндокриндік жүйенің қандай да бір функционалдық немесе құрылымдық органикалық ауралары, тиісті куәлік бойынша кәсіби міндеттерін орындауға кедергі келтіретін ас қорыту және зат алмасу бұзылулары біліктілігінен айыруға себеп болып табылады.</w:t>
      </w:r>
    </w:p>
    <w:p>
      <w:pPr>
        <w:spacing w:after="0"/>
        <w:ind w:left="0"/>
        <w:jc w:val="both"/>
      </w:pPr>
      <w:r>
        <w:rPr>
          <w:rFonts w:ascii="Times New Roman"/>
          <w:b w:val="false"/>
          <w:i w:val="false"/>
          <w:color w:val="000000"/>
          <w:sz w:val="28"/>
        </w:rPr>
        <w:t xml:space="preserve">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 </w:t>
      </w:r>
    </w:p>
    <w:p>
      <w:pPr>
        <w:spacing w:after="0"/>
        <w:ind w:left="0"/>
        <w:jc w:val="both"/>
      </w:pPr>
      <w:r>
        <w:rPr>
          <w:rFonts w:ascii="Times New Roman"/>
          <w:b w:val="false"/>
          <w:i w:val="false"/>
          <w:color w:val="000000"/>
          <w:sz w:val="28"/>
        </w:rPr>
        <w:t xml:space="preserve">
      Инсулинге тәуелді қант диабеті бар өтініш берушілер жарамсыз деп саналады, егер ауру диета немесе диета арқылы диабетке қарсы препараттарды ауызша қабылдаумен бірге бақылауындағы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 </w:t>
      </w:r>
    </w:p>
    <w:p>
      <w:pPr>
        <w:spacing w:after="0"/>
        <w:ind w:left="0"/>
        <w:jc w:val="both"/>
      </w:pPr>
      <w:r>
        <w:rPr>
          <w:rFonts w:ascii="Times New Roman"/>
          <w:b w:val="false"/>
          <w:i w:val="false"/>
          <w:color w:val="000000"/>
          <w:sz w:val="28"/>
        </w:rPr>
        <w:t>
      Гипогликемияны туындататын дәрі-дәрмектік препараттарды қолданбастан көмірсутекті алмастыру толық өтелгенде жұмысқа жіберу жүзеге асырылады. Ингибиторлар альфа-глюкозидазы (глюкобай) және (немесе) бигуанидтер топтарынан (метформин); OSL шектеуімен - туында сульфанилзәр (манинил, диабетон, глюренорм) диетаға толықтыру ретінде диабет дәрі-дәрмектеріне қарсы қолдануға рұқсат беріледі. Бұл ретте қауіпсіз пилот (OSL) қант диабеті бар пилоттың физикалық жай-күйімен байланысты ықтимал қауіптер туралы ұшар алдында нұсқау алады.</w:t>
      </w:r>
    </w:p>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қабылданады.</w:t>
      </w:r>
    </w:p>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массасы индексі ДМК бойынша дене салмағын бағалауға сәйкес белгіленеді. ДМК&gt;35,0 өтініш берушілер артық салмақ тиісті куәліктің құқықтарын қауіпсіз жүзеге асыруға кедергі келтірмейді және метоболизмдік синдромының даму қаупін бағалау бойынша қанағаттанарлық нәтижелер кезінде және тиісті куәлік құқығын қауіпсіз жүзеге асыруға кедергі келтірмейді деген талаппен жарамды деп танылады. Симптомдық (екінші рет) семіру кезінде эндокринді ми генезі жарамдылығын бағалау негізгі ауру бойынша жүргізіледі.</w:t>
      </w:r>
    </w:p>
    <w:bookmarkStart w:name="z147" w:id="130"/>
    <w:p>
      <w:pPr>
        <w:spacing w:after="0"/>
        <w:ind w:left="0"/>
        <w:jc w:val="left"/>
      </w:pPr>
      <w:r>
        <w:rPr>
          <w:rFonts w:ascii="Times New Roman"/>
          <w:b/>
          <w:i w:val="false"/>
          <w:color w:val="000000"/>
        </w:rPr>
        <w:t xml:space="preserve"> 5-тарау. Гематология</w:t>
      </w:r>
    </w:p>
    <w:bookmarkEnd w:id="130"/>
    <w:p>
      <w:pPr>
        <w:spacing w:after="0"/>
        <w:ind w:left="0"/>
        <w:jc w:val="both"/>
      </w:pPr>
      <w:r>
        <w:rPr>
          <w:rFonts w:ascii="Times New Roman"/>
          <w:b w:val="false"/>
          <w:i w:val="false"/>
          <w:color w:val="000000"/>
          <w:sz w:val="28"/>
        </w:rPr>
        <w:t>
      Қан және (немесе) лимфа жүйесі аурулары бар өтініш берушілер, тексеру нәтижесінде олардың жай-күйі олардың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жарамсыз деп есептеледі.</w:t>
      </w:r>
    </w:p>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коагуляцияның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p>
      <w:pPr>
        <w:spacing w:after="0"/>
        <w:ind w:left="0"/>
        <w:jc w:val="both"/>
      </w:pPr>
      <w:r>
        <w:rPr>
          <w:rFonts w:ascii="Times New Roman"/>
          <w:b w:val="false"/>
          <w:i w:val="false"/>
          <w:color w:val="000000"/>
          <w:sz w:val="28"/>
        </w:rPr>
        <w:t>
      Бұл жағдайда TML/OPL/OSL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Ходжкин лимфомы кезінде ем аяқталған соң аурудың жоқтығы расталғаннан кейін; патологиялық ремиссияны көрсете отырып және асқынған инфекциялық үдерісті, лимфоидты жүйенің басқа қатерлі патологиясын қалпына келтіре отырып жүргізілген емдеуден кейін; ұшу қауіпсіздігі үшін мәні бар емдеудің (жүрек уыттылғы, жүйке уыттылық) жанама әсерінсіз толық ремиссия орнату кезеңінде асқынған және созылмалы лейкемия кезінде - TML/OPL/OSL шектей отырып, жұмысқа жіберу туралы шешім шығарылады, егер осыған ұқсас біліктілігі бар авиадиспетчер куәлігімен оған берілген құқықтарды орындау барысында куәлік иесіне тікелей жақын болса.</w:t>
      </w:r>
    </w:p>
    <w:p>
      <w:pPr>
        <w:spacing w:after="0"/>
        <w:ind w:left="0"/>
        <w:jc w:val="both"/>
      </w:pPr>
      <w:r>
        <w:rPr>
          <w:rFonts w:ascii="Times New Roman"/>
          <w:b w:val="false"/>
          <w:i w:val="false"/>
          <w:color w:val="000000"/>
          <w:sz w:val="28"/>
        </w:rPr>
        <w:t>
      Емделу тұрақты (күнтізбелік 10 күннен аз емес үзіліспен 3 рет)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авиадиспетчерге оқуға жарамсыз деп танылады.</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қолдану жұмыс үшін қарсы көрсетілім болып табылмайды, бұл жағдайда антикоагулянтті дәрі-дәрмектерді (гепарин, кумарин, варфарин) қабылдау кезінде жұмысқа жарамсыздығы туралы шешім шығарылады.</w:t>
      </w:r>
    </w:p>
    <w:bookmarkStart w:name="z148" w:id="131"/>
    <w:p>
      <w:pPr>
        <w:spacing w:after="0"/>
        <w:ind w:left="0"/>
        <w:jc w:val="left"/>
      </w:pPr>
      <w:r>
        <w:rPr>
          <w:rFonts w:ascii="Times New Roman"/>
          <w:b/>
          <w:i w:val="false"/>
          <w:color w:val="000000"/>
        </w:rPr>
        <w:t xml:space="preserve"> 6-тарау. Несеп-жыныс жүйесі</w:t>
      </w:r>
    </w:p>
    <w:bookmarkEnd w:id="131"/>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Бүйрек немесе несеп-жыныс жолы саласындағы аурудан немесе хирургиялық араласудан кейінгі асқыну кезінде, атап айтқанда тарылуы немесе қысылуы салдарынан өтпеу кезінде, өтініш берушінің жағдайы тексерілген, бағаланған және өтініш берушінің өз куәлігімен немесе біліктілік белгілерімен берілетін кәсіби міндеттерін қауіпсіз жүзеге асыруына кедергі келтірмейді, кандидаттар жарамсыз деп есептеледі.</w:t>
      </w:r>
    </w:p>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қандай да бір қиыншылықтары бар өтініш білдірушілер жарамсыз ретінде қарастырылады.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фармакологиялық әсерін ескере отырып, 12 айдан кейін қарастырылады.</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TML/OSL/OPL шектеуімен бес жыл бойы жұмысқа жарамды болады.</w:t>
      </w:r>
    </w:p>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149" w:id="132"/>
    <w:p>
      <w:pPr>
        <w:spacing w:after="0"/>
        <w:ind w:left="0"/>
        <w:jc w:val="left"/>
      </w:pPr>
      <w:r>
        <w:rPr>
          <w:rFonts w:ascii="Times New Roman"/>
          <w:b/>
          <w:i w:val="false"/>
          <w:color w:val="000000"/>
        </w:rPr>
        <w:t xml:space="preserve"> 7-тарау. Жұқпалы аурулар</w:t>
      </w:r>
    </w:p>
    <w:bookmarkEnd w:id="132"/>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қандай да бір жұқпалы аурулардың клиникалық диагноздары болған жағдайда жарамсыз болып табылады.</w:t>
      </w:r>
    </w:p>
    <w:p>
      <w:pPr>
        <w:spacing w:after="0"/>
        <w:ind w:left="0"/>
        <w:jc w:val="both"/>
      </w:pPr>
      <w:r>
        <w:rPr>
          <w:rFonts w:ascii="Times New Roman"/>
          <w:b w:val="false"/>
          <w:i w:val="false"/>
          <w:color w:val="000000"/>
          <w:sz w:val="28"/>
        </w:rPr>
        <w:t xml:space="preserve">
      АИТВ-ға серопозитивті реакциясы бар өтініш берушілер, өтініш берушінің жағдайы куәландырылған, бағаланған және оның куәлігімен немесе біліктілік белгілерімен берілетін кәсіби міндеттерін қауіпсіз жүзеге асыруға кедергі келтірмейтін бағаланған жағдайларды қоспағанда, жарамсыз деп есептеледі. </w:t>
      </w:r>
    </w:p>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АҚТҚ-инфекциясын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Бортсеріктер теріс бактериологиялық зерттеп-қарау нәтижелері кезінде жұмысқа баруға рұқсат етіледі.</w:t>
      </w:r>
    </w:p>
    <w:bookmarkStart w:name="z150" w:id="133"/>
    <w:p>
      <w:pPr>
        <w:spacing w:after="0"/>
        <w:ind w:left="0"/>
        <w:jc w:val="left"/>
      </w:pPr>
      <w:r>
        <w:rPr>
          <w:rFonts w:ascii="Times New Roman"/>
          <w:b/>
          <w:i w:val="false"/>
          <w:color w:val="000000"/>
        </w:rPr>
        <w:t xml:space="preserve"> 8-тарау. Акушерлік және гинекология</w:t>
      </w:r>
    </w:p>
    <w:bookmarkEnd w:id="133"/>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болмайды.</w:t>
      </w:r>
    </w:p>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жарамсыз деп тануға негіз болады.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пилоттар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бұзылуынсыз жабысқақ және түйілу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бұзылған медициналық сертификат иелері жұмыстан шеттетусіз тексеруге және емдеуге жатқызылады.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p>
      <w:pPr>
        <w:spacing w:after="0"/>
        <w:ind w:left="0"/>
        <w:jc w:val="both"/>
      </w:pPr>
      <w:r>
        <w:rPr>
          <w:rFonts w:ascii="Times New Roman"/>
          <w:b w:val="false"/>
          <w:i w:val="false"/>
          <w:color w:val="000000"/>
          <w:sz w:val="28"/>
        </w:rPr>
        <w:t>
      Жүктілік кезінде әйел OSL шектей отырып (оның келісімімен және жауапкершілігінде) жүктіліктің 12 аптасынан бастап 26 аптасының аяғына дейін жұмысқа жарамды деп танылады (бортсеріктер үшін жүктіліктің 16 аптасының соңына дейін) (келісім). Бұл ретте әйелдің қолына ұшу кезінде орын алатын жүктілік ауыртпалықтары туралы жазбаша ұсынымдар беріледі. Жүктіліктің 27 аптасынан бастап (бортсеріктер үшін жүктіліктің 17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bookmarkStart w:name="z151" w:id="134"/>
    <w:p>
      <w:pPr>
        <w:spacing w:after="0"/>
        <w:ind w:left="0"/>
        <w:jc w:val="left"/>
      </w:pPr>
      <w:r>
        <w:rPr>
          <w:rFonts w:ascii="Times New Roman"/>
          <w:b/>
          <w:i w:val="false"/>
          <w:color w:val="000000"/>
        </w:rPr>
        <w:t xml:space="preserve"> 9-тарау. Тірек-қозғалу аппараты</w:t>
      </w:r>
    </w:p>
    <w:bookmarkEnd w:id="134"/>
    <w:p>
      <w:pPr>
        <w:spacing w:after="0"/>
        <w:ind w:left="0"/>
        <w:jc w:val="both"/>
      </w:pPr>
      <w:r>
        <w:rPr>
          <w:rFonts w:ascii="Times New Roman"/>
          <w:b w:val="false"/>
          <w:i w:val="false"/>
          <w:color w:val="000000"/>
          <w:sz w:val="28"/>
        </w:rPr>
        <w:t>
      Өтініш берушіде оның куәлігі мен біліктілік белгілері арқылы берілетін кәсіби міндеттерін қауіпсіз жүзеге асырылуына кедергі келтіретін сүйектердің, буындардың, бұлшық еттердің, сіңірлердің немесе олармен байланысты құрылымдардың бір ауытқулары болған жағдайда жарамсыз болып табылады.</w:t>
      </w:r>
    </w:p>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ИМТ арқылы есептеледі. Физикалық дамуын бағалау кезінде жасы (ағзаның қарқынды дамуы кезінде дене массасы бойынан кеш дамиды), кемінде 25 пайыз дене массасының тапшылығы физикалық жағынан жеткіліксіз даму болып есептеледі.</w:t>
      </w:r>
    </w:p>
    <w:p>
      <w:pPr>
        <w:spacing w:after="0"/>
        <w:ind w:left="0"/>
        <w:jc w:val="both"/>
      </w:pPr>
      <w:r>
        <w:rPr>
          <w:rFonts w:ascii="Times New Roman"/>
          <w:b w:val="false"/>
          <w:i w:val="false"/>
          <w:color w:val="000000"/>
          <w:sz w:val="28"/>
        </w:rPr>
        <w:t>
      Өтініш беруші отыру жағдайында жеткілікті өсу, қол мен аяқтың тиісті ұзындығы, бұлшық ет күші, тірек-қимыл аппаратын оның куәлігімен берілген құқықтарды қауіпсіз жүзеге асыру үшін функционалдық пайдалану білігі болмаған кезде жарамсыз болып табылады; даулы жағдайларда – тренажердың нұсқаушысының тексеру нәтижелері туралы қорытындысымен тексеру жарамдылық негізі болып табылады.</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p>
      <w:pPr>
        <w:spacing w:after="0"/>
        <w:ind w:left="0"/>
        <w:jc w:val="both"/>
      </w:pPr>
      <w:r>
        <w:rPr>
          <w:rFonts w:ascii="Times New Roman"/>
          <w:b w:val="false"/>
          <w:i w:val="false"/>
          <w:color w:val="000000"/>
          <w:sz w:val="28"/>
        </w:rPr>
        <w:t>
      Қол саусақтарының, білектің ақаулары, қолдың немесе аяқтың едәуір қысқаруы кезінде жарамдылықты бағалау жаттығу құрылғысында тексергеннен кейін функцияларының сақталу дәрежесімен анықталады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 OAL шектеуін қолдануға рұқсат етіледі.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жұмысқа жарамдылық олардың функциялары қалпына келтірілгеннен кейін анықталады. OAL шектеуімен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қатар асқынатын, киім, аяқ киім киюге кедергі келтіретін жағдайлар жұмыс істеуге жарамсыздықты тану үшін негіз болып табылады.</w:t>
      </w:r>
    </w:p>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өтініш берушілер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 Көлденең, қылқанды өсінділер сынғанда ауырсыну синдромы жоқ болған жағдайда сауыққан соң медициналық сертификаттың иегеріне жұмысқа рұқсат беріледі. Жамбас сүйектерінің шоғырланған сынулары бар болғанда куәландыру жарақат алғаннан кейін алты айдан кейін ғана жүргізіледі.</w:t>
      </w:r>
    </w:p>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қорытынды шығарылады.</w:t>
      </w:r>
    </w:p>
    <w:bookmarkStart w:name="z152" w:id="135"/>
    <w:p>
      <w:pPr>
        <w:spacing w:after="0"/>
        <w:ind w:left="0"/>
        <w:jc w:val="left"/>
      </w:pPr>
      <w:r>
        <w:rPr>
          <w:rFonts w:ascii="Times New Roman"/>
          <w:b/>
          <w:i w:val="false"/>
          <w:color w:val="000000"/>
        </w:rPr>
        <w:t xml:space="preserve"> 10-тарау. Психиатрия</w:t>
      </w:r>
    </w:p>
    <w:bookmarkEnd w:id="135"/>
    <w:p>
      <w:pPr>
        <w:spacing w:after="0"/>
        <w:ind w:left="0"/>
        <w:jc w:val="both"/>
      </w:pPr>
      <w:r>
        <w:rPr>
          <w:rFonts w:ascii="Times New Roman"/>
          <w:b w:val="false"/>
          <w:i w:val="false"/>
          <w:color w:val="000000"/>
          <w:sz w:val="28"/>
        </w:rPr>
        <w:t>
      Өтініш берушілердің бір психиатриялық аурулардың не әрекетке қабілетсіздігі, патологиялық жай-күйі немесе бұзылуы туралы тиісті клиникалық диагноздардың: жіті де, созылмалы да, туа біткен де, сатып алынған да, тиісті куәліктің кәсіби міндеттерін орындауға кедергі келтіретін медициналық тарихы болған жағдайда жарамсыз болып табылады.</w:t>
      </w:r>
    </w:p>
    <w:p>
      <w:pPr>
        <w:spacing w:after="0"/>
        <w:ind w:left="0"/>
        <w:jc w:val="both"/>
      </w:pPr>
      <w:r>
        <w:rPr>
          <w:rFonts w:ascii="Times New Roman"/>
          <w:b w:val="false"/>
          <w:i w:val="false"/>
          <w:color w:val="000000"/>
          <w:sz w:val="28"/>
        </w:rPr>
        <w:t>
      Психиатриялық ауруларымен ауыратын, аффективтік естен адасқан; тұлғалық бұзылу, психикалық бұзылуы, жүйкенің бұзылуы; мінез-құлықтың бұзылуынан пайда болған өтініш берушілер жұмысқа жарамдылығы туралы шешім шығарған қорытындысы бойынша жүргізуден кейін арнайы мамандандырылған мекемеде психиатриялық тексеруден өтеді.</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OML/TML шектеулерімен жүктемелік сынамаларды жақсы көндігу қабілеттілігі жағдайында үш ай өткен соң жұмысқа жарамды деп танылады.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тағайындайды.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153" w:id="136"/>
    <w:p>
      <w:pPr>
        <w:spacing w:after="0"/>
        <w:ind w:left="0"/>
        <w:jc w:val="left"/>
      </w:pPr>
      <w:r>
        <w:rPr>
          <w:rFonts w:ascii="Times New Roman"/>
          <w:b/>
          <w:i w:val="false"/>
          <w:color w:val="000000"/>
        </w:rPr>
        <w:t xml:space="preserve"> 11-тарау. Психология</w:t>
      </w:r>
    </w:p>
    <w:bookmarkEnd w:id="136"/>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психологиялық ақаулары болған кезде жарамсыз болып табылады.</w:t>
      </w:r>
    </w:p>
    <w:p>
      <w:pPr>
        <w:spacing w:after="0"/>
        <w:ind w:left="0"/>
        <w:jc w:val="both"/>
      </w:pPr>
      <w:r>
        <w:rPr>
          <w:rFonts w:ascii="Times New Roman"/>
          <w:b w:val="false"/>
          <w:i w:val="false"/>
          <w:color w:val="000000"/>
          <w:sz w:val="28"/>
        </w:rPr>
        <w:t xml:space="preserve">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өмірбандық деректерді, жеке тұлға тесттері және психологиялық сұхбат жиынтығын қамтиды. </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куәлікке тиісті қауіпсіздікті қамтамасыз етуді жүзеге асыруға қатысты қылықтар немесе мінез-құлық болады.</w:t>
      </w:r>
    </w:p>
    <w:bookmarkStart w:name="z154" w:id="137"/>
    <w:p>
      <w:pPr>
        <w:spacing w:after="0"/>
        <w:ind w:left="0"/>
        <w:jc w:val="left"/>
      </w:pPr>
      <w:r>
        <w:rPr>
          <w:rFonts w:ascii="Times New Roman"/>
          <w:b/>
          <w:i w:val="false"/>
          <w:color w:val="000000"/>
        </w:rPr>
        <w:t xml:space="preserve"> 12-тарау. Неврология</w:t>
      </w:r>
    </w:p>
    <w:bookmarkEnd w:id="137"/>
    <w:p>
      <w:pPr>
        <w:spacing w:after="0"/>
        <w:ind w:left="0"/>
        <w:jc w:val="both"/>
      </w:pPr>
      <w:r>
        <w:rPr>
          <w:rFonts w:ascii="Times New Roman"/>
          <w:b w:val="false"/>
          <w:i w:val="false"/>
          <w:color w:val="000000"/>
          <w:sz w:val="28"/>
        </w:rPr>
        <w:t>
      Өтініш берушінің куәлікке тиісті кәсіби міндеттерін орындауға кедергі келтіретін неврологиялық ауыруы болған жағдайда жарамсыз болып табылады.</w:t>
      </w:r>
    </w:p>
    <w:p>
      <w:pPr>
        <w:spacing w:after="0"/>
        <w:ind w:left="0"/>
        <w:jc w:val="both"/>
      </w:pPr>
      <w:r>
        <w:rPr>
          <w:rFonts w:ascii="Times New Roman"/>
          <w:b w:val="false"/>
          <w:i w:val="false"/>
          <w:color w:val="000000"/>
          <w:sz w:val="28"/>
        </w:rPr>
        <w:t>
      Клиникалық-неврологиялық тексерудің негізгі мақсаты бұл созылмалы (үдемелі) (Паркинсон ауыруы, амиотрофиялық склероз, шашыраңқы склероз) аурулардың белгілерін, транзиторлық бұзушылықтарды (эпилепсия, транзиторлық ишемиялық шабуыл, бас айналу) және басқа патологиялық ауытқушылықтарды, ауырудың белгілері ретінде анықтау.</w:t>
      </w:r>
    </w:p>
    <w:p>
      <w:pPr>
        <w:spacing w:after="0"/>
        <w:ind w:left="0"/>
        <w:jc w:val="both"/>
      </w:pPr>
      <w:r>
        <w:rPr>
          <w:rFonts w:ascii="Times New Roman"/>
          <w:b w:val="false"/>
          <w:i w:val="false"/>
          <w:color w:val="000000"/>
          <w:sz w:val="28"/>
        </w:rPr>
        <w:t>
      Ауру тарихында 5 жылдан бері қайталамалы ұстамасы жоқ қояншық ауруының; емделу мерзімі 10 жылдан көп және ұстамасы жоқ қояншық ауруының; электроэнцефалографияның эпилептиформалық және баяу фокустық тербелістер бұзылысы; нерв жүйелерінің үдемелі немесе үдемейтін аурулары; естің бір реткі белгісіз жаңылуы; бас жарақатынан кейін естен айырылу; бас миының терең жарақаты; шеткері жүйке мен жұлынның зақымдануы клиникалық диагноздары немесе жазбалары бар өтініш берушілер – ЭЭГ-ні тәуліктік мониторлауды, эпилептологтың консультациясын қамтитын кеңейтілген медициналық куәландырудан өтеді.</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мониторлаудан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жарамсыздығын анықтайды.</w:t>
      </w:r>
    </w:p>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симптомдық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қары көрсетілім болып табылады.</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жұмысқа жарамсыз болып танылады.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берушілерге медициналық куәландыру алты айдан кейін, TML/OPL/OSL шектеуімен жарақаттан кейін 3 жыл ішінде, бас сүйек миының шайқалуын немесе жеңіл дәредеде соққысын алғандарға – жарақаттан кейін үш айдан соң жүргізіледі.</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шығарылады.</w:t>
      </w:r>
    </w:p>
    <w:p>
      <w:pPr>
        <w:spacing w:after="0"/>
        <w:ind w:left="0"/>
        <w:jc w:val="both"/>
      </w:pPr>
      <w:r>
        <w:rPr>
          <w:rFonts w:ascii="Times New Roman"/>
          <w:b w:val="false"/>
          <w:i w:val="false"/>
          <w:color w:val="000000"/>
          <w:sz w:val="28"/>
        </w:rPr>
        <w:t>
      Синкопалды жағдайларға (талу) шалдыққан өтініш берушілер, жұмыстан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медициналық қорытынды беру мүмкіндігі қарастырылады. Жарамдылығы туралы мәселелер кеңейтілген медициналық тексерулерден кейін немесе ауыстыру қорытындысы негізінде шешіледі. Берілген диагнозы диспансер бақылауынан және екінші рет тексеруден өткеннен кейін екі жылдан кейін алынады.</w:t>
      </w:r>
    </w:p>
    <w:bookmarkStart w:name="z155" w:id="138"/>
    <w:p>
      <w:pPr>
        <w:spacing w:after="0"/>
        <w:ind w:left="0"/>
        <w:jc w:val="left"/>
      </w:pPr>
      <w:r>
        <w:rPr>
          <w:rFonts w:ascii="Times New Roman"/>
          <w:b/>
          <w:i w:val="false"/>
          <w:color w:val="000000"/>
        </w:rPr>
        <w:t xml:space="preserve"> 13-тарау. Офтальмология</w:t>
      </w:r>
    </w:p>
    <w:bookmarkEnd w:id="138"/>
    <w:p>
      <w:pPr>
        <w:spacing w:after="0"/>
        <w:ind w:left="0"/>
        <w:jc w:val="both"/>
      </w:pPr>
      <w:r>
        <w:rPr>
          <w:rFonts w:ascii="Times New Roman"/>
          <w:b w:val="false"/>
          <w:i w:val="false"/>
          <w:color w:val="000000"/>
          <w:sz w:val="28"/>
        </w:rPr>
        <w:t>
      Өтініш берушілерде көздің көру қабілеті нашарлануынан туындаған, туа біткен немесе созылмалы, өткір де, сол сияқты көз аурулары болмауы қажет, сондай-ақ жарақаттан кейін асқынулар, немесе көзге ота жасату әсерінен болған берілген куәліктерге сәйкес кәсіби міндеттерді орындауға зиянын тигізбеуі қажет болған жағдайда жарамсыз болып табылады.</w:t>
      </w:r>
    </w:p>
    <w:p>
      <w:pPr>
        <w:spacing w:after="0"/>
        <w:ind w:left="0"/>
        <w:jc w:val="both"/>
      </w:pPr>
      <w:r>
        <w:rPr>
          <w:rFonts w:ascii="Times New Roman"/>
          <w:b w:val="false"/>
          <w:i w:val="false"/>
          <w:color w:val="000000"/>
          <w:sz w:val="28"/>
        </w:rPr>
        <w:t>
      Өтініш берушінің көру өрісі қалыпты, тиісті көзішілік қысымы бар, жұмыс істейтін бинокулярлық көру, түсті қабылдау болмаған кезде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№5 кестені (немесе баламалы кестені) оқу қабілетінің болуы қажет.</w:t>
      </w:r>
    </w:p>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w:t>
      </w:r>
    </w:p>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функциясын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болып табылады. Осындай жағдайда VDL, VML, VNL, CCL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2.0-ден 3.0Д дейінгі, 3.0Д жоғары анизометропия кезінде жанаспалы линзаларды тағу қажет - шектеу CCL.</w:t>
      </w:r>
    </w:p>
    <w:p>
      <w:pPr>
        <w:spacing w:after="0"/>
        <w:ind w:left="0"/>
        <w:jc w:val="both"/>
      </w:pPr>
      <w:r>
        <w:rPr>
          <w:rFonts w:ascii="Times New Roman"/>
          <w:b w:val="false"/>
          <w:i w:val="false"/>
          <w:color w:val="000000"/>
          <w:sz w:val="28"/>
        </w:rPr>
        <w:t>
      Түсті айырудың бұзылу диагнозы бұзылу типі, түрі, нысаны және VСL шектеуімен бұзылу дәрежесі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жұмысқа жіберуге қарсы көрсетілім болып табылмайды.</w:t>
      </w:r>
    </w:p>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жарамсыздығын анықтайды.</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етеді, салдарлар болмаған жағдайда жарамды деп танылады.</w:t>
      </w:r>
    </w:p>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 көзге де отаны қоса) бойынша операция жасатқан медициналық сертификат иегерін жұмысқа жіберу көру қызметтерінің сақталуын ескере отырып, операциядан кейін екі ай өткен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2 ай өткен соң (қызметтегі пилоттар, үшін көздің ішкі тор қабағының лазерлі коагуляция жасалғаннан кейін – 4 аптадан кейін) жеке шешіледі.</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қилылық патологияны жойғанға дейін емдеу үшін көрсетілім болып табылады.</w:t>
      </w:r>
    </w:p>
    <w:bookmarkStart w:name="z156" w:id="139"/>
    <w:p>
      <w:pPr>
        <w:spacing w:after="0"/>
        <w:ind w:left="0"/>
        <w:jc w:val="left"/>
      </w:pPr>
      <w:r>
        <w:rPr>
          <w:rFonts w:ascii="Times New Roman"/>
          <w:b/>
          <w:i w:val="false"/>
          <w:color w:val="000000"/>
        </w:rPr>
        <w:t xml:space="preserve"> 14-тарау. Оториноларингология</w:t>
      </w:r>
    </w:p>
    <w:bookmarkEnd w:id="139"/>
    <w:p>
      <w:pPr>
        <w:spacing w:after="0"/>
        <w:ind w:left="0"/>
        <w:jc w:val="both"/>
      </w:pPr>
      <w:r>
        <w:rPr>
          <w:rFonts w:ascii="Times New Roman"/>
          <w:b w:val="false"/>
          <w:i w:val="false"/>
          <w:color w:val="000000"/>
          <w:sz w:val="28"/>
        </w:rPr>
        <w:t xml:space="preserve">
      Өтініш берушінің куәлігімен және біліктілік белгілерімен берілетін кәсіби міндеттерін қауіпсіз жүзеге асыруға кедергі келтіретін бір құлақ олармен байланысты құрылымдарының ауытқулары немесе аурулары болған жағдайда жарамсыз болып табылады. </w:t>
      </w:r>
    </w:p>
    <w:p>
      <w:pPr>
        <w:spacing w:after="0"/>
        <w:ind w:left="0"/>
        <w:jc w:val="both"/>
      </w:pPr>
      <w:r>
        <w:rPr>
          <w:rFonts w:ascii="Times New Roman"/>
          <w:b w:val="false"/>
          <w:i w:val="false"/>
          <w:color w:val="000000"/>
          <w:sz w:val="28"/>
        </w:rPr>
        <w:t>
      вестибулярлық функцияның бұзылуы;</w:t>
      </w:r>
    </w:p>
    <w:p>
      <w:pPr>
        <w:spacing w:after="0"/>
        <w:ind w:left="0"/>
        <w:jc w:val="both"/>
      </w:pPr>
      <w:r>
        <w:rPr>
          <w:rFonts w:ascii="Times New Roman"/>
          <w:b w:val="false"/>
          <w:i w:val="false"/>
          <w:color w:val="000000"/>
          <w:sz w:val="28"/>
        </w:rPr>
        <w:t>
      эустахиялық құбырлардың елеулі дисфункциясы;</w:t>
      </w:r>
    </w:p>
    <w:p>
      <w:pPr>
        <w:spacing w:after="0"/>
        <w:ind w:left="0"/>
        <w:jc w:val="both"/>
      </w:pPr>
      <w:r>
        <w:rPr>
          <w:rFonts w:ascii="Times New Roman"/>
          <w:b w:val="false"/>
          <w:i w:val="false"/>
          <w:color w:val="000000"/>
          <w:sz w:val="28"/>
        </w:rPr>
        <w:t>
      дабыл жарғағының емделмеген тесілуі болмайды.</w:t>
      </w:r>
    </w:p>
    <w:p>
      <w:pPr>
        <w:spacing w:after="0"/>
        <w:ind w:left="0"/>
        <w:jc w:val="both"/>
      </w:pPr>
      <w:r>
        <w:rPr>
          <w:rFonts w:ascii="Times New Roman"/>
          <w:b w:val="false"/>
          <w:i w:val="false"/>
          <w:color w:val="000000"/>
          <w:sz w:val="28"/>
        </w:rPr>
        <w:t>
      Медициналық қызметкерден 2 м қашықтықта артқы жағында тұрған тыныш бөлмеде орташа көлемді сөйлеуді екі құлағында да ести алмайтын өтініш берушілер жарамсыз болып саналады.</w:t>
      </w:r>
    </w:p>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Егер тазатональды аудиометрдің көмегімен тексеру нәтижесінде әрбір құлаққа 500, 1000 немесе 2000 Гц жиіліктердің кез келгенінде 35 дБ артық немесе 3000 Гц жиілікте 50 дБ артық есту қабілетінің жоғалуы анықталса, өтініш беруші жарамсыз деп саналады.</w:t>
      </w:r>
    </w:p>
    <w:p>
      <w:pPr>
        <w:spacing w:after="0"/>
        <w:ind w:left="0"/>
        <w:jc w:val="both"/>
      </w:pPr>
      <w:r>
        <w:rPr>
          <w:rFonts w:ascii="Times New Roman"/>
          <w:b w:val="false"/>
          <w:i w:val="false"/>
          <w:color w:val="000000"/>
          <w:sz w:val="28"/>
        </w:rPr>
        <w:t>
      Аудиометрия шуды -20 до +100 дБ ауқымында125-тен 8000 Гц жиілікегі қарқындылықта қабылдауды белгілейді. Үндік аудиометрия өткізу кезінде өтініш беруші әр құлақпен бөлек естуді 500, 1000 немесе 2000 Гц жиілікте 35 дБ-дан аса немесе 3000 Гц жиілікте 50 дБ-дан аса сақталады.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жұмыс істейтін медициналық сертификат иелері сөзге және радиомаяктардың сигналдарына таңылатын типтегі тиісті біліктілік белгілеріне әуе кемесінің кабинасындағы қалыпты шуды шығаратын және еліктеме жасайтын шу аясында қалыпты есту қабілетіне ие болса олар жарамды болып табылады. Есту қабілетін практикалық тексеру оның қолданыстағы куәліктері мен біліктілік белгілеріне сәйкес, әуе кемесі экипажының кабинасында ұшуда сол типті әуе кемелеріне қатысты қолданыстағы куәліктері мен OAL шектеуімен біліктілік белгілеріне сәйкес жүргізіледі.</w:t>
      </w:r>
    </w:p>
    <w:p>
      <w:pPr>
        <w:spacing w:after="0"/>
        <w:ind w:left="0"/>
        <w:jc w:val="both"/>
      </w:pPr>
      <w:r>
        <w:rPr>
          <w:rFonts w:ascii="Times New Roman"/>
          <w:b w:val="false"/>
          <w:i w:val="false"/>
          <w:color w:val="000000"/>
          <w:sz w:val="28"/>
        </w:rPr>
        <w:t>
      Арнайы жабдықты, соның ішінде кислородтық-тыныс алу аппараттарын кию мүмкіндігінің қанағаттанарлық дәрежесі бойынша операциялық емдеуден кейін жұмысқа және оқуға жарамдылығы туралы мәселе құлақты радикалдық операциядан кейін операция соңы қуысының толық және тұрақты эпидермизациясы мен есту қызметін сақталуы (тимпанопластика, стапедопластика) кезінде жұмысқа жарамдылық мәселесі шешіледі.</w:t>
      </w:r>
    </w:p>
    <w:p>
      <w:pPr>
        <w:spacing w:after="0"/>
        <w:ind w:left="0"/>
        <w:jc w:val="both"/>
      </w:pPr>
      <w:r>
        <w:rPr>
          <w:rFonts w:ascii="Times New Roman"/>
          <w:b w:val="false"/>
          <w:i w:val="false"/>
          <w:color w:val="000000"/>
          <w:sz w:val="28"/>
        </w:rPr>
        <w:t>
      Есту аппаратын пайдаланып, есту қабілеті бойынша талаптарға сәйкес келген жағдайда, мұндай аппарат есту қабілетін, жақсы төзімділікті қамтамасыз етуі және авиацияда қолдануға қолайлы болады.</w:t>
      </w:r>
    </w:p>
    <w:p>
      <w:pPr>
        <w:spacing w:after="0"/>
        <w:ind w:left="0"/>
        <w:jc w:val="both"/>
      </w:pPr>
      <w:r>
        <w:rPr>
          <w:rFonts w:ascii="Times New Roman"/>
          <w:b w:val="false"/>
          <w:i w:val="false"/>
          <w:color w:val="000000"/>
          <w:sz w:val="28"/>
        </w:rPr>
        <w:t>
      Шеке қуысының остеомасы ұшуды жақсы көтерген жағдайда жұмысқа қарсы көрсетілім болып табылмайды.</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p>
      <w:pPr>
        <w:spacing w:after="0"/>
        <w:ind w:left="0"/>
        <w:jc w:val="both"/>
      </w:pPr>
      <w:r>
        <w:rPr>
          <w:rFonts w:ascii="Times New Roman"/>
          <w:b w:val="false"/>
          <w:i w:val="false"/>
          <w:color w:val="000000"/>
          <w:sz w:val="28"/>
        </w:rPr>
        <w:t>
      Анық, сөзі түсінікті, бірақ кейбір дыбыстардың дұрыс берілмеуі жұмысқа кедергі емес.</w:t>
      </w:r>
    </w:p>
    <w:p>
      <w:pPr>
        <w:spacing w:after="0"/>
        <w:ind w:left="0"/>
        <w:jc w:val="both"/>
      </w:pPr>
      <w:r>
        <w:rPr>
          <w:rFonts w:ascii="Times New Roman"/>
          <w:b w:val="false"/>
          <w:i w:val="false"/>
          <w:color w:val="000000"/>
          <w:sz w:val="28"/>
        </w:rPr>
        <w:t>
      Көп тістер түсіп қалуынан шайнау қызметі бұзылған жағдайда жоспарлы тәртіпте протез қою қажеттігі ұсынылады.</w:t>
      </w:r>
    </w:p>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Перфорация, құрғақ перфорация, дабыл жарғағындағы әк қыртыстары (ол жақсы қозғалған, аудиограммамен расталған қалыпты есту кезінде) орнындағы аздаған тытықтар диагноз қоюға негіздеме береді.</w:t>
      </w:r>
    </w:p>
    <w:p>
      <w:pPr>
        <w:spacing w:after="0"/>
        <w:ind w:left="0"/>
        <w:jc w:val="both"/>
      </w:pPr>
      <w:r>
        <w:rPr>
          <w:rFonts w:ascii="Times New Roman"/>
          <w:b w:val="false"/>
          <w:i w:val="false"/>
          <w:color w:val="000000"/>
          <w:sz w:val="28"/>
        </w:rPr>
        <w:t xml:space="preserve">
      Дабыл жарғағының бір құрғақ тесілуі өтініш берушіні жарамсыз деп тануға негіз болып табылмайды. </w:t>
      </w:r>
    </w:p>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көрсеткіштер болып табылады.</w:t>
      </w:r>
    </w:p>
    <w:bookmarkStart w:name="z157" w:id="140"/>
    <w:p>
      <w:pPr>
        <w:spacing w:after="0"/>
        <w:ind w:left="0"/>
        <w:jc w:val="left"/>
      </w:pPr>
      <w:r>
        <w:rPr>
          <w:rFonts w:ascii="Times New Roman"/>
          <w:b/>
          <w:i w:val="false"/>
          <w:color w:val="000000"/>
        </w:rPr>
        <w:t xml:space="preserve"> 15-тарау. Дерматология</w:t>
      </w:r>
    </w:p>
    <w:bookmarkEnd w:id="140"/>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аурулары болған жағдайда жарамсыз болып табылады.</w:t>
      </w:r>
    </w:p>
    <w:p>
      <w:pPr>
        <w:spacing w:after="0"/>
        <w:ind w:left="0"/>
        <w:jc w:val="both"/>
      </w:pPr>
      <w:r>
        <w:rPr>
          <w:rFonts w:ascii="Times New Roman"/>
          <w:b w:val="false"/>
          <w:i w:val="false"/>
          <w:color w:val="000000"/>
          <w:sz w:val="28"/>
        </w:rPr>
        <w:t>
      Жеңіл түрдегі теңге қотыр, таралуы шектеулі қышыманың жалпы жағдайы жақсы болса, жарамдылық туралы шешім қабылданады.</w:t>
      </w:r>
    </w:p>
    <w:bookmarkStart w:name="z158" w:id="141"/>
    <w:p>
      <w:pPr>
        <w:spacing w:after="0"/>
        <w:ind w:left="0"/>
        <w:jc w:val="left"/>
      </w:pPr>
      <w:r>
        <w:rPr>
          <w:rFonts w:ascii="Times New Roman"/>
          <w:b/>
          <w:i w:val="false"/>
          <w:color w:val="000000"/>
        </w:rPr>
        <w:t xml:space="preserve"> 16-тарау. Онкология</w:t>
      </w:r>
    </w:p>
    <w:bookmarkEnd w:id="141"/>
    <w:p>
      <w:pPr>
        <w:spacing w:after="0"/>
        <w:ind w:left="0"/>
        <w:jc w:val="both"/>
      </w:pPr>
      <w:r>
        <w:rPr>
          <w:rFonts w:ascii="Times New Roman"/>
          <w:b w:val="false"/>
          <w:i w:val="false"/>
          <w:color w:val="000000"/>
          <w:sz w:val="28"/>
        </w:rPr>
        <w:t xml:space="preserve">
      Өтініш берушіде тиісті куәлік бойынша кәсіби міндеттерін орындауға кедергі келтіретін бір бастапқы немесе екінші реттік қатерлі аурулар болған жағдайда жарамсыз болып табылады. </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организм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Жұмысқа жіберу TML шектеуімен жүзеге асырылады.</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 Қатерсіз ісіктер, сонымен қатар, сүйек-шеміршекті экзостоздар, түйінді жемсау, сарысулы өскіндер, қуықалды безі аденомасы, мастопатия органдардың функциялары мен ауру синдромы бұзылу деңгейі бойынша бағаланады.</w:t>
      </w:r>
    </w:p>
    <w:p>
      <w:pPr>
        <w:spacing w:after="0"/>
        <w:ind w:left="0"/>
        <w:jc w:val="both"/>
      </w:pPr>
      <w:r>
        <w:rPr>
          <w:rFonts w:ascii="Times New Roman"/>
          <w:b w:val="false"/>
          <w:i w:val="false"/>
          <w:color w:val="000000"/>
          <w:sz w:val="28"/>
        </w:rPr>
        <w:t>
      Өсу тенденциясы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0" w:id="142"/>
    <w:p>
      <w:pPr>
        <w:spacing w:after="0"/>
        <w:ind w:left="0"/>
        <w:jc w:val="left"/>
      </w:pPr>
      <w:r>
        <w:rPr>
          <w:rFonts w:ascii="Times New Roman"/>
          <w:b/>
          <w:i w:val="false"/>
          <w:color w:val="000000"/>
        </w:rPr>
        <w:t xml:space="preserve"> 3-класты медициналық сертификат алуға өтініш берушіге денсаулық жағдайына медициналық куәландыру бойынша қойылатын талаптар</w:t>
      </w:r>
    </w:p>
    <w:bookmarkEnd w:id="142"/>
    <w:bookmarkStart w:name="z161" w:id="143"/>
    <w:p>
      <w:pPr>
        <w:spacing w:after="0"/>
        <w:ind w:left="0"/>
        <w:jc w:val="left"/>
      </w:pPr>
      <w:r>
        <w:rPr>
          <w:rFonts w:ascii="Times New Roman"/>
          <w:b/>
          <w:i w:val="false"/>
          <w:color w:val="000000"/>
        </w:rPr>
        <w:t xml:space="preserve"> 1-тарау. Жалпы ережелер</w:t>
      </w:r>
    </w:p>
    <w:bookmarkEnd w:id="143"/>
    <w:p>
      <w:pPr>
        <w:spacing w:after="0"/>
        <w:ind w:left="0"/>
        <w:jc w:val="both"/>
      </w:pPr>
      <w:r>
        <w:rPr>
          <w:rFonts w:ascii="Times New Roman"/>
          <w:b w:val="false"/>
          <w:i w:val="false"/>
          <w:color w:val="000000"/>
          <w:sz w:val="28"/>
        </w:rPr>
        <w:t>
      Медициналық сертификатты алуға өтініш берушілердің туа біткен немесе жүре пайда болған ауытқушылықтары болған кезде жарамсыз болып табылады;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болмайды.</w:t>
      </w:r>
    </w:p>
    <w:bookmarkStart w:name="z162" w:id="144"/>
    <w:p>
      <w:pPr>
        <w:spacing w:after="0"/>
        <w:ind w:left="0"/>
        <w:jc w:val="left"/>
      </w:pPr>
      <w:r>
        <w:rPr>
          <w:rFonts w:ascii="Times New Roman"/>
          <w:b/>
          <w:i w:val="false"/>
          <w:color w:val="000000"/>
        </w:rPr>
        <w:t xml:space="preserve"> 2-тарау. Жүрек-қан тамырлары жүйесі</w:t>
      </w:r>
    </w:p>
    <w:bookmarkEnd w:id="144"/>
    <w:p>
      <w:pPr>
        <w:spacing w:after="0"/>
        <w:ind w:left="0"/>
        <w:jc w:val="both"/>
      </w:pPr>
      <w:r>
        <w:rPr>
          <w:rFonts w:ascii="Times New Roman"/>
          <w:b w:val="false"/>
          <w:i w:val="false"/>
          <w:color w:val="000000"/>
          <w:sz w:val="28"/>
        </w:rPr>
        <w:t>
      Қан айналымы жүйесінде нормадан ауытқуларға ие бола алмайды.</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мониторлау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оқуға жарамсыз деп танылады.</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мониторлау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Авиадиспетчердің оқуын оқып жатқан тұлғалар үшін артериялық қысымның рұқсат берілген деңгейі сынап бағанасының 140/90 миллиметрінен төмен.</w:t>
      </w:r>
    </w:p>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ТML өтініш берушінің жарамдылығы туралы шешім жүктемелік сынамалар мен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құрсау; Гис будасы оң сабақтарының толық емес құрсауы; Гис будасы сол сабақтарының толық құрсауы; электр осінің сол жаққа тұрақты ауытқуы; QT аралығының симптомсыз ұзартылуы.</w:t>
      </w:r>
    </w:p>
    <w:p>
      <w:pPr>
        <w:spacing w:after="0"/>
        <w:ind w:left="0"/>
        <w:jc w:val="both"/>
      </w:pPr>
      <w:r>
        <w:rPr>
          <w:rFonts w:ascii="Times New Roman"/>
          <w:b w:val="false"/>
          <w:i w:val="false"/>
          <w:color w:val="000000"/>
          <w:sz w:val="28"/>
        </w:rPr>
        <w:t>
      Абляция жүргізілген өтініш берушілер кем дегенде бір жылға ТML-ды шектей отырып, қанағаттанарлық нәтиже көрсетіп отырған электрофизиологиялық зерттеу нәтижелері бойынша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xml:space="preserve">
      Өтініш берушінің жай-күйі тексеріліп, кардиологиялық тексеру жүргізу кезінде куәлікпен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ТМL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авиадиспетчерге оқуға жарамсыз деп танылады. </w:t>
      </w:r>
    </w:p>
    <w:p>
      <w:pPr>
        <w:spacing w:after="0"/>
        <w:ind w:left="0"/>
        <w:jc w:val="both"/>
      </w:pPr>
      <w:r>
        <w:rPr>
          <w:rFonts w:ascii="Times New Roman"/>
          <w:b w:val="false"/>
          <w:i w:val="false"/>
          <w:color w:val="000000"/>
          <w:sz w:val="28"/>
        </w:rPr>
        <w:t>
      Қос жармалы және қолқа қалқаншалары біркелкі және айтарлықтай регургитациясы кезінде ТМL шектей отырып, кем дегенде бір жылға жіберу эхокардиография және жүктеме сынамаларынан кейін жүргізіледі қолқа кемістігі кезінде өрлеме қолқа патологиясының болмауы және қос жармалы кемістік кезінде миокарданың қанағаттанарлық жиырылғыш қызметімен сол қарыншаның ұйғарынды көлемдері жағдайында жүктемелік сынамалардан кейін жүргізіледі. Әрі қарай жыл сайынғы кеңейтілген кардиологиялық зерттеу жүргізіледі.</w:t>
      </w:r>
    </w:p>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қалыптың жағдайдың 6 айынан ерте емес мерзімде емдеу нәтижесі бойынша кеңейтілген медициналық тексеруден соң (хирургиялық, консервативтік) шешіледі. Өтініш берушілер авиадиспетчерге оқуға жарамсыз деп танылады.</w:t>
      </w:r>
    </w:p>
    <w:p>
      <w:pPr>
        <w:spacing w:after="0"/>
        <w:ind w:left="0"/>
        <w:jc w:val="both"/>
      </w:pPr>
      <w:r>
        <w:rPr>
          <w:rFonts w:ascii="Times New Roman"/>
          <w:b w:val="false"/>
          <w:i w:val="false"/>
          <w:color w:val="000000"/>
          <w:sz w:val="28"/>
        </w:rPr>
        <w:t>
      Атеросклероздық емес сипаттағы жүрек аурулары: асқынған және жіті баяу өтуші аурулар немесе бастан кешірілген ырғақ пен өткізгіштігі бұзылуы айрықшаланған ауру, сәл және айқын айрықшаланған жүрек құрамалы қуыстануы, функциясының бұзылуы айрықшаланған дилатациялық, гипертрофиялық және рестриктивті кардиомиопатия – авиадиспетчерге оқуға қарсы көрсетілім болып табылады.</w:t>
      </w:r>
    </w:p>
    <w:p>
      <w:pPr>
        <w:spacing w:after="0"/>
        <w:ind w:left="0"/>
        <w:jc w:val="both"/>
      </w:pPr>
      <w:r>
        <w:rPr>
          <w:rFonts w:ascii="Times New Roman"/>
          <w:b w:val="false"/>
          <w:i w:val="false"/>
          <w:color w:val="000000"/>
          <w:sz w:val="28"/>
        </w:rPr>
        <w:t>
      Аяқ тамырларының асқынбаған түйнеліп кеңеюін жоспарлы жедел емдеген соң жұмысқа жарамдылығы туралы мәселе кеңейтілген медициналық тексеру нәтижелері бойынша операциядан кейін 6 аптадан соң шешіледі.</w:t>
      </w:r>
    </w:p>
    <w:bookmarkStart w:name="z163" w:id="145"/>
    <w:p>
      <w:pPr>
        <w:spacing w:after="0"/>
        <w:ind w:left="0"/>
        <w:jc w:val="left"/>
      </w:pPr>
      <w:r>
        <w:rPr>
          <w:rFonts w:ascii="Times New Roman"/>
          <w:b/>
          <w:i w:val="false"/>
          <w:color w:val="000000"/>
        </w:rPr>
        <w:t xml:space="preserve"> 3-тарау. Тыныс алу органдары жүйесі</w:t>
      </w:r>
    </w:p>
    <w:bookmarkEnd w:id="145"/>
    <w:p>
      <w:pPr>
        <w:spacing w:after="0"/>
        <w:ind w:left="0"/>
        <w:jc w:val="both"/>
      </w:pPr>
      <w:r>
        <w:rPr>
          <w:rFonts w:ascii="Times New Roman"/>
          <w:b w:val="false"/>
          <w:i w:val="false"/>
          <w:color w:val="000000"/>
          <w:sz w:val="28"/>
        </w:rPr>
        <w:t>
      Өтініш берушіде қалыпты немесе авариялық жағдайларда жұмыс істеу кезінде еңбекке қабілеттілігінен айырылу симптомдарының пайда болуын жедел өкпе жеткіліксіздігі немесе өкпенің, көкірек ағзасының немесе плевраның құрылымына қандай да бір белсенді зақымдануы болған кезде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xml:space="preserve">
      Өтініш берушінің жай-күйі тексерілген, бағаланған және өтініш берушінің куәлігімен немесе біліктілік белгілерімен берілетін кәсіби міндеттерін қауіпсіз жүзеге асыруына кедергі келтірмейтіндігі танылған жағдайлардан басқа,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жұмысына (оқытуға) қарсы көрсетілім болып табылады. </w:t>
      </w:r>
    </w:p>
    <w:p>
      <w:pPr>
        <w:spacing w:after="0"/>
        <w:ind w:left="0"/>
        <w:jc w:val="both"/>
      </w:pPr>
      <w:r>
        <w:rPr>
          <w:rFonts w:ascii="Times New Roman"/>
          <w:b w:val="false"/>
          <w:i w:val="false"/>
          <w:color w:val="000000"/>
          <w:sz w:val="28"/>
        </w:rPr>
        <w:t>
      Белсенді саркоидоз және ұйқының обстурктивті апноэсы синдромы кеңейтілген кардиологиялық тексеруді қажет етеді.</w:t>
      </w:r>
    </w:p>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p>
      <w:pPr>
        <w:spacing w:after="0"/>
        <w:ind w:left="0"/>
        <w:jc w:val="both"/>
      </w:pPr>
      <w:r>
        <w:rPr>
          <w:rFonts w:ascii="Times New Roman"/>
          <w:b w:val="false"/>
          <w:i w:val="false"/>
          <w:color w:val="000000"/>
          <w:sz w:val="28"/>
        </w:rPr>
        <w:t>
      Көкірек ағзасын ығыстырусыз және сыртқы тыныс алу функциясы бұзылмаған немесе қалыпты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тұлғалар жұмысқа жіберіледі (оқытуға сыртқы тыныс алу функциясы бұзылмаған өтініш берушілер жіберіледі).</w:t>
      </w:r>
    </w:p>
    <w:p>
      <w:pPr>
        <w:spacing w:after="0"/>
        <w:ind w:left="0"/>
        <w:jc w:val="both"/>
      </w:pPr>
      <w:r>
        <w:rPr>
          <w:rFonts w:ascii="Times New Roman"/>
          <w:b w:val="false"/>
          <w:i w:val="false"/>
          <w:color w:val="000000"/>
          <w:sz w:val="28"/>
        </w:rPr>
        <w:t>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 Өтініш беруші жұмысқа қайтаруға толық клиникалық сауықтырылып, еңбекке жарамсыздық парағын жапқаннан кейін жұмысқа жіберуге рұқсат беру туралы туберкулезге қарсы диспансердің қорытындысын ұсынады.</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3-6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bookmarkStart w:name="z164" w:id="146"/>
    <w:p>
      <w:pPr>
        <w:spacing w:after="0"/>
        <w:ind w:left="0"/>
        <w:jc w:val="left"/>
      </w:pPr>
      <w:r>
        <w:rPr>
          <w:rFonts w:ascii="Times New Roman"/>
          <w:b/>
          <w:i w:val="false"/>
          <w:color w:val="000000"/>
        </w:rPr>
        <w:t xml:space="preserve"> 4-тарау. Ас қорыту жүйесі</w:t>
      </w:r>
    </w:p>
    <w:bookmarkEnd w:id="146"/>
    <w:p>
      <w:pPr>
        <w:spacing w:after="0"/>
        <w:ind w:left="0"/>
        <w:jc w:val="both"/>
      </w:pPr>
      <w:r>
        <w:rPr>
          <w:rFonts w:ascii="Times New Roman"/>
          <w:b w:val="false"/>
          <w:i w:val="false"/>
          <w:color w:val="000000"/>
          <w:sz w:val="28"/>
        </w:rPr>
        <w:t xml:space="preserve">
      Олардың куәліктері мен біліктілік белгілерінде берілген құқықтардың қауіпсіз жүзеге асырылуына кедергі келтіретін зат алмасу, ас қорыту жолдарының немесе ішкі секреция бездерінің функциялары бұзылған өтініш берушілер жарамсыз болған кезде жарамсыз болып табылады. </w:t>
      </w:r>
    </w:p>
    <w:p>
      <w:pPr>
        <w:spacing w:after="0"/>
        <w:ind w:left="0"/>
        <w:jc w:val="both"/>
      </w:pPr>
      <w:r>
        <w:rPr>
          <w:rFonts w:ascii="Times New Roman"/>
          <w:b w:val="false"/>
          <w:i w:val="false"/>
          <w:color w:val="000000"/>
          <w:sz w:val="28"/>
        </w:rPr>
        <w:t>
      Тиісті куәлік бойынша кәсіби міндеттерін қауіпсіз орындауға кедергі келтіретін ас қорыту жүйесінің бір функционалдық немесе құрылымдық органикалық аурулары өтініш берушіні жарамсыз деп тануға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әсерін ескере отырып, мерзімсіз қарастырылады.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ТML шектеу беріледі.</w:t>
      </w:r>
    </w:p>
    <w:p>
      <w:pPr>
        <w:spacing w:after="0"/>
        <w:ind w:left="0"/>
        <w:jc w:val="both"/>
      </w:pPr>
      <w:r>
        <w:rPr>
          <w:rFonts w:ascii="Times New Roman"/>
          <w:b w:val="false"/>
          <w:i w:val="false"/>
          <w:color w:val="000000"/>
          <w:sz w:val="28"/>
        </w:rPr>
        <w:t>
      Ішектің созылмалы қабынуы ауруымен ауыратын өтініш берушілер 3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болып танылады.</w:t>
      </w:r>
    </w:p>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өтініш берушілер жарамсыз болып танылады. Долихосигма клиникалық белгісіз жарамсыздық туралы шешім үшін негіздеме болып табылмайды.</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ТML шектеу беріледі. Кіндік жарығын операциялық емдеу айғағы ауырсыну синдромы болып табылады.</w:t>
      </w:r>
    </w:p>
    <w:bookmarkStart w:name="z165" w:id="147"/>
    <w:p>
      <w:pPr>
        <w:spacing w:after="0"/>
        <w:ind w:left="0"/>
        <w:jc w:val="left"/>
      </w:pPr>
      <w:r>
        <w:rPr>
          <w:rFonts w:ascii="Times New Roman"/>
          <w:b/>
          <w:i w:val="false"/>
          <w:color w:val="000000"/>
        </w:rPr>
        <w:t xml:space="preserve"> 5-тарау. Зат алмасудың бұзылуы және эндокриндік жүйе.</w:t>
      </w:r>
    </w:p>
    <w:bookmarkEnd w:id="147"/>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p>
      <w:pPr>
        <w:spacing w:after="0"/>
        <w:ind w:left="0"/>
        <w:jc w:val="both"/>
      </w:pPr>
      <w:r>
        <w:rPr>
          <w:rFonts w:ascii="Times New Roman"/>
          <w:b w:val="false"/>
          <w:i w:val="false"/>
          <w:color w:val="000000"/>
          <w:sz w:val="28"/>
        </w:rPr>
        <w:t>
      Эндокриндік жүйенің бір функционалдық немесе құрылымдық органикалық ауралары, тиісті куәлік бойынша кәсіби міндеттерін орындауға кедергі келтіретін ас қорыту және зат алмасу бұзылулары өтініш берушіні жарамсыз деп тануға себеп болып табылады.</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xml:space="preserve">
      Инсулинге тәуелді емес қант диабеті бар өтініш берушілер, егер ауру диета немесе диета арқылы диабетке қарсы препараттарды ауызша қабылдаумен бірге қанағаттанарлық бақыланатын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 </w:t>
      </w:r>
    </w:p>
    <w:p>
      <w:pPr>
        <w:spacing w:after="0"/>
        <w:ind w:left="0"/>
        <w:jc w:val="both"/>
      </w:pPr>
      <w:r>
        <w:rPr>
          <w:rFonts w:ascii="Times New Roman"/>
          <w:b w:val="false"/>
          <w:i w:val="false"/>
          <w:color w:val="000000"/>
          <w:sz w:val="28"/>
        </w:rPr>
        <w:t>
      Гипогликемияны туындататын дәрі-дәрмектік препараттарды қолданбастан көмірсутекті алмастыру толық өтелгенде жұмысқа жіберу жүзеге асырылады. Ингибиторлар альфа-глюкозидазы (глюкобай) және (немесе) бигуанидтер топтарынан (метформин) диетаға толықтыру ретінде диабет дәрі-дәрмектеріне қарсы қолдануға рұқсат беріледі.</w:t>
      </w:r>
    </w:p>
    <w:p>
      <w:pPr>
        <w:spacing w:after="0"/>
        <w:ind w:left="0"/>
        <w:jc w:val="both"/>
      </w:pPr>
      <w:r>
        <w:rPr>
          <w:rFonts w:ascii="Times New Roman"/>
          <w:b w:val="false"/>
          <w:i w:val="false"/>
          <w:color w:val="000000"/>
          <w:sz w:val="28"/>
        </w:rPr>
        <w:t xml:space="preserve">
      2 түрдегі қант диабеті алғаш рет анықталған кезде медициналық сертификаттың иесі екі айға дейін қарауға және емдеуге жатады. </w:t>
      </w:r>
    </w:p>
    <w:p>
      <w:pPr>
        <w:spacing w:after="0"/>
        <w:ind w:left="0"/>
        <w:jc w:val="both"/>
      </w:pPr>
      <w:r>
        <w:rPr>
          <w:rFonts w:ascii="Times New Roman"/>
          <w:b w:val="false"/>
          <w:i w:val="false"/>
          <w:color w:val="000000"/>
          <w:sz w:val="28"/>
        </w:rPr>
        <w:t>
      Жұмысқа жіберу қан тасырлы артерия, ми, шеткі тамырларының ангиопатиясы, бүйрек тамырларының, көз торының, катарактаның дамуы сияқты асқынуларға жол бермес үшін кеңейтілген медициналық куәландырудан соң шешіледі.</w:t>
      </w:r>
    </w:p>
    <w:p>
      <w:pPr>
        <w:spacing w:after="0"/>
        <w:ind w:left="0"/>
        <w:jc w:val="both"/>
      </w:pPr>
      <w:r>
        <w:rPr>
          <w:rFonts w:ascii="Times New Roman"/>
          <w:b w:val="false"/>
          <w:i w:val="false"/>
          <w:color w:val="000000"/>
          <w:sz w:val="28"/>
        </w:rPr>
        <w:t>
      Айқындылығы кез келген деңгейдегі эндокринді жүйе ауруымен ауыратын пилотқа оқитын өтініш берушілер жарамсыз болып танылады.</w:t>
      </w:r>
    </w:p>
    <w:p>
      <w:pPr>
        <w:spacing w:after="0"/>
        <w:ind w:left="0"/>
        <w:jc w:val="both"/>
      </w:pPr>
      <w:r>
        <w:rPr>
          <w:rFonts w:ascii="Times New Roman"/>
          <w:b w:val="false"/>
          <w:i w:val="false"/>
          <w:color w:val="000000"/>
          <w:sz w:val="28"/>
        </w:rPr>
        <w:t>
      Қанда қант азаюы, бүйрек глюкозуриясы анықталған жағдайда авиация қызметкерлері тұлғасы кеңейтілген медициналық тексеру өтеді.</w:t>
      </w:r>
    </w:p>
    <w:p>
      <w:pPr>
        <w:spacing w:after="0"/>
        <w:ind w:left="0"/>
        <w:jc w:val="both"/>
      </w:pPr>
      <w:r>
        <w:rPr>
          <w:rFonts w:ascii="Times New Roman"/>
          <w:b w:val="false"/>
          <w:i w:val="false"/>
          <w:color w:val="000000"/>
          <w:sz w:val="28"/>
        </w:rPr>
        <w:t>
      Қалқанша безінің 1 және 2-дәрежесінде эутироидты диффузиялық үлкеюі және көмірсуға шыдамдылығының бұзылуы диагнозды белгілеу үшін негіз бола алмайды.</w:t>
      </w:r>
    </w:p>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бұрын емес мерзімде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массасы индексі ДМК бойынша дене салмағын бағалауға сәйкес белгіленеді.</w:t>
      </w:r>
    </w:p>
    <w:p>
      <w:pPr>
        <w:spacing w:after="0"/>
        <w:ind w:left="0"/>
        <w:jc w:val="both"/>
      </w:pPr>
      <w:r>
        <w:rPr>
          <w:rFonts w:ascii="Times New Roman"/>
          <w:b w:val="false"/>
          <w:i w:val="false"/>
          <w:color w:val="000000"/>
          <w:sz w:val="28"/>
        </w:rPr>
        <w:t>
      ДМК&gt;35,0 өтініш берушілер артық салмақ тиісті куәліктің құқықтарын қауіпсіз жүзеге асыруға кедергі келтірмейді және метоболизмдік синдромының даму қаупін бағалау бойынша қанағаттанарлық нәтижелер кезінде және тиісті куәлік құқығын қауіпсіз жүзеге асыруға кедергі келтірмейді деген талаппен жарамды деп танылады. Метоболизмдік синдром кезінде – жүрек-қан тамырлары аурулары даму қатері факторы болып табылатын метаболистік, гормоналдық және клиникалық бұзылулардың кешені, артериялды қан қысымы көтерілген кезде висцералдық май массасын ұлғайтылады, көмірсутекті, липидті, пуринді алмасуды бұзатын инсулин мен гиперинсулинемияға шеткі тіннің сезімталдылығын төмендетеді.</w:t>
      </w:r>
    </w:p>
    <w:p>
      <w:pPr>
        <w:spacing w:after="0"/>
        <w:ind w:left="0"/>
        <w:jc w:val="both"/>
      </w:pPr>
      <w:r>
        <w:rPr>
          <w:rFonts w:ascii="Times New Roman"/>
          <w:b w:val="false"/>
          <w:i w:val="false"/>
          <w:color w:val="000000"/>
          <w:sz w:val="28"/>
        </w:rPr>
        <w:t>
      Симптомдық (екінші рет) семіру кезінде эндокринді ми генезі жарамдылығын бағалау негізгі ауру бойынша жүргізіледі.</w:t>
      </w:r>
    </w:p>
    <w:bookmarkStart w:name="z166" w:id="148"/>
    <w:p>
      <w:pPr>
        <w:spacing w:after="0"/>
        <w:ind w:left="0"/>
        <w:jc w:val="left"/>
      </w:pPr>
      <w:r>
        <w:rPr>
          <w:rFonts w:ascii="Times New Roman"/>
          <w:b/>
          <w:i w:val="false"/>
          <w:color w:val="000000"/>
        </w:rPr>
        <w:t xml:space="preserve"> 6-тарау. Гематология</w:t>
      </w:r>
    </w:p>
    <w:bookmarkEnd w:id="148"/>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коагуляцииның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p>
      <w:pPr>
        <w:spacing w:after="0"/>
        <w:ind w:left="0"/>
        <w:jc w:val="both"/>
      </w:pPr>
      <w:r>
        <w:rPr>
          <w:rFonts w:ascii="Times New Roman"/>
          <w:b w:val="false"/>
          <w:i w:val="false"/>
          <w:color w:val="000000"/>
          <w:sz w:val="28"/>
        </w:rPr>
        <w:t>
      Бұл жағдайда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Тиісті тексеру нәтижесінде олардың жай-күйі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қан және (немесе) лимфа жүйесі аурулары бар өтініш берушілер жарамсыз деп есептеледі.</w:t>
      </w:r>
    </w:p>
    <w:p>
      <w:pPr>
        <w:spacing w:after="0"/>
        <w:ind w:left="0"/>
        <w:jc w:val="both"/>
      </w:pPr>
      <w:r>
        <w:rPr>
          <w:rFonts w:ascii="Times New Roman"/>
          <w:b w:val="false"/>
          <w:i w:val="false"/>
          <w:color w:val="000000"/>
          <w:sz w:val="28"/>
        </w:rPr>
        <w:t>
      Қанның жүйелі аурулары оқуға жарамдылығы туралы шешім қабылдау үшін негіздеме болып табылады.</w:t>
      </w:r>
    </w:p>
    <w:p>
      <w:pPr>
        <w:spacing w:after="0"/>
        <w:ind w:left="0"/>
        <w:jc w:val="both"/>
      </w:pPr>
      <w:r>
        <w:rPr>
          <w:rFonts w:ascii="Times New Roman"/>
          <w:b w:val="false"/>
          <w:i w:val="false"/>
          <w:color w:val="000000"/>
          <w:sz w:val="28"/>
        </w:rPr>
        <w:t>
      Ходжкин лимфомы кезінде ем аяқталған соң аурудың жоқтығы расталғаннан кейін; патологиялық ремиссияны көрсете отырып және асқынған инфекциялық үдерісті, лимфоидты жүйенің басқа қатерлі патологиясын қалпына келтіре отырып жүргізілген емдеуден кейін; ұшу қауіпсіздігі үшін мәні бар емдеудің (жүрек уыттылығы, жүйке уыттылық) жанама әсерінсіз толық ремиссия орнату кезеңінде асқынған және созылмалы лейкемия кезінде - TML шектей отырып, жұмысқа жіберу туралы шешім шығарылады, егер осыған ұқсас біліктілігі бар авиадиспетчер куәлігімен оған берілген құқықтарды орындау барысында куәлік иесіне тікелей жақын болса.</w:t>
      </w:r>
    </w:p>
    <w:p>
      <w:pPr>
        <w:spacing w:after="0"/>
        <w:ind w:left="0"/>
        <w:jc w:val="both"/>
      </w:pPr>
      <w:r>
        <w:rPr>
          <w:rFonts w:ascii="Times New Roman"/>
          <w:b w:val="false"/>
          <w:i w:val="false"/>
          <w:color w:val="000000"/>
          <w:sz w:val="28"/>
        </w:rPr>
        <w:t>
      Тромбоэмболикалық асқынулар мен инсульттардың қатеріне алғашқы эритроцитоз жарамсыздықты белгілейді.</w:t>
      </w:r>
    </w:p>
    <w:p>
      <w:pPr>
        <w:spacing w:after="0"/>
        <w:ind w:left="0"/>
        <w:jc w:val="both"/>
      </w:pPr>
      <w:r>
        <w:rPr>
          <w:rFonts w:ascii="Times New Roman"/>
          <w:b w:val="false"/>
          <w:i w:val="false"/>
          <w:color w:val="000000"/>
          <w:sz w:val="28"/>
        </w:rPr>
        <w:t>
      Емделу тұрақты (күнтізбелік 10 күннен аз емес үзіліспен 3 рет)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авиадиспетчерге оқуға жарамсыз деп танылады.</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табылмайды, бұл жағдайда антикоагулянтті дәрі-дәрмектерді (гепарин, кумарин, варфарин) қабылдау кезінде жұмыс пен оқуға жарамсыздығы туралы шешім шығарылады.</w:t>
      </w:r>
    </w:p>
    <w:bookmarkStart w:name="z167" w:id="149"/>
    <w:p>
      <w:pPr>
        <w:spacing w:after="0"/>
        <w:ind w:left="0"/>
        <w:jc w:val="left"/>
      </w:pPr>
      <w:r>
        <w:rPr>
          <w:rFonts w:ascii="Times New Roman"/>
          <w:b/>
          <w:i w:val="false"/>
          <w:color w:val="000000"/>
        </w:rPr>
        <w:t xml:space="preserve"> 7-тарау. Несеп-жыныс жүйесі</w:t>
      </w:r>
    </w:p>
    <w:bookmarkEnd w:id="149"/>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бір қиыншылықтары бар өтініш білдірушілер жарамсыз ретінде қарастырылады.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Бүйрек трансплантациясынан кейін жұмысқа жарамдылығы операциядан, кеңейтілген урологиялық тексеруден кейін 12 айдан кейін, пайдаланылатын препараттың фармакологиялық әсерін ескере отырып, TML-ді шектеусіз шектей отырып қарастырылады.</w:t>
      </w:r>
    </w:p>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w:t>
      </w:r>
    </w:p>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оқуға жарамсыздығы анықталады.</w:t>
      </w:r>
    </w:p>
    <w:p>
      <w:pPr>
        <w:spacing w:after="0"/>
        <w:ind w:left="0"/>
        <w:jc w:val="both"/>
      </w:pPr>
      <w:r>
        <w:rPr>
          <w:rFonts w:ascii="Times New Roman"/>
          <w:b w:val="false"/>
          <w:i w:val="false"/>
          <w:color w:val="000000"/>
          <w:sz w:val="28"/>
        </w:rPr>
        <w:t>
      Несеп-жыныс органдары туберкулезін емдегеннен кейін (консервативті, жедел) толық клиникалық емделіп, жұмысқа рұқсат беру туралы туберкулезге қарсы диспансердің қорытындысын алғаннан кейін жұмысқа (оқуға) жіберіледі.</w:t>
      </w:r>
    </w:p>
    <w:p>
      <w:pPr>
        <w:spacing w:after="0"/>
        <w:ind w:left="0"/>
        <w:jc w:val="both"/>
      </w:pPr>
      <w:r>
        <w:rPr>
          <w:rFonts w:ascii="Times New Roman"/>
          <w:b w:val="false"/>
          <w:i w:val="false"/>
          <w:color w:val="000000"/>
          <w:sz w:val="28"/>
        </w:rPr>
        <w:t xml:space="preserve">
      Кеңейтілген медициналық тексеру нәтижесінде олардың жай-күйі олардың куәліктері мен біліктілік белгілері ұсынатын кәсіби міндеттерін қауіпсіз жүзеге асыруға кедергі келтірмейтіні анықталған жағдайларды қоспағанда, бүйрек немесе несеп-жыныс аурулары бар өтініш берушілер жарамсыз деп саналады. </w:t>
      </w:r>
    </w:p>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оқуға жарамсыз болып табылады.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бес жыл бойы жұмысқа жарамды болады.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168" w:id="150"/>
    <w:p>
      <w:pPr>
        <w:spacing w:after="0"/>
        <w:ind w:left="0"/>
        <w:jc w:val="left"/>
      </w:pPr>
      <w:r>
        <w:rPr>
          <w:rFonts w:ascii="Times New Roman"/>
          <w:b/>
          <w:i w:val="false"/>
          <w:color w:val="000000"/>
        </w:rPr>
        <w:t xml:space="preserve"> 8-тарау. Жұқпалы аурулар</w:t>
      </w:r>
    </w:p>
    <w:bookmarkEnd w:id="150"/>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p>
      <w:pPr>
        <w:spacing w:after="0"/>
        <w:ind w:left="0"/>
        <w:jc w:val="both"/>
      </w:pPr>
      <w:r>
        <w:rPr>
          <w:rFonts w:ascii="Times New Roman"/>
          <w:b w:val="false"/>
          <w:i w:val="false"/>
          <w:color w:val="000000"/>
          <w:sz w:val="28"/>
        </w:rPr>
        <w:t>
      АИТВ-ға серопозитивті реакциясы бар өтініш берушілер, өтініш берушінің жағдайы куәландырылған, бағаланған және оның куәлігімен немесе біліктілік белгілерімен берілетін кәсіби міндеттерін қауіпсіз жүзеге асыруға кедергі келтірмейтін бағаланған жағдайларды қоспағанда, жарамсыз деп есептеледі.</w:t>
      </w:r>
    </w:p>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АИТВ-инфекциясын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bookmarkStart w:name="z169" w:id="151"/>
    <w:p>
      <w:pPr>
        <w:spacing w:after="0"/>
        <w:ind w:left="0"/>
        <w:jc w:val="left"/>
      </w:pPr>
      <w:r>
        <w:rPr>
          <w:rFonts w:ascii="Times New Roman"/>
          <w:b/>
          <w:i w:val="false"/>
          <w:color w:val="000000"/>
        </w:rPr>
        <w:t xml:space="preserve"> 9-тарау. Акушерлік және гинекология</w:t>
      </w:r>
    </w:p>
    <w:bookmarkEnd w:id="151"/>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(оқуға) жарамсыз деп тануға негіз болады.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пилоттар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бұзылуынсыз жабысқақ және түйілу процесінің болуы, жатыр денесінің және оның қосалқысының болмауға,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бұзылған медициналық сертификат иелері жұмыстан шеттетусіз тексеруге және емдеуге жатқызылады.</w:t>
      </w:r>
    </w:p>
    <w:p>
      <w:pPr>
        <w:spacing w:after="0"/>
        <w:ind w:left="0"/>
        <w:jc w:val="both"/>
      </w:pPr>
      <w:r>
        <w:rPr>
          <w:rFonts w:ascii="Times New Roman"/>
          <w:b w:val="false"/>
          <w:i w:val="false"/>
          <w:color w:val="000000"/>
          <w:sz w:val="28"/>
        </w:rPr>
        <w:t xml:space="preserve">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 </w:t>
      </w:r>
    </w:p>
    <w:p>
      <w:pPr>
        <w:spacing w:after="0"/>
        <w:ind w:left="0"/>
        <w:jc w:val="both"/>
      </w:pPr>
      <w:r>
        <w:rPr>
          <w:rFonts w:ascii="Times New Roman"/>
          <w:b w:val="false"/>
          <w:i w:val="false"/>
          <w:color w:val="000000"/>
          <w:sz w:val="28"/>
        </w:rPr>
        <w:t>
      Жүктілік кезінде әйел ТML шектей отырып (келісім) жүктіліктің 12 аптасынан бастап 26 аптасының аяғына дейін жұмысқа жарамды деп танылады, егер осы сияқты біліктілігі бар авиадиспетчер куәлігімен берілетін құқықтарды қауіпсіз жүзеге асыру баорысында куәлік иесіне жақын болса. Бұл ретте жүкті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асырылмайды.</w:t>
      </w:r>
    </w:p>
    <w:p>
      <w:pPr>
        <w:spacing w:after="0"/>
        <w:ind w:left="0"/>
        <w:jc w:val="both"/>
      </w:pPr>
      <w:r>
        <w:rPr>
          <w:rFonts w:ascii="Times New Roman"/>
          <w:b w:val="false"/>
          <w:i w:val="false"/>
          <w:color w:val="000000"/>
          <w:sz w:val="28"/>
        </w:rPr>
        <w:t>
      Босанғаннан кейін немесе жүктілікті тоқтатқан кезінде жұмысқа қайта кіру акушер-гинеколог дәрігердің қорытындысы және медициналық куәландыру нәтижелері бойынша жүзеге асырылады.</w:t>
      </w:r>
    </w:p>
    <w:bookmarkStart w:name="z170" w:id="152"/>
    <w:p>
      <w:pPr>
        <w:spacing w:after="0"/>
        <w:ind w:left="0"/>
        <w:jc w:val="left"/>
      </w:pPr>
      <w:r>
        <w:rPr>
          <w:rFonts w:ascii="Times New Roman"/>
          <w:b/>
          <w:i w:val="false"/>
          <w:color w:val="000000"/>
        </w:rPr>
        <w:t xml:space="preserve"> 10-тарау. Тірек-қозғалу аппараты</w:t>
      </w:r>
    </w:p>
    <w:bookmarkEnd w:id="152"/>
    <w:p>
      <w:pPr>
        <w:spacing w:after="0"/>
        <w:ind w:left="0"/>
        <w:jc w:val="both"/>
      </w:pPr>
      <w:r>
        <w:rPr>
          <w:rFonts w:ascii="Times New Roman"/>
          <w:b w:val="false"/>
          <w:i w:val="false"/>
          <w:color w:val="000000"/>
          <w:sz w:val="28"/>
        </w:rPr>
        <w:t>
      Өтініш берушіде тиісті куәлігіне қарай кәсіби міндеттерін орындауға кедергі келтіретін туа біткен, сондай-ақ жүре пайда болған сүйек-бұлшық ет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ИМТ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p>
      <w:pPr>
        <w:spacing w:after="0"/>
        <w:ind w:left="0"/>
        <w:jc w:val="both"/>
      </w:pPr>
      <w:r>
        <w:rPr>
          <w:rFonts w:ascii="Times New Roman"/>
          <w:b w:val="false"/>
          <w:i w:val="false"/>
          <w:color w:val="000000"/>
          <w:sz w:val="28"/>
        </w:rPr>
        <w:t>
      Өтініш берушінің отырған жағдайда бойы жеткілікті, қолы мен аяғының ұзындығы сәйкес, бұлшық күші болмаған кезде жарамсыз болып табылады.</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(оқу) үшін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жұмысқа жарамдылық олардың функциялары қалпына келтірілгеннен кейін анықталады.</w:t>
      </w:r>
    </w:p>
    <w:p>
      <w:pPr>
        <w:spacing w:after="0"/>
        <w:ind w:left="0"/>
        <w:jc w:val="both"/>
      </w:pPr>
      <w:r>
        <w:rPr>
          <w:rFonts w:ascii="Times New Roman"/>
          <w:b w:val="false"/>
          <w:i w:val="false"/>
          <w:color w:val="000000"/>
          <w:sz w:val="28"/>
        </w:rPr>
        <w:t>
      Операциядан бас тартқан жағдайда және асқынбаған үйреншікті шығып кетулерді, жалған буындарды шұғыл емдеу көрсетілімдері кезінде өтініш берушілер оқуға жарамсыз болып танылады.</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мәлімдеушілер жарамсыз деп танылады.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көлденең, қылқанды өсінділер сынғанда функцияның бұзылуы және ауырсыну синдромы жоқ болған жағдайда сауыққан соң өтініш беруші жұмысқа (оқуға) жіберіледі. Жамбас сүйектерінің шоғырланған сынулары кезінде куәландыру жарақат алғаннан кейін 3-6 айдан кейін жүргізіледі.</w:t>
      </w:r>
    </w:p>
    <w:p>
      <w:pPr>
        <w:spacing w:after="0"/>
        <w:ind w:left="0"/>
        <w:jc w:val="both"/>
      </w:pPr>
      <w:r>
        <w:rPr>
          <w:rFonts w:ascii="Times New Roman"/>
          <w:b w:val="false"/>
          <w:i w:val="false"/>
          <w:color w:val="000000"/>
          <w:sz w:val="28"/>
        </w:rPr>
        <w:t>
      Патологиялық кифоздың барлық түрлері жұмысқа (оқытуға)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қорытынды шығарылады, осыған орай, өтініш берушілер авиадиспетчерге оқуға жарамсыз деп танылады.</w:t>
      </w:r>
    </w:p>
    <w:bookmarkStart w:name="z171" w:id="153"/>
    <w:p>
      <w:pPr>
        <w:spacing w:after="0"/>
        <w:ind w:left="0"/>
        <w:jc w:val="left"/>
      </w:pPr>
      <w:r>
        <w:rPr>
          <w:rFonts w:ascii="Times New Roman"/>
          <w:b/>
          <w:i w:val="false"/>
          <w:color w:val="000000"/>
        </w:rPr>
        <w:t xml:space="preserve"> 11-тарау. Психиатрия</w:t>
      </w:r>
    </w:p>
    <w:bookmarkEnd w:id="153"/>
    <w:p>
      <w:pPr>
        <w:spacing w:after="0"/>
        <w:ind w:left="0"/>
        <w:jc w:val="both"/>
      </w:pPr>
      <w:r>
        <w:rPr>
          <w:rFonts w:ascii="Times New Roman"/>
          <w:b w:val="false"/>
          <w:i w:val="false"/>
          <w:color w:val="000000"/>
          <w:sz w:val="28"/>
        </w:rPr>
        <w:t>
      Өтініш берушілерде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мәліметтердің болған жағдайда жарамсыз болып табылады: куәлікке сәйкес кәсіби міндеттерді орындауға кедергі келтіретін туа біткен немесе созылмалы, өткір де, сол сияқты ауруларда.</w:t>
      </w:r>
    </w:p>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p>
      <w:pPr>
        <w:spacing w:after="0"/>
        <w:ind w:left="0"/>
        <w:jc w:val="both"/>
      </w:pPr>
      <w:r>
        <w:rPr>
          <w:rFonts w:ascii="Times New Roman"/>
          <w:b w:val="false"/>
          <w:i w:val="false"/>
          <w:color w:val="000000"/>
          <w:sz w:val="28"/>
        </w:rPr>
        <w:t>
      Психиатриялық аурулармен ауыратын, аффективтік естен адасқан; тұлғалық бұзылу, психикалық бұзылуы, жүйкенің бұзылуы; мінез-құлықтың бұзылуынан пайда болған өтініш берушілер жұмысқа жарамдылығы туралы шешім шығарған қорытындысы бойынша жүргізуден кейін арнайы мамандандырылған мекемеде психиатриялық тексеруден өтеді.</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TML шектеуімен жүктемелік сынамаларды жақсы көндігу қабілеттілігі жағдайында алты ай өткен соң жұмысқа жарамды деп танылады.</w:t>
      </w:r>
    </w:p>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тағайындайды.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172" w:id="154"/>
    <w:p>
      <w:pPr>
        <w:spacing w:after="0"/>
        <w:ind w:left="0"/>
        <w:jc w:val="left"/>
      </w:pPr>
      <w:r>
        <w:rPr>
          <w:rFonts w:ascii="Times New Roman"/>
          <w:b/>
          <w:i w:val="false"/>
          <w:color w:val="000000"/>
        </w:rPr>
        <w:t xml:space="preserve"> 12-тарау. Психология</w:t>
      </w:r>
    </w:p>
    <w:bookmarkEnd w:id="154"/>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автоматтандыру жылдамдығы, психомоторлық координация. Психологиялық бағалау өзіне өмірбаяндық мәліметтерді, өз мүмкіндіктерін басқару, сондай-ақ жеке тұлғалық тестілерді және психологиялық интервьюлер кіреді.</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w:t>
      </w:r>
    </w:p>
    <w:bookmarkStart w:name="z173" w:id="155"/>
    <w:p>
      <w:pPr>
        <w:spacing w:after="0"/>
        <w:ind w:left="0"/>
        <w:jc w:val="left"/>
      </w:pPr>
      <w:r>
        <w:rPr>
          <w:rFonts w:ascii="Times New Roman"/>
          <w:b/>
          <w:i w:val="false"/>
          <w:color w:val="000000"/>
        </w:rPr>
        <w:t xml:space="preserve"> 13-тарау. Неврология</w:t>
      </w:r>
    </w:p>
    <w:bookmarkEnd w:id="155"/>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p>
      <w:pPr>
        <w:spacing w:after="0"/>
        <w:ind w:left="0"/>
        <w:jc w:val="both"/>
      </w:pPr>
      <w:r>
        <w:rPr>
          <w:rFonts w:ascii="Times New Roman"/>
          <w:b w:val="false"/>
          <w:i w:val="false"/>
          <w:color w:val="000000"/>
          <w:sz w:val="28"/>
        </w:rPr>
        <w:t>
      Клиникалық-неврологиялық тексерудің негізгі мақсаты бұл созылмалы (үдемелі) (Паркинсон ауруы, амиотрофиялық склероз, шашыраңқы склероз) аурулардың белгілерін, транзиторлық бұзушылықтарды (эпилепсия, транзиторлық ишемиялық шабуыл, бас айналу) және басқа патологиялық ауытқушылықтарды, аурудың белгілері ретінде анықтау.</w:t>
      </w:r>
    </w:p>
    <w:p>
      <w:pPr>
        <w:spacing w:after="0"/>
        <w:ind w:left="0"/>
        <w:jc w:val="both"/>
      </w:pPr>
      <w:r>
        <w:rPr>
          <w:rFonts w:ascii="Times New Roman"/>
          <w:b w:val="false"/>
          <w:i w:val="false"/>
          <w:color w:val="000000"/>
          <w:sz w:val="28"/>
        </w:rPr>
        <w:t>
      Ауру тарихында 5 жылдан бері қайталамалы ұстамасы жоқ қояншық ауруының; емделу мерзімі 10 жылдан көп және ұстамасы жоқ қояншық ауруының; электроэнцефалографияның эпилептиформалық және баяу фокустық тербелістер бұзылысы; нерв жүйелерінің үдемелі немесе үдемейтін аурулары; естің бір реткі белгісіз жаңылуы; бас жарақатынан кейін естен айырылу; бас миының терең жарақаты; шеткері жүйке мен жұлынның зақымдануы клиникалық диагноздары немесе жазбалары бар өтініш берушілер – ЭЭГ-ні тәуліктік мониторлауды, эпилептологтың консультациясын қамтитын кеңейтілген медициналық куәландырудан өтеді.</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мониторлаудан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жарамсыздығын анықтайды.</w:t>
      </w:r>
    </w:p>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симптомдық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қары көрсетілім болып табылады.</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жұмысқа жарамсыз болып танылады.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берушілерге медициналық куәландыру алты айдан кейін, TML шектеуімен жарақаттан кейін 3 жыл ішінде, бас сүйек миының шайқалуын немесе жеңіл дәрежеде соққысын алғандарға – жарақаттан кейін үш айдан соң жүргізіледі.</w:t>
      </w:r>
    </w:p>
    <w:p>
      <w:pPr>
        <w:spacing w:after="0"/>
        <w:ind w:left="0"/>
        <w:jc w:val="both"/>
      </w:pPr>
      <w:r>
        <w:rPr>
          <w:rFonts w:ascii="Times New Roman"/>
          <w:b w:val="false"/>
          <w:i w:val="false"/>
          <w:color w:val="000000"/>
          <w:sz w:val="28"/>
        </w:rPr>
        <w:t>
      Ашық бас сүйек пен миға қатысты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 – қан тамырларының аурулары, жүйке жүйесі, қан аурулары, эндокриндік аурулар шығарылады.</w:t>
      </w:r>
    </w:p>
    <w:p>
      <w:pPr>
        <w:spacing w:after="0"/>
        <w:ind w:left="0"/>
        <w:jc w:val="both"/>
      </w:pPr>
      <w:r>
        <w:rPr>
          <w:rFonts w:ascii="Times New Roman"/>
          <w:b w:val="false"/>
          <w:i w:val="false"/>
          <w:color w:val="000000"/>
          <w:sz w:val="28"/>
        </w:rPr>
        <w:t>
      Синкопалды жағдайларға (талу) шалдыққан өтініш берушілер, жұмыстан (оқытудан)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дәрігерлік қорытынды беру мүмкіндігі қарастырылады. Жарамдылығы туралы мәселелер кеңейтілген медициналық тексерулерден кейін немесе ауыстыру қорытындысы негізінде шешіледі. Берілген диагнозы диспансер бақылауынан және екінші рет тексеруден өткеннен кейін екі жылдан кейін алынады.</w:t>
      </w:r>
    </w:p>
    <w:bookmarkStart w:name="z174" w:id="156"/>
    <w:p>
      <w:pPr>
        <w:spacing w:after="0"/>
        <w:ind w:left="0"/>
        <w:jc w:val="left"/>
      </w:pPr>
      <w:r>
        <w:rPr>
          <w:rFonts w:ascii="Times New Roman"/>
          <w:b/>
          <w:i w:val="false"/>
          <w:color w:val="000000"/>
        </w:rPr>
        <w:t xml:space="preserve"> 14-тарау. Офтальмология</w:t>
      </w:r>
    </w:p>
    <w:bookmarkEnd w:id="156"/>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p>
      <w:pPr>
        <w:spacing w:after="0"/>
        <w:ind w:left="0"/>
        <w:jc w:val="both"/>
      </w:pPr>
      <w:r>
        <w:rPr>
          <w:rFonts w:ascii="Times New Roman"/>
          <w:b w:val="false"/>
          <w:i w:val="false"/>
          <w:color w:val="000000"/>
          <w:sz w:val="28"/>
        </w:rPr>
        <w:t>
      Өтініш берушінің көру қабілеті жақсы, көз қысымы дұрыс, бинокулярлық функциясы жақсы, түстерді дұрыс айыра болған жағдайда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қабілеті көрсетіледі.</w:t>
      </w:r>
    </w:p>
    <w:p>
      <w:pPr>
        <w:spacing w:after="0"/>
        <w:ind w:left="0"/>
        <w:jc w:val="both"/>
      </w:pPr>
      <w:r>
        <w:rPr>
          <w:rFonts w:ascii="Times New Roman"/>
          <w:b w:val="false"/>
          <w:i w:val="false"/>
          <w:color w:val="000000"/>
          <w:sz w:val="28"/>
        </w:rPr>
        <w:t>
      Көз жітілігі авиадиспетчерге оқу үшін жарамды әр көз үшін түзетусіз 0,3, түзетумен 0,1. Жұмыс істейтін өтініш берушілерге түзетілмеген көру қабілетінің жітілігіне ешқандай шек қойылмайды, олар кәсіби даярлығы мен жұмыс тәжірибесіне қарай жасына сай келетін аккомодация көлемімен түзетумен 0,8 болғанда жарамды.</w:t>
      </w:r>
    </w:p>
    <w:p>
      <w:pPr>
        <w:spacing w:after="0"/>
        <w:ind w:left="0"/>
        <w:jc w:val="both"/>
      </w:pPr>
      <w:r>
        <w:rPr>
          <w:rFonts w:ascii="Times New Roman"/>
          <w:b w:val="false"/>
          <w:i w:val="false"/>
          <w:color w:val="000000"/>
          <w:sz w:val="28"/>
        </w:rPr>
        <w:t>
      Өтініш беруші 30-50 см қашықтықта №5 кестені (немесе баламалы кестені), түзетумен 100 см қашықтықта № 14 кестені (немесе баламалы кестені) оқуы қабілеті болмаған кезде жарамсыз болып табылады.</w:t>
      </w:r>
    </w:p>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 Өтініш берушілерге запастағы қолжетімді кемшіліктерді түзету көзілдірігі беріледі, онда қолайлы көріну функциясын қамтамасыз ететін және авиациялық олар тоналды емес және ыңғайлы; түйіскен линзаларды пайдалану кезінде үлкен қашықтықты көру қамтамасыз етілуі қажет; монофокальді, ыңғайлы болуы қажет. Осындай жағдайда, VDL, VML, VNL, VXL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2.0-ден 3.0Д дейінгі, 3.0Д жоғары анизометропия кезінде жанаспалы линзаларды тағу қажет – шектеу CCL.</w:t>
      </w:r>
    </w:p>
    <w:p>
      <w:pPr>
        <w:spacing w:after="0"/>
        <w:ind w:left="0"/>
        <w:jc w:val="both"/>
      </w:pPr>
      <w:r>
        <w:rPr>
          <w:rFonts w:ascii="Times New Roman"/>
          <w:b w:val="false"/>
          <w:i w:val="false"/>
          <w:color w:val="000000"/>
          <w:sz w:val="28"/>
        </w:rPr>
        <w:t>
      3,5Д асатын деңгейде аккомодация және пресбиопия бұзылатын болса VXL шектеумен жеке бағалау қолданылады.</w:t>
      </w:r>
    </w:p>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қарама-қайшы болып табылмайды.</w:t>
      </w:r>
    </w:p>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және оқуға жарамсыздығын анықтайды.</w:t>
      </w:r>
    </w:p>
    <w:p>
      <w:pPr>
        <w:spacing w:after="0"/>
        <w:ind w:left="0"/>
        <w:jc w:val="both"/>
      </w:pPr>
      <w:r>
        <w:rPr>
          <w:rFonts w:ascii="Times New Roman"/>
          <w:b w:val="false"/>
          <w:i w:val="false"/>
          <w:color w:val="000000"/>
          <w:sz w:val="28"/>
        </w:rPr>
        <w:t>
      Көзжас тиылуы қызметі қалпына келтірілген, сондай-ақ төменгі көзжас нүктесі мен түтікшелер (түтікшелік және мұрындық сынақ бағаланады) болмаған жағдайда және астыңғы көзжас нүктесінің қызметі қалпына келтірілген жағдайда шешім жұмысқа және оқуға жарамдылығы туралы шешім бойынша шығарылады.</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жұмысқа жіберу көру қызметтерінің сақталуын ескере отырып, операциядан кейін 2 ай өткен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3 ай өткен соң (қызметтегі пилоттар, үшін көздің ішкі тор қабағының лазерлі коагуляция жасалғаннан кейін – 4 аптадан кейін) жеке шешіледі.</w:t>
      </w:r>
    </w:p>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p>
      <w:pPr>
        <w:spacing w:after="0"/>
        <w:ind w:left="0"/>
        <w:jc w:val="both"/>
      </w:pPr>
      <w:r>
        <w:rPr>
          <w:rFonts w:ascii="Times New Roman"/>
          <w:b w:val="false"/>
          <w:i w:val="false"/>
          <w:color w:val="000000"/>
          <w:sz w:val="28"/>
        </w:rPr>
        <w:t>
      Қабыну-дегенеративті сипаттағы көз алмасының аурулары, функциясы бұзылған көз тамырларының аурулары, функциялары бұзылған және жас ағатын көзжас ағзаларының және көзжас шығару жолдарының аурулары, оқуға жарамсыздығын анықтайды.</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Авиадиспетчерге оқуға берген өтініш берушілерде су қараңғылықтың қандай да бір түрі бар болса, олар жарамсыз деп танылады.</w:t>
      </w:r>
    </w:p>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дүргізіледі. Гетерофория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жарамсыздықты көрсетеді.</w:t>
      </w:r>
    </w:p>
    <w:bookmarkStart w:name="z175" w:id="157"/>
    <w:p>
      <w:pPr>
        <w:spacing w:after="0"/>
        <w:ind w:left="0"/>
        <w:jc w:val="left"/>
      </w:pPr>
      <w:r>
        <w:rPr>
          <w:rFonts w:ascii="Times New Roman"/>
          <w:b/>
          <w:i w:val="false"/>
          <w:color w:val="000000"/>
        </w:rPr>
        <w:t xml:space="preserve"> 15-тарау. Оториноларингология</w:t>
      </w:r>
    </w:p>
    <w:bookmarkEnd w:id="157"/>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Сыбырлап сөйлеген жуан және жіңішкелік сөз тобын алты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Аудиометрия шуды -20 до +100 дБ ауқымында125-тен 8000 Гц жиіліктегі қарқындылықта қабылдауды белгілейді. Үндік аудиометрия өткізу кезінде өтініш беруші әр құлақпен бөлекестуді 500, 1000 немесе 2000 Гц жиілікте 35 дБ-дан аса немесе 3000 Гц жиілікте 50 дБ-дан аса сақталады.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медициналық сертификат иелері авиадиспетчердің жұмыс орнында қалыпты шуды шығаратын немесе еліктеме жасайтын шу аясында қалыпты есту қабілетіне ие болса жарамды болып табылады.</w:t>
      </w:r>
    </w:p>
    <w:p>
      <w:pPr>
        <w:spacing w:after="0"/>
        <w:ind w:left="0"/>
        <w:jc w:val="both"/>
      </w:pPr>
      <w:r>
        <w:rPr>
          <w:rFonts w:ascii="Times New Roman"/>
          <w:b w:val="false"/>
          <w:i w:val="false"/>
          <w:color w:val="000000"/>
          <w:sz w:val="28"/>
        </w:rPr>
        <w:t>
      Егер оған теріс қарап тұрып тексеру жүргізетін дәрігерлік комиссия мүшесінен кемінде 2 метр арақашықтықта тыныш бөлмеде орташа дауыспен сөйлеуді екі құлағымен де естімеу анықталса өтініш беруші жұмысқа (оқуға) жарамсыз болып есептеледі.</w:t>
      </w:r>
    </w:p>
    <w:p>
      <w:pPr>
        <w:spacing w:after="0"/>
        <w:ind w:left="0"/>
        <w:jc w:val="both"/>
      </w:pPr>
      <w:r>
        <w:rPr>
          <w:rFonts w:ascii="Times New Roman"/>
          <w:b w:val="false"/>
          <w:i w:val="false"/>
          <w:color w:val="000000"/>
          <w:sz w:val="28"/>
        </w:rPr>
        <w:t>
      Арнайы жабдықты, оның ішінде кислородтық-тыныс алу аппараттарын кию мүмкіндігінің қанағаттанарлық дәрежесі бойынша операциялық емдеуден кейін жұмысқа және оқуға жарамдылығы туралы мәселе құлақты радикалдық операциядан кейін операция соңы қуысының толық және тұрақты эпидермизациясы мен есту қызметін сақталуы (тимпанопластика, стапедопластика) кезінде жұмысқа жарамдылық мәселесі шешіледі.</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Көп тістер түсіп қалуынан шайнау қызметі бұзылған жағдайда жоспарлы тәртіпте протез қою қажеттігі ұсынылады.</w:t>
      </w:r>
    </w:p>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Перфорация, құрғақ перфорация, дабыл жарғағындағы әк қыртыстары (ол жақсы қозғалған, аудиограммамен расталған қалыпты есту кезінде) орнындағы аздаған тыртықтар диагноз қоюға негіздеме береді.</w:t>
      </w:r>
    </w:p>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көрсеткіштер болып табылады.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p>
    <w:bookmarkStart w:name="z176" w:id="158"/>
    <w:p>
      <w:pPr>
        <w:spacing w:after="0"/>
        <w:ind w:left="0"/>
        <w:jc w:val="left"/>
      </w:pPr>
      <w:r>
        <w:rPr>
          <w:rFonts w:ascii="Times New Roman"/>
          <w:b/>
          <w:i w:val="false"/>
          <w:color w:val="000000"/>
        </w:rPr>
        <w:t xml:space="preserve"> 16-тарау. Дерматология</w:t>
      </w:r>
    </w:p>
    <w:bookmarkEnd w:id="158"/>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қандай да бір дерматологиялық аурулары болған жағдайда жарамсыз болып табылады.</w:t>
      </w:r>
    </w:p>
    <w:p>
      <w:pPr>
        <w:spacing w:after="0"/>
        <w:ind w:left="0"/>
        <w:jc w:val="both"/>
      </w:pPr>
      <w:r>
        <w:rPr>
          <w:rFonts w:ascii="Times New Roman"/>
          <w:b w:val="false"/>
          <w:i w:val="false"/>
          <w:color w:val="000000"/>
          <w:sz w:val="28"/>
        </w:rPr>
        <w:t>
      Жеңіл түрдегі теңге қотыр, таралуы шектеулі қышыманың жалпы жағдайы жақсы болса, жұмысқа (оқуға) жарамдылық туралы шешім қабылданады.</w:t>
      </w:r>
    </w:p>
    <w:p>
      <w:pPr>
        <w:spacing w:after="0"/>
        <w:ind w:left="0"/>
        <w:jc w:val="both"/>
      </w:pPr>
      <w:r>
        <w:rPr>
          <w:rFonts w:ascii="Times New Roman"/>
          <w:b w:val="false"/>
          <w:i w:val="false"/>
          <w:color w:val="000000"/>
          <w:sz w:val="28"/>
        </w:rPr>
        <w:t>
      17-тарау. Онкология</w:t>
      </w:r>
    </w:p>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бір бастапқы немесе екінші реттік қатерлі аурулар болған жағдайда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организм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Бағалау үшін ұсынылатын құжаттарда сыныптама бойынша ісік сатысы көрінеді (TNM), толық патоморфологиялық қорытынды (ісік өсуінің анатомиялық түрі, оның морфологиялық сипаттамасы, өңірлік лифма жұйесіның жағдайы), жүргізілген ем (хирургиялық үшін – күні, операция және операциядан кейінгі кезең сипаттамасы; химиятерапия үшін – мерзімдері, саны, мөлшері, төзе алушылығы; сәулелік үшін – сәулелену мерзімі және сәулелену әдістемесі, жиынтықты ошақтық мөлшері, жалпы және жергілікті сәулелік реакция). Жұмысқа жіберу TML шектеуімен жүзеге асырылады.</w:t>
      </w:r>
    </w:p>
    <w:p>
      <w:pPr>
        <w:spacing w:after="0"/>
        <w:ind w:left="0"/>
        <w:jc w:val="both"/>
      </w:pPr>
      <w:r>
        <w:rPr>
          <w:rFonts w:ascii="Times New Roman"/>
          <w:b w:val="false"/>
          <w:i w:val="false"/>
          <w:color w:val="000000"/>
          <w:sz w:val="28"/>
        </w:rPr>
        <w:t>
      "Рак іn sіtu" патоморфологиялық қорытындылау кезінде ісік, тері және 1 сатылы ерін орнына тәуелсіз сараптау шешімі өткізілген емдеу сипатына (операция) байланысты жүргізілген TML шектей отырып, онкологтың шешімімен жұмысқа жарамдылығы туралы шешім қабылданады.</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 Бұрын қатерсіз ісікке операция жасағандар туралы ісіктің гистологиялық зерттеулері мәліметі мен өткізілген ота жайында сипаттау көшірмесін береді.</w:t>
      </w:r>
    </w:p>
    <w:p>
      <w:pPr>
        <w:spacing w:after="0"/>
        <w:ind w:left="0"/>
        <w:jc w:val="both"/>
      </w:pPr>
      <w:r>
        <w:rPr>
          <w:rFonts w:ascii="Times New Roman"/>
          <w:b w:val="false"/>
          <w:i w:val="false"/>
          <w:color w:val="000000"/>
          <w:sz w:val="28"/>
        </w:rPr>
        <w:t>
      Қатерсіз ісіктер, сондай-ақ сүйек-шеміршекті экзостоздар, түйінді жемсау, сарысулы өскіндер, қуықалды безі аденомасы, мастопатия органдардың функциялары мен ауру синдромы бұзылу деңгейі бойынша бағаланады. Өсу үрдісі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және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78" w:id="159"/>
    <w:p>
      <w:pPr>
        <w:spacing w:after="0"/>
        <w:ind w:left="0"/>
        <w:jc w:val="left"/>
      </w:pPr>
      <w:r>
        <w:rPr>
          <w:rFonts w:ascii="Times New Roman"/>
          <w:b/>
          <w:i w:val="false"/>
          <w:color w:val="000000"/>
        </w:rPr>
        <w:t xml:space="preserve"> ЖАЖА медициналық сертификат алуға өтініш берушіге денсаулық жағдайына медициналық куәландыру бойынша қойылатын талаптар</w:t>
      </w:r>
    </w:p>
    <w:bookmarkEnd w:id="159"/>
    <w:bookmarkStart w:name="z179" w:id="160"/>
    <w:p>
      <w:pPr>
        <w:spacing w:after="0"/>
        <w:ind w:left="0"/>
        <w:jc w:val="left"/>
      </w:pPr>
      <w:r>
        <w:rPr>
          <w:rFonts w:ascii="Times New Roman"/>
          <w:b/>
          <w:i w:val="false"/>
          <w:color w:val="000000"/>
        </w:rPr>
        <w:t xml:space="preserve"> 1-тарау. Жалпы ережелер</w:t>
      </w:r>
    </w:p>
    <w:bookmarkEnd w:id="160"/>
    <w:p>
      <w:pPr>
        <w:spacing w:after="0"/>
        <w:ind w:left="0"/>
        <w:jc w:val="both"/>
      </w:pPr>
      <w:r>
        <w:rPr>
          <w:rFonts w:ascii="Times New Roman"/>
          <w:b w:val="false"/>
          <w:i w:val="false"/>
          <w:color w:val="000000"/>
          <w:sz w:val="28"/>
        </w:rPr>
        <w:t>
      Медициналық қорытынды алуға арналған өтініш берушіде мыналар болған жағдайда жарамсыз болып табылады:</w:t>
      </w:r>
    </w:p>
    <w:p>
      <w:pPr>
        <w:spacing w:after="0"/>
        <w:ind w:left="0"/>
        <w:jc w:val="both"/>
      </w:pPr>
      <w:r>
        <w:rPr>
          <w:rFonts w:ascii="Times New Roman"/>
          <w:b w:val="false"/>
          <w:i w:val="false"/>
          <w:color w:val="000000"/>
          <w:sz w:val="28"/>
        </w:rPr>
        <w:t xml:space="preserve">
      туа біткен немесе жүре пайда болған ауытқулар; </w:t>
      </w:r>
    </w:p>
    <w:p>
      <w:pPr>
        <w:spacing w:after="0"/>
        <w:ind w:left="0"/>
        <w:jc w:val="both"/>
      </w:pPr>
      <w:r>
        <w:rPr>
          <w:rFonts w:ascii="Times New Roman"/>
          <w:b w:val="false"/>
          <w:i w:val="false"/>
          <w:color w:val="000000"/>
          <w:sz w:val="28"/>
        </w:rPr>
        <w:t xml:space="preserve">
      белсенді, жасырын, жедел немесе созылмалы қабілетсіздігі; </w:t>
      </w:r>
    </w:p>
    <w:p>
      <w:pPr>
        <w:spacing w:after="0"/>
        <w:ind w:left="0"/>
        <w:jc w:val="both"/>
      </w:pPr>
      <w:r>
        <w:rPr>
          <w:rFonts w:ascii="Times New Roman"/>
          <w:b w:val="false"/>
          <w:i w:val="false"/>
          <w:color w:val="000000"/>
          <w:sz w:val="28"/>
        </w:rPr>
        <w:t>
      жарақат, дене жарақаты немесе операцияның салдары;</w:t>
      </w:r>
    </w:p>
    <w:p>
      <w:pPr>
        <w:spacing w:after="0"/>
        <w:ind w:left="0"/>
        <w:jc w:val="both"/>
      </w:pPr>
      <w:r>
        <w:rPr>
          <w:rFonts w:ascii="Times New Roman"/>
          <w:b w:val="false"/>
          <w:i w:val="false"/>
          <w:color w:val="000000"/>
          <w:sz w:val="28"/>
        </w:rPr>
        <w:t>
      функционалдық еңбекке қабілетсіздік дәрежесін туғызатын, әуе кемесінің ұшу қауіпсіздігін немесе осы тұлғаның міндеттерін жүзеге асыру қауіпсіздігін бұзуға әкеп соқтыратын дәрігер жазып берген немесе ашық сатылымда бар терапиялық, диагностикалық немесе профилактикалық дәрі-дәрмектерді қабылдаудан болатын салдардың немесе жанама әсерлердің болдырады.</w:t>
      </w:r>
    </w:p>
    <w:bookmarkStart w:name="z180" w:id="161"/>
    <w:p>
      <w:pPr>
        <w:spacing w:after="0"/>
        <w:ind w:left="0"/>
        <w:jc w:val="left"/>
      </w:pPr>
      <w:r>
        <w:rPr>
          <w:rFonts w:ascii="Times New Roman"/>
          <w:b/>
          <w:i w:val="false"/>
          <w:color w:val="000000"/>
        </w:rPr>
        <w:t xml:space="preserve"> 2-тарау. Жүрек-қан тамырлары жүйесі</w:t>
      </w:r>
    </w:p>
    <w:bookmarkEnd w:id="161"/>
    <w:p>
      <w:pPr>
        <w:spacing w:after="0"/>
        <w:ind w:left="0"/>
        <w:jc w:val="both"/>
      </w:pPr>
      <w:r>
        <w:rPr>
          <w:rFonts w:ascii="Times New Roman"/>
          <w:b w:val="false"/>
          <w:i w:val="false"/>
          <w:color w:val="000000"/>
          <w:sz w:val="28"/>
        </w:rPr>
        <w:t>
      Өтініш берушіде жүрек қызметінің туа біткен немесе жүре пайда болған, оның куәлігімен және біліктілік белгілерімен берілген кәсіби міндеттерін қауіпсіз жүзеге асырылуына бұзылыстары болған кезде жарамсыз болып табылады.</w:t>
      </w:r>
    </w:p>
    <w:p>
      <w:pPr>
        <w:spacing w:after="0"/>
        <w:ind w:left="0"/>
        <w:jc w:val="both"/>
      </w:pPr>
      <w:r>
        <w:rPr>
          <w:rFonts w:ascii="Times New Roman"/>
          <w:b w:val="false"/>
          <w:i w:val="false"/>
          <w:color w:val="000000"/>
          <w:sz w:val="28"/>
        </w:rPr>
        <w:t xml:space="preserve">
      Қан айналымы жүйесінде нормадан елеулі ауытқулар ие болуы мүмкін. </w:t>
      </w:r>
    </w:p>
    <w:p>
      <w:pPr>
        <w:spacing w:after="0"/>
        <w:ind w:left="0"/>
        <w:jc w:val="both"/>
      </w:pPr>
      <w:r>
        <w:rPr>
          <w:rFonts w:ascii="Times New Roman"/>
          <w:b w:val="false"/>
          <w:i w:val="false"/>
          <w:color w:val="000000"/>
          <w:sz w:val="28"/>
        </w:rPr>
        <w:t>
      Төменде аталған жағдайлардың қайсыбірі бойынша бар өтініш берушілер жарамсыз деп танылады: хирургиялық араласуға дейінгі немесе одан кейінгі көкірек немесе қолқаның супраренальды құрсақ бөлімінің 5 және одан көп см диамердегі аневризмдері; жүректі немесе жүректі/өкпені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деңгейі және артериялық қысымның көтерілу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мониторингілеу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мониторингілеу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OSL шектеуі бар өтініш берушінің жарамдылығы туралы шешім жүктемелік сынамалар мен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құрсау; Гис будасы оң сабақтарының толық емес құрсауы; Гис будасы сол сабақтарының толық құрсауы; электр осінің сол жаққа тұрақты ауытқуы; QT аралығының симптомсыз ұзартылуы.</w:t>
      </w:r>
    </w:p>
    <w:p>
      <w:pPr>
        <w:spacing w:after="0"/>
        <w:ind w:left="0"/>
        <w:jc w:val="both"/>
      </w:pPr>
      <w:r>
        <w:rPr>
          <w:rFonts w:ascii="Times New Roman"/>
          <w:b w:val="false"/>
          <w:i w:val="false"/>
          <w:color w:val="000000"/>
          <w:sz w:val="28"/>
        </w:rPr>
        <w:t>
      Абляция жүргізілген өтініш берушілер кем дегенде бір жылға OSL/OPL-ды шектей отырып, қанағаттанарлық нәтиже көрсетіп отырған электрофизиологиялық зерттеу нәтижелері бойынша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xml:space="preserve">
      Өтініш берушінің жай-күйі тексеріліп, кардиологиялық тексеру жүргізу кезінде ЖАЖА куәлігімен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OSL/OPL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оқуға жарамсыз деп танылады. </w:t>
      </w:r>
    </w:p>
    <w:p>
      <w:pPr>
        <w:spacing w:after="0"/>
        <w:ind w:left="0"/>
        <w:jc w:val="both"/>
      </w:pPr>
      <w:r>
        <w:rPr>
          <w:rFonts w:ascii="Times New Roman"/>
          <w:b w:val="false"/>
          <w:i w:val="false"/>
          <w:color w:val="000000"/>
          <w:sz w:val="28"/>
        </w:rPr>
        <w:t>
      Қос жармалы және қолқа қалқаншалары біркелкі және айтарлықтай регургитациясы кезінде OSL/OPL шектей отырып, кем дегенде бір жылға жіберу эхокардиография және жүктеме сынамаларынан кейін жүргізіледі қолқа кемістігі кезінде өрлеме қолқа патологиясының болмауы және қос жармалы кемістік кезінде миокарданың қанағаттанарлық жиырылғыш қызметімен сол қарыншаның ұйғарынды көлемдері жағдайында жүктемелік сынамалардан кейін жүргізіледі. Әрі қарай жыл сайынғы кеңейтілген кардиологиялық зерттеу жүргізіледі.</w:t>
      </w:r>
    </w:p>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 айналуы өтелген кезде, ауру синдромы болмағанда, профиликтикалық мақсатта антикоагулянтті терапияны қабылдаған кезде қалыптың жағдайдың 6 айынан ерте емес мерзімде емдеу нәтижесі бойынша кеңейтілген медициналық тексеруден соң (хирургиялық, консервативтік) шешіледі. Өтініш берушілер авиадиспетчерге оқуға жарамсыз деп танылады.</w:t>
      </w:r>
    </w:p>
    <w:p>
      <w:pPr>
        <w:spacing w:after="0"/>
        <w:ind w:left="0"/>
        <w:jc w:val="both"/>
      </w:pPr>
      <w:r>
        <w:rPr>
          <w:rFonts w:ascii="Times New Roman"/>
          <w:b w:val="false"/>
          <w:i w:val="false"/>
          <w:color w:val="000000"/>
          <w:sz w:val="28"/>
        </w:rPr>
        <w:t>
      Аяқ тамырларының асқынбаған түйнеліп кеңеюін жоспарлы жедел емдеген соң жұмысқа жарамдылығы туралы мәселе кеңейтілген медициналық тексеру нәтижелері бойынша операциядан кейін 6 аптадан соң шешіледі.</w:t>
      </w:r>
    </w:p>
    <w:bookmarkStart w:name="z181" w:id="162"/>
    <w:p>
      <w:pPr>
        <w:spacing w:after="0"/>
        <w:ind w:left="0"/>
        <w:jc w:val="left"/>
      </w:pPr>
      <w:r>
        <w:rPr>
          <w:rFonts w:ascii="Times New Roman"/>
          <w:b/>
          <w:i w:val="false"/>
          <w:color w:val="000000"/>
        </w:rPr>
        <w:t xml:space="preserve"> 3-тарау. Тыныс алу органдары жүйесі</w:t>
      </w:r>
    </w:p>
    <w:bookmarkEnd w:id="162"/>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тыныс алу органдары жүйелерінің қандай да бір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Қалыпты немесе апатты жағдайда жұмыс істеген кезде жұмысқа қабілеттілікті жоғалту белгілерінің пайда болуына әкеп соқтыратын асқынған өкпе жеткіліксіздігі немесе өкпе құрылымының, көкірек және өкпе қабығының бір белсенді зақымдануы жоқ өтініш берушілер жарамды деп танылады.</w:t>
      </w:r>
    </w:p>
    <w:p>
      <w:pPr>
        <w:spacing w:after="0"/>
        <w:ind w:left="0"/>
        <w:jc w:val="both"/>
      </w:pPr>
      <w:r>
        <w:rPr>
          <w:rFonts w:ascii="Times New Roman"/>
          <w:b w:val="false"/>
          <w:i w:val="false"/>
          <w:color w:val="000000"/>
          <w:sz w:val="28"/>
        </w:rPr>
        <w:t>
      Асқынусыз клиникалық сипаттағы және дәрі-дәрмекпен емдеу талап етілмейтін немесе қолданылатын дәрі-дәрмектер талманың алдын алатын өкпе демікпесі бар өтініш берушілер OSL/OPL шектеуімен жарамды деп танылады. Ұшуға болатын, рұқсат етілген ингаляциялық дәрі-дәрмектер: сальбутамол, беклометазон, кромоглицин, окситропиум бромид. Өкпе демікпесін емдеу үшін дәрі-дәрмектерді жүйелі түрде қолдану жұмысқа жарамсыз деп тануға негіз болады.</w:t>
      </w:r>
    </w:p>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p>
      <w:pPr>
        <w:spacing w:after="0"/>
        <w:ind w:left="0"/>
        <w:jc w:val="both"/>
      </w:pPr>
      <w:r>
        <w:rPr>
          <w:rFonts w:ascii="Times New Roman"/>
          <w:b w:val="false"/>
          <w:i w:val="false"/>
          <w:color w:val="000000"/>
          <w:sz w:val="28"/>
        </w:rPr>
        <w:t>
      Созылмалы обструктивтік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ОФВ1/ФЖЕЛ &lt; 0.70 белгіленген пациенттермен салыстырғанда &gt; 80% болғанда. Тыныс алу функциясы қалыпты бұзылған жағдайда OSL/OPL шектеуі қолданылады.</w:t>
      </w:r>
    </w:p>
    <w:p>
      <w:pPr>
        <w:spacing w:after="0"/>
        <w:ind w:left="0"/>
        <w:jc w:val="both"/>
      </w:pPr>
      <w:r>
        <w:rPr>
          <w:rFonts w:ascii="Times New Roman"/>
          <w:b w:val="false"/>
          <w:i w:val="false"/>
          <w:color w:val="000000"/>
          <w:sz w:val="28"/>
        </w:rPr>
        <w:t>
      Кенеттен болған пневмотораксты бастан өткерген тұлға, егер зерттеу оның қайталап пайда болу себебін айқындамаса, сауықтырылғаннан кейін 6 аптадан кейін жұмысқа жіберіледі.</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w:t>
      </w:r>
    </w:p>
    <w:p>
      <w:pPr>
        <w:spacing w:after="0"/>
        <w:ind w:left="0"/>
        <w:jc w:val="both"/>
      </w:pPr>
      <w:r>
        <w:rPr>
          <w:rFonts w:ascii="Times New Roman"/>
          <w:b w:val="false"/>
          <w:i w:val="false"/>
          <w:color w:val="000000"/>
          <w:sz w:val="28"/>
        </w:rPr>
        <w:t>
      Тыныс алу органдары туберкулезінің белсенді түрлерімен ауыратын өтініш берушілер жұмысқа жарамсыз деп танылады.</w:t>
      </w:r>
    </w:p>
    <w:p>
      <w:pPr>
        <w:spacing w:after="0"/>
        <w:ind w:left="0"/>
        <w:jc w:val="both"/>
      </w:pPr>
      <w:r>
        <w:rPr>
          <w:rFonts w:ascii="Times New Roman"/>
          <w:b w:val="false"/>
          <w:i w:val="false"/>
          <w:color w:val="000000"/>
          <w:sz w:val="28"/>
        </w:rPr>
        <w:t>
      Көкірек ағзасын ығыстырусыз және сыртқы тыныс алу функциясы бұзылмаған немесе қалыпты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тұлғалар жұмысқа жіберіледі (оқытуға сыртқы тыныс алу функциясы бұзылмаған өтініш берушілер жіберіледі).</w:t>
      </w:r>
    </w:p>
    <w:p>
      <w:pPr>
        <w:spacing w:after="0"/>
        <w:ind w:left="0"/>
        <w:jc w:val="both"/>
      </w:pPr>
      <w:r>
        <w:rPr>
          <w:rFonts w:ascii="Times New Roman"/>
          <w:b w:val="false"/>
          <w:i w:val="false"/>
          <w:color w:val="000000"/>
          <w:sz w:val="28"/>
        </w:rPr>
        <w:t>
      Көкірек қуысы және көкірек ағзасы, даму кемістіктері, кеуде қуысы және диафрагма ауруларына операция жасалғаннан кейін, жарақат және операция салдарлары кезінде өтініш берушілер қалпына келтіру қанағаттанарлық болған және тыныс алу органдарының функциясы толық бағаланғаннан кейін жұмысқа жарамды деп танылады.</w:t>
      </w:r>
    </w:p>
    <w:bookmarkStart w:name="z182" w:id="163"/>
    <w:p>
      <w:pPr>
        <w:spacing w:after="0"/>
        <w:ind w:left="0"/>
        <w:jc w:val="left"/>
      </w:pPr>
      <w:r>
        <w:rPr>
          <w:rFonts w:ascii="Times New Roman"/>
          <w:b/>
          <w:i w:val="false"/>
          <w:color w:val="000000"/>
        </w:rPr>
        <w:t xml:space="preserve"> 4-тарау. Ас қорыту жүйесі</w:t>
      </w:r>
    </w:p>
    <w:bookmarkEnd w:id="163"/>
    <w:p>
      <w:pPr>
        <w:spacing w:after="0"/>
        <w:ind w:left="0"/>
        <w:jc w:val="both"/>
      </w:pPr>
      <w:r>
        <w:rPr>
          <w:rFonts w:ascii="Times New Roman"/>
          <w:b w:val="false"/>
          <w:i w:val="false"/>
          <w:color w:val="000000"/>
          <w:sz w:val="28"/>
        </w:rPr>
        <w:t>
      Өтініш берушінің қоса беріліп отырған куәлік өкілеттіктерін қауіпсіз орындауға кедергі келтіретін асқазан-ішек трактісінің функционалдық немесе құрылымдық органикалық аурулары болған жағдайда жарамсыз болып табылады.</w:t>
      </w:r>
    </w:p>
    <w:p>
      <w:pPr>
        <w:spacing w:after="0"/>
        <w:ind w:left="0"/>
        <w:jc w:val="both"/>
      </w:pPr>
      <w:r>
        <w:rPr>
          <w:rFonts w:ascii="Times New Roman"/>
          <w:b w:val="false"/>
          <w:i w:val="false"/>
          <w:color w:val="000000"/>
          <w:sz w:val="28"/>
        </w:rPr>
        <w:t>
      ЖАЖА кәсіби міндеттерін қауіпсіз орындауға кедергі келтіретін ас қорыту жүйесінің қандай да бір функционалдық немесе құрылымдық органикалық аурулары біліктілігінен айыруға өтініш берушіні жарамсыз деп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бір салдары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Жұмысқа қайта кіру кеңейтілген гастроэнтерологиялық зерттеудің қанағаттанарлық нәтижелері бойынша сәтті өткізілген емдеуден кейін қарастырылады.</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зерттеп-қараудан кейін 12 айдан кейін, TML/OML/OCL шектеулі, қолданылатын препараттың болжамды фармакологиялық әсерін ескере отырып, мерзімсіз қарастырылады.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OSL/OPL шектеу беріледі.</w:t>
      </w:r>
    </w:p>
    <w:p>
      <w:pPr>
        <w:spacing w:after="0"/>
        <w:ind w:left="0"/>
        <w:jc w:val="both"/>
      </w:pPr>
      <w:r>
        <w:rPr>
          <w:rFonts w:ascii="Times New Roman"/>
          <w:b w:val="false"/>
          <w:i w:val="false"/>
          <w:color w:val="000000"/>
          <w:sz w:val="28"/>
        </w:rPr>
        <w:t>
      Ішектің созылмалы қабынуы ауруымен ауыратын өтініш берушілер 3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болып танылады.</w:t>
      </w:r>
    </w:p>
    <w:p>
      <w:pPr>
        <w:spacing w:after="0"/>
        <w:ind w:left="0"/>
        <w:jc w:val="both"/>
      </w:pPr>
      <w:r>
        <w:rPr>
          <w:rFonts w:ascii="Times New Roman"/>
          <w:b w:val="false"/>
          <w:i w:val="false"/>
          <w:color w:val="000000"/>
          <w:sz w:val="28"/>
        </w:rPr>
        <w:t xml:space="preserve">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өтініш берушіні жарамсыз деп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OSL/OPL шектеу беріледі. </w:t>
      </w:r>
    </w:p>
    <w:p>
      <w:pPr>
        <w:spacing w:after="0"/>
        <w:ind w:left="0"/>
        <w:jc w:val="both"/>
      </w:pPr>
      <w:r>
        <w:rPr>
          <w:rFonts w:ascii="Times New Roman"/>
          <w:b w:val="false"/>
          <w:i w:val="false"/>
          <w:color w:val="000000"/>
          <w:sz w:val="28"/>
        </w:rPr>
        <w:t>
      Кіндік жарығын операциялық емдеу айғағы ауырсыну синдромы болып табылады.</w:t>
      </w:r>
    </w:p>
    <w:bookmarkStart w:name="z183" w:id="164"/>
    <w:p>
      <w:pPr>
        <w:spacing w:after="0"/>
        <w:ind w:left="0"/>
        <w:jc w:val="left"/>
      </w:pPr>
      <w:r>
        <w:rPr>
          <w:rFonts w:ascii="Times New Roman"/>
          <w:b/>
          <w:i w:val="false"/>
          <w:color w:val="000000"/>
        </w:rPr>
        <w:t xml:space="preserve"> 5-тарау. Зат алмасудың бұзылуы және эндокриндік жүйе</w:t>
      </w:r>
    </w:p>
    <w:bookmarkEnd w:id="164"/>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болған жағдайда жарамсыз болып табылады.</w:t>
      </w:r>
    </w:p>
    <w:p>
      <w:pPr>
        <w:spacing w:after="0"/>
        <w:ind w:left="0"/>
        <w:jc w:val="both"/>
      </w:pPr>
      <w:r>
        <w:rPr>
          <w:rFonts w:ascii="Times New Roman"/>
          <w:b w:val="false"/>
          <w:i w:val="false"/>
          <w:color w:val="000000"/>
          <w:sz w:val="28"/>
        </w:rPr>
        <w:t>
      Эндокриндік жүйенің қандай да бір функционалдық немесе құрылымдық органикалық аурулары, тиісті куәлік бойынша кәсіби міндеттерін орындауға кедергі келтіретін ас қорыту және зат алмасу бұзылулары өтініш берушінің жарамсыздығының себебі болып табылады.</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фондағы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Эндокриндік жүйе ауруларының көрсетілген формаларымен ауыратын, соның ішінде 1 типті қант диабетімен (инсулинге тәуелді) ауыратын өтініш берушілер жұмысқа (оқуға) жарамсыз деп танылады. Инсулинмен немесе басқа гипогликемикалық дәрі-дәрмекпен үнемі емделуді қажет ететін және қан құрамындағы қантты толық бақылауға қол жеткізілгенше, инсулинге тәуелді 2 типті қант диабетімен ауыратын өтініш берушілер жарамсыз деп танылады. Гипогликемияны туындататын дәрі-дәрмектік препараттарды қолданбастан көмірсутекті алмастыру толық өтелгенде жұмысқа жіберу жүзеге асырылады. Ингибиторлар альфа-глюкозидазы (глюкобай) және (немесе) бигуанидтер топтарынан (метформин); OSL шектеуімен - туында сульфанилзәр (манинил, диабетон, глюренорм) диетаға толықтыру ретінде диабет дәрі-дәрмектеріне қарсы қолдануға рұқсат беріледі. Бұл ретте қауіпсіз пилот (OSL) қант диабеті бар пилоттың физикалық жай-күйімен байланысты ықтимал қауіптер туралы ұшар алдында нұсқау алады.</w:t>
      </w:r>
    </w:p>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бұрын емес мерзімде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bookmarkStart w:name="z184" w:id="165"/>
    <w:p>
      <w:pPr>
        <w:spacing w:after="0"/>
        <w:ind w:left="0"/>
        <w:jc w:val="left"/>
      </w:pPr>
      <w:r>
        <w:rPr>
          <w:rFonts w:ascii="Times New Roman"/>
          <w:b/>
          <w:i w:val="false"/>
          <w:color w:val="000000"/>
        </w:rPr>
        <w:t xml:space="preserve"> 6-тарау. Гематология</w:t>
      </w:r>
    </w:p>
    <w:bookmarkEnd w:id="16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коагуляцияның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p>
      <w:pPr>
        <w:spacing w:after="0"/>
        <w:ind w:left="0"/>
        <w:jc w:val="both"/>
      </w:pPr>
      <w:r>
        <w:rPr>
          <w:rFonts w:ascii="Times New Roman"/>
          <w:b w:val="false"/>
          <w:i w:val="false"/>
          <w:color w:val="000000"/>
          <w:sz w:val="28"/>
        </w:rPr>
        <w:t>
      Бұл ретте 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Ходжкин лимфомы кезінде ем аяқталған соң аурудың жоқтығы расталғаннан кейін; патологиялық ремиссияны көрсете отырып және асқынған инфекциялық үдерісті, лимфоидты жүйенің басқа қатерлі патологиясын қалпына келтіре отырып жүргізілген емдеуден кейін; ұшу қауіпсіздігі үшін мәні бар емдеудің (жүрек уыттылығы, жүйке уыттылық) жанама әсерінсіз толық ремиссия орнату кезеңінде асқынған және созылмалы лейкемия кезінде - OPL/OSL шектей отырып, жұмысқа жіберу туралы шешім шығарылады.</w:t>
      </w:r>
    </w:p>
    <w:p>
      <w:pPr>
        <w:spacing w:after="0"/>
        <w:ind w:left="0"/>
        <w:jc w:val="both"/>
      </w:pPr>
      <w:r>
        <w:rPr>
          <w:rFonts w:ascii="Times New Roman"/>
          <w:b w:val="false"/>
          <w:i w:val="false"/>
          <w:color w:val="000000"/>
          <w:sz w:val="28"/>
        </w:rPr>
        <w:t>
      Емделу тұрақты (күнтізбелік 10 күннен аз емес үзіліспен 3 рет)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авиадиспетчерге оқуға жарамсыз деп танылады.</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табылмайды, бұл жағдайда антикоагулянтті дәрі-дәрмектерді (гепарин, кумарин, варфарин) қабылдау кезінде жұмысқа жарамсыздығы туралы шешім шығарылады.</w:t>
      </w:r>
    </w:p>
    <w:bookmarkStart w:name="z185" w:id="166"/>
    <w:p>
      <w:pPr>
        <w:spacing w:after="0"/>
        <w:ind w:left="0"/>
        <w:jc w:val="left"/>
      </w:pPr>
      <w:r>
        <w:rPr>
          <w:rFonts w:ascii="Times New Roman"/>
          <w:b/>
          <w:i w:val="false"/>
          <w:color w:val="000000"/>
        </w:rPr>
        <w:t xml:space="preserve"> 7-тарау. Несеп-жыныс жүйесі</w:t>
      </w:r>
    </w:p>
    <w:bookmarkEnd w:id="166"/>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бір қиыншылықтары бар өтініш білдірушілер жарамсыз ретінде қарастырылады.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үш айдан соң қарастырылады.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болжамды фармакологиялық әсерін ескере отырып, 12 айдан кейін қарастырылады.</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бес жыл бойы жұмысқа жарамды болады.</w:t>
      </w:r>
    </w:p>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186" w:id="167"/>
    <w:p>
      <w:pPr>
        <w:spacing w:after="0"/>
        <w:ind w:left="0"/>
        <w:jc w:val="left"/>
      </w:pPr>
      <w:r>
        <w:rPr>
          <w:rFonts w:ascii="Times New Roman"/>
          <w:b/>
          <w:i w:val="false"/>
          <w:color w:val="000000"/>
        </w:rPr>
        <w:t xml:space="preserve"> 8-тарау. Жұқпалы аурулар</w:t>
      </w:r>
    </w:p>
    <w:bookmarkEnd w:id="167"/>
    <w:p>
      <w:pPr>
        <w:spacing w:after="0"/>
        <w:ind w:left="0"/>
        <w:jc w:val="both"/>
      </w:pPr>
      <w:r>
        <w:rPr>
          <w:rFonts w:ascii="Times New Roman"/>
          <w:b w:val="false"/>
          <w:i w:val="false"/>
          <w:color w:val="000000"/>
          <w:sz w:val="28"/>
        </w:rPr>
        <w:t>
      Өтініш берушілердің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p>
      <w:pPr>
        <w:spacing w:after="0"/>
        <w:ind w:left="0"/>
        <w:jc w:val="both"/>
      </w:pPr>
      <w:r>
        <w:rPr>
          <w:rFonts w:ascii="Times New Roman"/>
          <w:b w:val="false"/>
          <w:i w:val="false"/>
          <w:color w:val="000000"/>
          <w:sz w:val="28"/>
        </w:rPr>
        <w:t>
      OSL/OPL шектелген АИТВ-оң өтініш берушілердің жарамдылығын тану кеңейтілген медициналық зерттеп-қараудың нәтижелері бойынша және вирустық жүктемені және ИКАО рұқсат ететін препараттармен қолайлы емдеуді бақылай отырып, мамандандырылған медициналық ұйымда тұрақты, үдемелі емес кезеңдегі адамдар үшін қаралады. АИТВ-инфекциясын анықтау біліктілігінен айырады.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Жіті инфекциялар мен инвазияларды емдегеннен кейін, органдар функцияларының шамалы бұзылуымен аурудың симптомсыз өтуі кезінде медициналық сертификаттың иесінің жұмыс істеуіне жол беріледі.</w:t>
      </w:r>
    </w:p>
    <w:bookmarkStart w:name="z187" w:id="168"/>
    <w:p>
      <w:pPr>
        <w:spacing w:after="0"/>
        <w:ind w:left="0"/>
        <w:jc w:val="left"/>
      </w:pPr>
      <w:r>
        <w:rPr>
          <w:rFonts w:ascii="Times New Roman"/>
          <w:b/>
          <w:i w:val="false"/>
          <w:color w:val="000000"/>
        </w:rPr>
        <w:t xml:space="preserve"> 9-тарау. Акушерлік және гинекология</w:t>
      </w:r>
    </w:p>
    <w:bookmarkEnd w:id="168"/>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Әйел жынысы аумағындағы ауруды хирургиялық емдегеннен кейін жарамдылығы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кіші жамбаста қызметінің бұзылуынсыз жабысқақ және түйілу процесінің болуы, жатыр денесінің және оның қосалқысының болмауы, жатырдың немесе қынаптың болмауы және оның жарамсыз деп тану үшін негіз бола алмайды.</w:t>
      </w:r>
    </w:p>
    <w:p>
      <w:pPr>
        <w:spacing w:after="0"/>
        <w:ind w:left="0"/>
        <w:jc w:val="both"/>
      </w:pPr>
      <w:r>
        <w:rPr>
          <w:rFonts w:ascii="Times New Roman"/>
          <w:b w:val="false"/>
          <w:i w:val="false"/>
          <w:color w:val="000000"/>
          <w:sz w:val="28"/>
        </w:rPr>
        <w:t>
      Овариалдық-етеккір циклы бұзыған медициналық сертификат иелері жұмыстан шеттетусіз тексеруге және емдеуге жатқызылады.</w:t>
      </w:r>
    </w:p>
    <w:p>
      <w:pPr>
        <w:spacing w:after="0"/>
        <w:ind w:left="0"/>
        <w:jc w:val="both"/>
      </w:pPr>
      <w:r>
        <w:rPr>
          <w:rFonts w:ascii="Times New Roman"/>
          <w:b w:val="false"/>
          <w:i w:val="false"/>
          <w:color w:val="000000"/>
          <w:sz w:val="28"/>
        </w:rPr>
        <w:t>
      Жүктілік кезінде әйел OSL шектей отырып (келісім бойынша) жүктіліктің 12 аптасынан бастап 26 аптасының аяғына дейін жұмысқа жарамды деп танылады. Бұл ретте жүкті әйелдің қолына ұшу кезінде ықтимал жүктілік ауыртпалықтарына қатысты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абортпен аяқталған жүктілік кезінде жұмысқа қайта кіру акушер-гинеколог дәрігердің қорытындысы және медициналық куәландыру нәтижелері бойынша жүзеге асырылады.</w:t>
      </w:r>
    </w:p>
    <w:bookmarkStart w:name="z188" w:id="169"/>
    <w:p>
      <w:pPr>
        <w:spacing w:after="0"/>
        <w:ind w:left="0"/>
        <w:jc w:val="left"/>
      </w:pPr>
      <w:r>
        <w:rPr>
          <w:rFonts w:ascii="Times New Roman"/>
          <w:b/>
          <w:i w:val="false"/>
          <w:color w:val="000000"/>
        </w:rPr>
        <w:t xml:space="preserve"> 10-тарау. Тірек-қозғалу аппараты</w:t>
      </w:r>
    </w:p>
    <w:bookmarkEnd w:id="169"/>
    <w:p>
      <w:pPr>
        <w:spacing w:after="0"/>
        <w:ind w:left="0"/>
        <w:jc w:val="both"/>
      </w:pPr>
      <w:r>
        <w:rPr>
          <w:rFonts w:ascii="Times New Roman"/>
          <w:b w:val="false"/>
          <w:i w:val="false"/>
          <w:color w:val="000000"/>
          <w:sz w:val="28"/>
        </w:rPr>
        <w:t>
      Өтініш берушіде тиісті куәлігі бойынша кәсіби міндеттерін орындауға кедергі келтіретін туа біткен және жүре пайда болған сүйек-бұлшық ет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берушінің отырған жағдайда бойы, қолы мен аяғының ұзындығы сәйкес, бұлшық етінің күші болады, оған куәлік бойынша берілген құқықтарды қауіпсіз жүзеге асыру үшін тірек-қозғалу аппаратымен функционалды пайдалана білігі болмаған кезде жарамсыз болып табылады; даулы жағдайларда – жарамдылық негізі жаттығу құрылғысының қорытындысымен тексергеннен кейін тексеру нәтижелері болып табылады.</w:t>
      </w:r>
    </w:p>
    <w:p>
      <w:pPr>
        <w:spacing w:after="0"/>
        <w:ind w:left="0"/>
        <w:jc w:val="both"/>
      </w:pPr>
      <w:r>
        <w:rPr>
          <w:rFonts w:ascii="Times New Roman"/>
          <w:b w:val="false"/>
          <w:i w:val="false"/>
          <w:color w:val="000000"/>
          <w:sz w:val="28"/>
        </w:rPr>
        <w:t>
      Қол саусақтарының, білектің басқа да ақаулары кезінде жарамдылықты бағалау жаттығу құрылғысында тексергеннен кейін білеу функцияларының сақталу дәрежесі анықталады (жаттығу құрылғысы нұсқаушысының тексеру нәтижелері туралы қорытындысымен). OAL шектеуін қолдануға рұқсат етіледі.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буындардың және тартылған органдардың функционалды жағдайына байланысты қорытынды шығарылады. OAL шектеуін қолдануға рұқсат етіледі.</w:t>
      </w:r>
    </w:p>
    <w:p>
      <w:pPr>
        <w:spacing w:after="0"/>
        <w:ind w:left="0"/>
        <w:jc w:val="both"/>
      </w:pPr>
      <w:r>
        <w:rPr>
          <w:rFonts w:ascii="Times New Roman"/>
          <w:b w:val="false"/>
          <w:i w:val="false"/>
          <w:color w:val="000000"/>
          <w:sz w:val="28"/>
        </w:rPr>
        <w:t>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көлденең, қылқанды өсінділер сынғанда функцияның бұзылуы және ауырсыну синдромы жоқ болған жағдайда сауыққан соң өтініш беруші жұмысқа (оқуға) жіберіледі. Жамбас сүйектерінің шоғырланған сынулары кезінде куәландыру жарақат алғаннан кейін 3-6 айдан кейін жүргізіледі.</w:t>
      </w:r>
    </w:p>
    <w:bookmarkStart w:name="z189" w:id="170"/>
    <w:p>
      <w:pPr>
        <w:spacing w:after="0"/>
        <w:ind w:left="0"/>
        <w:jc w:val="left"/>
      </w:pPr>
      <w:r>
        <w:rPr>
          <w:rFonts w:ascii="Times New Roman"/>
          <w:b/>
          <w:i w:val="false"/>
          <w:color w:val="000000"/>
        </w:rPr>
        <w:t xml:space="preserve"> 11-тарау. Психиатрия</w:t>
      </w:r>
    </w:p>
    <w:bookmarkEnd w:id="170"/>
    <w:p>
      <w:pPr>
        <w:spacing w:after="0"/>
        <w:ind w:left="0"/>
        <w:jc w:val="both"/>
      </w:pPr>
      <w:r>
        <w:rPr>
          <w:rFonts w:ascii="Times New Roman"/>
          <w:b w:val="false"/>
          <w:i w:val="false"/>
          <w:color w:val="000000"/>
          <w:sz w:val="28"/>
        </w:rPr>
        <w:t>
      Өтініш берушілердің қандай да бір психиатриялық аурулардың не әрекетке қабілетсіздігі, патологиялық жай-күйі немесе бұзылуы туралы тиісті клиникалық диагноздардың: жіті де, созылмалы да, туа біткен де, сатып алынған да, тиісті куәліктің кәсіби міндеттерін орындауға кедергі келтіретін медициналық тарихы болған жағдайда жарамсыз болып табылады.</w:t>
      </w:r>
    </w:p>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p>
      <w:pPr>
        <w:spacing w:after="0"/>
        <w:ind w:left="0"/>
        <w:jc w:val="both"/>
      </w:pPr>
      <w:r>
        <w:rPr>
          <w:rFonts w:ascii="Times New Roman"/>
          <w:b w:val="false"/>
          <w:i w:val="false"/>
          <w:color w:val="000000"/>
          <w:sz w:val="28"/>
        </w:rPr>
        <w:t>
      Психиатриялық аурулармен ауыратын, аффективтік естен адасқан; тұлғалық бұзылу, психикалық бұзылуы, жүйкенің бұзылуы; мінез-құлықтың бұзылуынан пайда болған өтініш берушілер жұмысқа жарамдылығы туралы шешім шығарған қорытындысы бойынша жүргізуден кейін арнайы мамандандырылған мекемеде психиатриялық тексеруден өтеді.</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OPL/OSL шектеуімен жүктемелік сынамаларды жақсы көндігу қабілеттілігі жағдайында алты ай откен соң жұмысқа жарамды деп танылады.</w:t>
      </w:r>
    </w:p>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аффективті,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тағайындайды.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190" w:id="171"/>
    <w:p>
      <w:pPr>
        <w:spacing w:after="0"/>
        <w:ind w:left="0"/>
        <w:jc w:val="left"/>
      </w:pPr>
      <w:r>
        <w:rPr>
          <w:rFonts w:ascii="Times New Roman"/>
          <w:b/>
          <w:i w:val="false"/>
          <w:color w:val="000000"/>
        </w:rPr>
        <w:t xml:space="preserve"> 12-тарау. Психология</w:t>
      </w:r>
    </w:p>
    <w:bookmarkEnd w:id="171"/>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өзіне өмірбаяндық мәліметтерді, өз мүмкіндіктерін басқару, сондай ақ жеке тұлғалық тестілерді және психологиялық интервьюлер кіреді.</w:t>
      </w:r>
    </w:p>
    <w:bookmarkStart w:name="z191" w:id="172"/>
    <w:p>
      <w:pPr>
        <w:spacing w:after="0"/>
        <w:ind w:left="0"/>
        <w:jc w:val="left"/>
      </w:pPr>
      <w:r>
        <w:rPr>
          <w:rFonts w:ascii="Times New Roman"/>
          <w:b/>
          <w:i w:val="false"/>
          <w:color w:val="000000"/>
        </w:rPr>
        <w:t xml:space="preserve"> 13-тарау. Неврология</w:t>
      </w:r>
    </w:p>
    <w:bookmarkEnd w:id="172"/>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болмауы болған жағдайда жарамсыз болып табылады.</w:t>
      </w:r>
    </w:p>
    <w:p>
      <w:pPr>
        <w:spacing w:after="0"/>
        <w:ind w:left="0"/>
        <w:jc w:val="both"/>
      </w:pPr>
      <w:r>
        <w:rPr>
          <w:rFonts w:ascii="Times New Roman"/>
          <w:b w:val="false"/>
          <w:i w:val="false"/>
          <w:color w:val="000000"/>
          <w:sz w:val="28"/>
        </w:rPr>
        <w:t>
      Клиникалық-неврологиялық тексерудің негізгі мақсаты бұл созылмалы (үдемелі) (Паркинсон ауыруы, амиотрофиялық склероз, шашыраңқы склероз) аурулардың белгілерін, транзиторлық бұзушылықтарды (эпилепсия, транзиторлық ишемиялық шабуыл, бас айналу) және басқа патологиялық ауытқушылықтарды, ауырудың белгілері ретінде анықтау.</w:t>
      </w:r>
    </w:p>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жарамсыз деп танылады.</w:t>
      </w:r>
    </w:p>
    <w:p>
      <w:pPr>
        <w:spacing w:after="0"/>
        <w:ind w:left="0"/>
        <w:jc w:val="both"/>
      </w:pPr>
      <w:r>
        <w:rPr>
          <w:rFonts w:ascii="Times New Roman"/>
          <w:b w:val="false"/>
          <w:i w:val="false"/>
          <w:color w:val="000000"/>
          <w:sz w:val="28"/>
        </w:rPr>
        <w:t>
      Ауру тарихында 5 жылдан бері қайталамалы ұстамасы жоқ қояншық ауруының; емделу мерзімі 10 жылдан көп және ұстамасы жоқ қояншық ауруының; электроэнцефалографияның эпилептиформалық және баяу фокустық тербелістер бұзылысы; нерв жүйелерінің үдемелі немесе үдемейтін аурулары; естің бір реткі белгісіз жаңылуы; бас жарақатынан кейін естен айырылу; бас миының терең жарақаты; шеткері жүйке мен жұлынның зақымдануы клиникалық диагноздары немесе жазбалары бар өтініш берушілер – ЭЭГ-ні тәуліктік мониторлауды, эпилептологтың консультациясын қамтитын кеңейтілген медициналық куәландырудан өтеді.</w:t>
      </w:r>
    </w:p>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қарсы көрсетілім болып табылады.</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шығаруға негіз болып табылмайды.</w:t>
      </w:r>
    </w:p>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берушілерге медициналық куәландыру алты айдан кейін, TML/OPL/OSL шектеуімен жарақаттан кейін 3 жыл ішінде, бас сүйек миының шайқалуын немесе жеңіл дәредеде соққысын алғандарға – жарақаттан кейін үш айдан соң жүргізіледі.</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шығарылады.</w:t>
      </w:r>
    </w:p>
    <w:bookmarkStart w:name="z192" w:id="173"/>
    <w:p>
      <w:pPr>
        <w:spacing w:after="0"/>
        <w:ind w:left="0"/>
        <w:jc w:val="left"/>
      </w:pPr>
      <w:r>
        <w:rPr>
          <w:rFonts w:ascii="Times New Roman"/>
          <w:b/>
          <w:i w:val="false"/>
          <w:color w:val="000000"/>
        </w:rPr>
        <w:t xml:space="preserve"> 14-тарау. Офтальмология</w:t>
      </w:r>
    </w:p>
    <w:bookmarkEnd w:id="173"/>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p>
      <w:pPr>
        <w:spacing w:after="0"/>
        <w:ind w:left="0"/>
        <w:jc w:val="both"/>
      </w:pPr>
      <w:r>
        <w:rPr>
          <w:rFonts w:ascii="Times New Roman"/>
          <w:b w:val="false"/>
          <w:i w:val="false"/>
          <w:color w:val="000000"/>
          <w:sz w:val="28"/>
        </w:rPr>
        <w:t>
      Өтініш берушінің көру қабілеті жақсы, көз қысымы дұрыс, бинокулярлық функциясы жақсы, түстерді дұрыс айыра білуі болмаған кезде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№5 кестені (немесе баламалы кестені) оқуы қажет.</w:t>
      </w:r>
    </w:p>
    <w:p>
      <w:pPr>
        <w:spacing w:after="0"/>
        <w:ind w:left="0"/>
        <w:jc w:val="both"/>
      </w:pPr>
      <w:r>
        <w:rPr>
          <w:rFonts w:ascii="Times New Roman"/>
          <w:b w:val="false"/>
          <w:i w:val="false"/>
          <w:color w:val="000000"/>
          <w:sz w:val="28"/>
        </w:rPr>
        <w:t>
      Түзетілмеген көру қабілетінің жітілігіне ешқандай шек қойылмайды.</w:t>
      </w:r>
    </w:p>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болуы қажет. Осындай жағдайда VDL, VML, VNL, CCL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2.0-ден 3.0Д дейінгі, 3.0Д жоғары анизометропия кезінде жанаспалы линзаларды тағу қажет - шектеу CCL.</w:t>
      </w:r>
    </w:p>
    <w:p>
      <w:pPr>
        <w:spacing w:after="0"/>
        <w:ind w:left="0"/>
        <w:jc w:val="both"/>
      </w:pPr>
      <w:r>
        <w:rPr>
          <w:rFonts w:ascii="Times New Roman"/>
          <w:b w:val="false"/>
          <w:i w:val="false"/>
          <w:color w:val="000000"/>
          <w:sz w:val="28"/>
        </w:rPr>
        <w:t>
      Түсті айырудың бұзылу диагнозы VСL шектеуімен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үшін қарсы көрсетілім болып табылмайды.</w:t>
      </w:r>
    </w:p>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және оқуға жарамсыздығын анықтайды.</w:t>
      </w:r>
    </w:p>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жұмысықа жіберу көру қызметтерінің сақталуын ескере отырып, операциядан кейін 2 ай өткен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1 ай өткен соң шешіледі.</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қилылық патологияны жойғанша емдеу үшін көрсетілім болып табылады.</w:t>
      </w:r>
    </w:p>
    <w:bookmarkStart w:name="z193" w:id="174"/>
    <w:p>
      <w:pPr>
        <w:spacing w:after="0"/>
        <w:ind w:left="0"/>
        <w:jc w:val="left"/>
      </w:pPr>
      <w:r>
        <w:rPr>
          <w:rFonts w:ascii="Times New Roman"/>
          <w:b/>
          <w:i w:val="false"/>
          <w:color w:val="000000"/>
        </w:rPr>
        <w:t xml:space="preserve"> 15-тарау. Оториноларингология</w:t>
      </w:r>
    </w:p>
    <w:bookmarkEnd w:id="174"/>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соның ішінде ауыз қуысының, тіс мен көмейдің фнукцияларының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Сыбырлап сөйлеген жуан және жіңішкелік сөз тобын алты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Аудиометрия шуды -20 до +100 дБ ауқымында 125-тен 8000 Гц жиіліктегі қарқындылықта қабылдауды белгілейді. Үндік аудиометрия өткізу кезінде өтініш беруші әр құлақпен бөлек естуді 500, 1000 немесе 2000 Гц жиілікте 35 дБ-дан аса немесе 3000 Гц жиілікте 50 дБ-дан аса сақталады.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жұмыс істейтін медициналық сертификат иелері сөзге және OAL шектей отырып радиомаяктардың сигналдарына таңылатын типтегі тиісті біліктілік белгілеріне әуе кемесінің кабинасындағы қалыпты шуды шығаратын және еліктеме жасайтын шу аясында қалыпты есту қабілетіне ие болса олар жарамды болып табылады. Балама ретінде оның қолданыстағы куәліктері мен біліктілік белгілеріне сәйкес, сол типті әуе кемелеріне қатысты қолданыстағы куәліктері мен OAL шектей отырып, практикалық тексеру жүргізіледі.</w:t>
      </w:r>
    </w:p>
    <w:p>
      <w:pPr>
        <w:spacing w:after="0"/>
        <w:ind w:left="0"/>
        <w:jc w:val="both"/>
      </w:pPr>
      <w:r>
        <w:rPr>
          <w:rFonts w:ascii="Times New Roman"/>
          <w:b w:val="false"/>
          <w:i w:val="false"/>
          <w:color w:val="000000"/>
          <w:sz w:val="28"/>
        </w:rPr>
        <w:t>
      Радикалды естуді қалпына келтіру операциясынан (тимпанопластика, стапедопластика) кейін жұмысқа жарамдылығы туралы мәселе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 кезінде есту функциясының сақталуын ескере отырып шешіледі.</w:t>
      </w:r>
    </w:p>
    <w:p>
      <w:pPr>
        <w:spacing w:after="0"/>
        <w:ind w:left="0"/>
        <w:jc w:val="both"/>
      </w:pPr>
      <w:r>
        <w:rPr>
          <w:rFonts w:ascii="Times New Roman"/>
          <w:b w:val="false"/>
          <w:i w:val="false"/>
          <w:color w:val="000000"/>
          <w:sz w:val="28"/>
        </w:rPr>
        <w:t>
      Есту аппаратын пайдаланып, есту қабілеті бойынша талаптарға сәйкес келген жағдайда, мұндай аппарат есту қабілетін, жақсы төзімділікті қамтамасыз етуі және авиацияда қолдануға қолайлы болады.</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p>
      <w:pPr>
        <w:spacing w:after="0"/>
        <w:ind w:left="0"/>
        <w:jc w:val="both"/>
      </w:pPr>
      <w:r>
        <w:rPr>
          <w:rFonts w:ascii="Times New Roman"/>
          <w:b w:val="false"/>
          <w:i w:val="false"/>
          <w:color w:val="000000"/>
          <w:sz w:val="28"/>
        </w:rPr>
        <w:t>
      Анық, сөзі түсінікті, бірақ кейбір дыбыстардың дұрыс берілмеуі жұмысқа кедергі емес болып табылады.</w:t>
      </w:r>
    </w:p>
    <w:p>
      <w:pPr>
        <w:spacing w:after="0"/>
        <w:ind w:left="0"/>
        <w:jc w:val="both"/>
      </w:pPr>
      <w:r>
        <w:rPr>
          <w:rFonts w:ascii="Times New Roman"/>
          <w:b w:val="false"/>
          <w:i w:val="false"/>
          <w:color w:val="000000"/>
          <w:sz w:val="28"/>
        </w:rPr>
        <w:t xml:space="preserve">
      Статокинетикалық қоздырғыштарға жоғары сезімталдылық жұмыс істеуге қарсы көрсеткіш болып табылады. </w:t>
      </w:r>
    </w:p>
    <w:bookmarkStart w:name="z194" w:id="175"/>
    <w:p>
      <w:pPr>
        <w:spacing w:after="0"/>
        <w:ind w:left="0"/>
        <w:jc w:val="left"/>
      </w:pPr>
      <w:r>
        <w:rPr>
          <w:rFonts w:ascii="Times New Roman"/>
          <w:b/>
          <w:i w:val="false"/>
          <w:color w:val="000000"/>
        </w:rPr>
        <w:t xml:space="preserve"> 16-тарау. Дерматология</w:t>
      </w:r>
    </w:p>
    <w:bookmarkEnd w:id="17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дерматологиялық аурулары болған жағдайда жарамсыз болып табылады.</w:t>
      </w:r>
    </w:p>
    <w:bookmarkStart w:name="z195" w:id="176"/>
    <w:p>
      <w:pPr>
        <w:spacing w:after="0"/>
        <w:ind w:left="0"/>
        <w:jc w:val="left"/>
      </w:pPr>
      <w:r>
        <w:rPr>
          <w:rFonts w:ascii="Times New Roman"/>
          <w:b/>
          <w:i w:val="false"/>
          <w:color w:val="000000"/>
        </w:rPr>
        <w:t xml:space="preserve"> 17-тарау. Онкология</w:t>
      </w:r>
    </w:p>
    <w:bookmarkEnd w:id="176"/>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бір бастапқы немесе екінші реттік қатерлі аурулар болған жағдайда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ағза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Жұмысқа жіберу TML шектеуімен жүзеге асырылады.</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ұсынымымен тиісті куәліктің кәсіби міндеттерін қауіпсіз орындау мүмкіндігі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және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97" w:id="177"/>
    <w:p>
      <w:pPr>
        <w:spacing w:after="0"/>
        <w:ind w:left="0"/>
        <w:jc w:val="left"/>
      </w:pPr>
      <w:r>
        <w:rPr>
          <w:rFonts w:ascii="Times New Roman"/>
          <w:b/>
          <w:i w:val="false"/>
          <w:color w:val="000000"/>
        </w:rPr>
        <w:t xml:space="preserve"> Медициналық куәландыру кезінде медициналық тексеру көлемі</w:t>
      </w:r>
    </w:p>
    <w:bookmarkEnd w:id="177"/>
    <w:p>
      <w:pPr>
        <w:spacing w:after="0"/>
        <w:ind w:left="0"/>
        <w:jc w:val="both"/>
      </w:pPr>
      <w:r>
        <w:rPr>
          <w:rFonts w:ascii="Times New Roman"/>
          <w:b w:val="false"/>
          <w:i w:val="false"/>
          <w:color w:val="000000"/>
          <w:sz w:val="28"/>
        </w:rPr>
        <w:t>
      1. Терапевтік тексерулер:</w:t>
      </w:r>
    </w:p>
    <w:p>
      <w:pPr>
        <w:spacing w:after="0"/>
        <w:ind w:left="0"/>
        <w:jc w:val="both"/>
      </w:pP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p>
    <w:p>
      <w:pPr>
        <w:spacing w:after="0"/>
        <w:ind w:left="0"/>
        <w:jc w:val="both"/>
      </w:pPr>
      <w:r>
        <w:rPr>
          <w:rFonts w:ascii="Times New Roman"/>
          <w:b w:val="false"/>
          <w:i w:val="false"/>
          <w:color w:val="000000"/>
          <w:sz w:val="28"/>
        </w:rPr>
        <w:t>
      тыныс алу органдары, қан айналым, ас қорыту және зәр шығару органдары.</w:t>
      </w:r>
    </w:p>
    <w:p>
      <w:pPr>
        <w:spacing w:after="0"/>
        <w:ind w:left="0"/>
        <w:jc w:val="both"/>
      </w:pPr>
      <w:r>
        <w:rPr>
          <w:rFonts w:ascii="Times New Roman"/>
          <w:b w:val="false"/>
          <w:i w:val="false"/>
          <w:color w:val="000000"/>
          <w:sz w:val="28"/>
        </w:rPr>
        <w:t>
      2. Хирургиялық тексерулер:</w:t>
      </w:r>
    </w:p>
    <w:p>
      <w:pPr>
        <w:spacing w:after="0"/>
        <w:ind w:left="0"/>
        <w:jc w:val="both"/>
      </w:pPr>
      <w:r>
        <w:rPr>
          <w:rFonts w:ascii="Times New Roman"/>
          <w:b w:val="false"/>
          <w:i w:val="false"/>
          <w:color w:val="000000"/>
          <w:sz w:val="28"/>
        </w:rPr>
        <w:t>
      антропометрия (бойы, дене салмағы, кеуде айналасы, қолдың динамометриясы); жалпы тексеру (дене бітімі, бұлшық еттің өсуі және тері асты майлары, мүсіні, жүрісі);</w:t>
      </w:r>
    </w:p>
    <w:p>
      <w:pPr>
        <w:spacing w:after="0"/>
        <w:ind w:left="0"/>
        <w:jc w:val="both"/>
      </w:pP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(көрсетілімдер бойынша және тексерілушінің келісімімен - саусақпен тік ішекті тексеру).</w:t>
      </w:r>
    </w:p>
    <w:p>
      <w:pPr>
        <w:spacing w:after="0"/>
        <w:ind w:left="0"/>
        <w:jc w:val="both"/>
      </w:pPr>
      <w:r>
        <w:rPr>
          <w:rFonts w:ascii="Times New Roman"/>
          <w:b w:val="false"/>
          <w:i w:val="false"/>
          <w:color w:val="000000"/>
          <w:sz w:val="28"/>
        </w:rPr>
        <w:t>
      3. Оториноларингологиялық тексеру кезінде - есту қабілетін сенімді тексеруге кепілдік беретін тексеру әдістері қолданылады:</w:t>
      </w:r>
    </w:p>
    <w:p>
      <w:pPr>
        <w:spacing w:after="0"/>
        <w:ind w:left="0"/>
        <w:jc w:val="both"/>
      </w:pPr>
      <w:r>
        <w:rPr>
          <w:rFonts w:ascii="Times New Roman"/>
          <w:b w:val="false"/>
          <w:i w:val="false"/>
          <w:color w:val="000000"/>
          <w:sz w:val="28"/>
        </w:rPr>
        <w:t>
      сыртқы тексеру;</w:t>
      </w:r>
    </w:p>
    <w:p>
      <w:pPr>
        <w:spacing w:after="0"/>
        <w:ind w:left="0"/>
        <w:jc w:val="both"/>
      </w:pPr>
      <w:r>
        <w:rPr>
          <w:rFonts w:ascii="Times New Roman"/>
          <w:b w:val="false"/>
          <w:i w:val="false"/>
          <w:color w:val="000000"/>
          <w:sz w:val="28"/>
        </w:rPr>
        <w:t>
      ішкі тексеру, алдыңғы және артқы риноскопия, отоскопия, фарингоскопия, мұрынның сезгіштігі мен тыныс алуын анықтау;</w:t>
      </w:r>
    </w:p>
    <w:p>
      <w:pPr>
        <w:spacing w:after="0"/>
        <w:ind w:left="0"/>
        <w:jc w:val="both"/>
      </w:pPr>
      <w:r>
        <w:rPr>
          <w:rFonts w:ascii="Times New Roman"/>
          <w:b w:val="false"/>
          <w:i w:val="false"/>
          <w:color w:val="000000"/>
          <w:sz w:val="28"/>
        </w:rPr>
        <w:t>
      тістерінің, ауыз қуысының шырышты қабығының, қызыл иегінің жағдайы, тістем;</w:t>
      </w:r>
    </w:p>
    <w:p>
      <w:pPr>
        <w:spacing w:after="0"/>
        <w:ind w:left="0"/>
        <w:jc w:val="both"/>
      </w:pPr>
      <w:r>
        <w:rPr>
          <w:rFonts w:ascii="Times New Roman"/>
          <w:b w:val="false"/>
          <w:i w:val="false"/>
          <w:color w:val="000000"/>
          <w:sz w:val="28"/>
        </w:rPr>
        <w:t>
      акуметрия (ауызша және ақырын сөйлеу);</w:t>
      </w:r>
    </w:p>
    <w:p>
      <w:pPr>
        <w:spacing w:after="0"/>
        <w:ind w:left="0"/>
        <w:jc w:val="both"/>
      </w:pPr>
      <w:r>
        <w:rPr>
          <w:rFonts w:ascii="Times New Roman"/>
          <w:b w:val="false"/>
          <w:i w:val="false"/>
          <w:color w:val="000000"/>
          <w:sz w:val="28"/>
        </w:rPr>
        <w:t>
      статокинетикалық тұрақтылығын зерттеу (вестибулометрия) 3 минуттың ішінде Кориолистің үзіліссіз кумуляция жылдамдығы әдісімен (КҮсКЖ) немесе 2 минут аралығында Кориолистің үзіліспен кумуляция (бұдан әрі – КҮпКЖ) әдісімен өтініш берушіге – медициналық куәландыруда медициналық сертификатты создыру үшін, медициналық айғақ бойынша;</w:t>
      </w:r>
    </w:p>
    <w:p>
      <w:pPr>
        <w:spacing w:after="0"/>
        <w:ind w:left="0"/>
        <w:jc w:val="both"/>
      </w:pPr>
      <w:r>
        <w:rPr>
          <w:rFonts w:ascii="Times New Roman"/>
          <w:b w:val="false"/>
          <w:i w:val="false"/>
          <w:color w:val="000000"/>
          <w:sz w:val="28"/>
        </w:rPr>
        <w:t>
      тоналдық аудиометрия алғашқы медициналық куәландыру кезінде жүргізіледі. 40 жасқа дейінгі 5 жылда 1 рет, 40 жастан бастап - 2 жылда 1 рет; есту қабілеті төмендеген ауру анықталған кезде – жылына 1 рет; медициналық көрсеткіштер бойынша өтініш берушілер бірінші және екінші сыныпты медициналық сертификат алады.</w:t>
      </w:r>
    </w:p>
    <w:p>
      <w:pPr>
        <w:spacing w:after="0"/>
        <w:ind w:left="0"/>
        <w:jc w:val="both"/>
      </w:pPr>
      <w:r>
        <w:rPr>
          <w:rFonts w:ascii="Times New Roman"/>
          <w:b w:val="false"/>
          <w:i w:val="false"/>
          <w:color w:val="000000"/>
          <w:sz w:val="28"/>
        </w:rPr>
        <w:t>
      Үшінші сыныптағы медициналық сертификатты алуға өтініш берушілер қорытындыны бірінші алған кезде және 40 жасқа толғанға дейін төрт жылда кемінде бір рет, содан кейін екі жылда кемінде бір рет таза тонды аудиометрдің көмегімен тексеріледі. Балама ретінде ұқсас нәтижелер алуға мүмкіндік беретін басқа әдістер қолданылады.</w:t>
      </w:r>
    </w:p>
    <w:p>
      <w:pPr>
        <w:spacing w:after="0"/>
        <w:ind w:left="0"/>
        <w:jc w:val="both"/>
      </w:pPr>
      <w:r>
        <w:rPr>
          <w:rFonts w:ascii="Times New Roman"/>
          <w:b w:val="false"/>
          <w:i w:val="false"/>
          <w:color w:val="000000"/>
          <w:sz w:val="28"/>
        </w:rPr>
        <w:t>
      4. Офтольмологиялық тексеру:</w:t>
      </w:r>
    </w:p>
    <w:p>
      <w:pPr>
        <w:spacing w:after="0"/>
        <w:ind w:left="0"/>
        <w:jc w:val="both"/>
      </w:pPr>
      <w:r>
        <w:rPr>
          <w:rFonts w:ascii="Times New Roman"/>
          <w:b w:val="false"/>
          <w:i w:val="false"/>
          <w:color w:val="000000"/>
          <w:sz w:val="28"/>
        </w:rPr>
        <w:t>
      көру ағзасының анатомиялық жағдайы;</w:t>
      </w:r>
    </w:p>
    <w:p>
      <w:pPr>
        <w:spacing w:after="0"/>
        <w:ind w:left="0"/>
        <w:jc w:val="both"/>
      </w:pPr>
      <w:r>
        <w:rPr>
          <w:rFonts w:ascii="Times New Roman"/>
          <w:b w:val="false"/>
          <w:i w:val="false"/>
          <w:color w:val="000000"/>
          <w:sz w:val="28"/>
        </w:rPr>
        <w:t>
      көру қабілеті;</w:t>
      </w:r>
    </w:p>
    <w:p>
      <w:pPr>
        <w:spacing w:after="0"/>
        <w:ind w:left="0"/>
        <w:jc w:val="both"/>
      </w:pPr>
      <w:r>
        <w:rPr>
          <w:rFonts w:ascii="Times New Roman"/>
          <w:b w:val="false"/>
          <w:i w:val="false"/>
          <w:color w:val="000000"/>
          <w:sz w:val="28"/>
        </w:rPr>
        <w:t>
      түс ажырату;</w:t>
      </w:r>
    </w:p>
    <w:p>
      <w:pPr>
        <w:spacing w:after="0"/>
        <w:ind w:left="0"/>
        <w:jc w:val="both"/>
      </w:pPr>
      <w:r>
        <w:rPr>
          <w:rFonts w:ascii="Times New Roman"/>
          <w:b w:val="false"/>
          <w:i w:val="false"/>
          <w:color w:val="000000"/>
          <w:sz w:val="28"/>
        </w:rPr>
        <w:t>
      қараңғыға бейімділік;</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түнгі көру;</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түйісудің жақын нүктелері;</w:t>
      </w:r>
    </w:p>
    <w:p>
      <w:pPr>
        <w:spacing w:after="0"/>
        <w:ind w:left="0"/>
        <w:jc w:val="both"/>
      </w:pPr>
      <w:r>
        <w:rPr>
          <w:rFonts w:ascii="Times New Roman"/>
          <w:b w:val="false"/>
          <w:i w:val="false"/>
          <w:color w:val="000000"/>
          <w:sz w:val="28"/>
        </w:rPr>
        <w:t>
      анық көрудің жақын нүктесі;</w:t>
      </w:r>
    </w:p>
    <w:p>
      <w:pPr>
        <w:spacing w:after="0"/>
        <w:ind w:left="0"/>
        <w:jc w:val="both"/>
      </w:pP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p>
    <w:p>
      <w:pPr>
        <w:spacing w:after="0"/>
        <w:ind w:left="0"/>
        <w:jc w:val="both"/>
      </w:pPr>
      <w:r>
        <w:rPr>
          <w:rFonts w:ascii="Times New Roman"/>
          <w:b w:val="false"/>
          <w:i w:val="false"/>
          <w:color w:val="000000"/>
          <w:sz w:val="28"/>
        </w:rPr>
        <w:t>
      периметрия;</w:t>
      </w:r>
    </w:p>
    <w:p>
      <w:pPr>
        <w:spacing w:after="0"/>
        <w:ind w:left="0"/>
        <w:jc w:val="both"/>
      </w:pPr>
      <w:r>
        <w:rPr>
          <w:rFonts w:ascii="Times New Roman"/>
          <w:b w:val="false"/>
          <w:i w:val="false"/>
          <w:color w:val="000000"/>
          <w:sz w:val="28"/>
        </w:rPr>
        <w:t>
      көзішілік қан қысымы медициналық сертификат алу үшін медициналық куәландыруда, 40 жастан әр медициналық куәландыруда медициналық сертификатты ұзарту үшін.</w:t>
      </w:r>
    </w:p>
    <w:p>
      <w:pPr>
        <w:spacing w:after="0"/>
        <w:ind w:left="0"/>
        <w:jc w:val="both"/>
      </w:pPr>
      <w:r>
        <w:rPr>
          <w:rFonts w:ascii="Times New Roman"/>
          <w:b w:val="false"/>
          <w:i w:val="false"/>
          <w:color w:val="000000"/>
          <w:sz w:val="28"/>
        </w:rPr>
        <w:t>
      5. Неврологиялық тексеру;</w:t>
      </w:r>
    </w:p>
    <w:p>
      <w:pPr>
        <w:spacing w:after="0"/>
        <w:ind w:left="0"/>
        <w:jc w:val="both"/>
      </w:pPr>
      <w:r>
        <w:rPr>
          <w:rFonts w:ascii="Times New Roman"/>
          <w:b w:val="false"/>
          <w:i w:val="false"/>
          <w:color w:val="000000"/>
          <w:sz w:val="28"/>
        </w:rPr>
        <w:t>
      сыртқы тексеру (тері тыртығы, сему, бұлшық еттің жыпылықтауы);</w:t>
      </w:r>
    </w:p>
    <w:p>
      <w:pPr>
        <w:spacing w:after="0"/>
        <w:ind w:left="0"/>
        <w:jc w:val="both"/>
      </w:pPr>
      <w:r>
        <w:rPr>
          <w:rFonts w:ascii="Times New Roman"/>
          <w:b w:val="false"/>
          <w:i w:val="false"/>
          <w:color w:val="000000"/>
          <w:sz w:val="28"/>
        </w:rPr>
        <w:t>
      бас-ми нерві;</w:t>
      </w:r>
    </w:p>
    <w:p>
      <w:pPr>
        <w:spacing w:after="0"/>
        <w:ind w:left="0"/>
        <w:jc w:val="both"/>
      </w:pPr>
      <w:r>
        <w:rPr>
          <w:rFonts w:ascii="Times New Roman"/>
          <w:b w:val="false"/>
          <w:i w:val="false"/>
          <w:color w:val="000000"/>
          <w:sz w:val="28"/>
        </w:rPr>
        <w:t>
      қозғалмалы, рефлекторлық, сезімтал аумақ, статика және үйлестіру;</w:t>
      </w:r>
    </w:p>
    <w:p>
      <w:pPr>
        <w:spacing w:after="0"/>
        <w:ind w:left="0"/>
        <w:jc w:val="both"/>
      </w:pPr>
      <w:r>
        <w:rPr>
          <w:rFonts w:ascii="Times New Roman"/>
          <w:b w:val="false"/>
          <w:i w:val="false"/>
          <w:color w:val="000000"/>
          <w:sz w:val="28"/>
        </w:rPr>
        <w:t>
      вегативтік-нерв жүйесі (дермографизм, акроционаз, гипергидроз, тремор, ортоклиностатикалық бақылау);</w:t>
      </w:r>
    </w:p>
    <w:p>
      <w:pPr>
        <w:spacing w:after="0"/>
        <w:ind w:left="0"/>
        <w:jc w:val="both"/>
      </w:pPr>
      <w:r>
        <w:rPr>
          <w:rFonts w:ascii="Times New Roman"/>
          <w:b w:val="false"/>
          <w:i w:val="false"/>
          <w:color w:val="000000"/>
          <w:sz w:val="28"/>
        </w:rPr>
        <w:t>
      психикалық-сезім аумағы.</w:t>
      </w:r>
    </w:p>
    <w:p>
      <w:pPr>
        <w:spacing w:after="0"/>
        <w:ind w:left="0"/>
        <w:jc w:val="both"/>
      </w:pPr>
      <w:r>
        <w:rPr>
          <w:rFonts w:ascii="Times New Roman"/>
          <w:b w:val="false"/>
          <w:i w:val="false"/>
          <w:color w:val="000000"/>
          <w:sz w:val="28"/>
        </w:rPr>
        <w:t>
      6. Психологиялық тексеру:</w:t>
      </w:r>
    </w:p>
    <w:p>
      <w:pPr>
        <w:spacing w:after="0"/>
        <w:ind w:left="0"/>
        <w:jc w:val="both"/>
      </w:pPr>
      <w:r>
        <w:rPr>
          <w:rFonts w:ascii="Times New Roman"/>
          <w:b w:val="false"/>
          <w:i w:val="false"/>
          <w:color w:val="000000"/>
          <w:sz w:val="28"/>
        </w:rPr>
        <w:t>
      пилот, авиадиспетчер мамандығы бойынша авиациялық оқу орындарына түсуші үміткер тұлғаларға - медициналық сертификат алу үшін;</w:t>
      </w:r>
    </w:p>
    <w:p>
      <w:pPr>
        <w:spacing w:after="0"/>
        <w:ind w:left="0"/>
        <w:jc w:val="both"/>
      </w:pPr>
      <w:r>
        <w:rPr>
          <w:rFonts w:ascii="Times New Roman"/>
          <w:b w:val="false"/>
          <w:i w:val="false"/>
          <w:color w:val="000000"/>
          <w:sz w:val="28"/>
        </w:rPr>
        <w:t>
      медициналық айғақ бойынша жүргізіледі.</w:t>
      </w:r>
    </w:p>
    <w:p>
      <w:pPr>
        <w:spacing w:after="0"/>
        <w:ind w:left="0"/>
        <w:jc w:val="both"/>
      </w:pPr>
      <w:r>
        <w:rPr>
          <w:rFonts w:ascii="Times New Roman"/>
          <w:b w:val="false"/>
          <w:i w:val="false"/>
          <w:color w:val="000000"/>
          <w:sz w:val="28"/>
        </w:rPr>
        <w:t>
      7. Дерматовенерологиялық қарау медициналық куәландыруда және медициналық айғақ бойынша өткізіледі.</w:t>
      </w:r>
    </w:p>
    <w:p>
      <w:pPr>
        <w:spacing w:after="0"/>
        <w:ind w:left="0"/>
        <w:jc w:val="both"/>
      </w:pPr>
      <w:r>
        <w:rPr>
          <w:rFonts w:ascii="Times New Roman"/>
          <w:b w:val="false"/>
          <w:i w:val="false"/>
          <w:color w:val="000000"/>
          <w:sz w:val="28"/>
        </w:rPr>
        <w:t>
      8. Гинекологиялық қарау медициналық куәландыруда және медициналық айғақ бойынша өткізіледі.</w:t>
      </w:r>
    </w:p>
    <w:p>
      <w:pPr>
        <w:spacing w:after="0"/>
        <w:ind w:left="0"/>
        <w:jc w:val="both"/>
      </w:pPr>
      <w:r>
        <w:rPr>
          <w:rFonts w:ascii="Times New Roman"/>
          <w:b w:val="false"/>
          <w:i w:val="false"/>
          <w:color w:val="000000"/>
          <w:sz w:val="28"/>
        </w:rPr>
        <w:t>
      9. Зертханалық зерттеулер:</w:t>
      </w:r>
    </w:p>
    <w:p>
      <w:pPr>
        <w:spacing w:after="0"/>
        <w:ind w:left="0"/>
        <w:jc w:val="both"/>
      </w:pPr>
      <w:r>
        <w:rPr>
          <w:rFonts w:ascii="Times New Roman"/>
          <w:b w:val="false"/>
          <w:i w:val="false"/>
          <w:color w:val="000000"/>
          <w:sz w:val="28"/>
        </w:rPr>
        <w:t>
      1) қан құрамын клиникалық талдау (гемоглобин, эритроциттер саны, лейкоциттер формуласы, эритроциттер тұнуының жылдамдығы) жылына 1 рет және медициналық көрсеткіш бойынша;</w:t>
      </w:r>
    </w:p>
    <w:p>
      <w:pPr>
        <w:spacing w:after="0"/>
        <w:ind w:left="0"/>
        <w:jc w:val="both"/>
      </w:pPr>
      <w:r>
        <w:rPr>
          <w:rFonts w:ascii="Times New Roman"/>
          <w:b w:val="false"/>
          <w:i w:val="false"/>
          <w:color w:val="000000"/>
          <w:sz w:val="28"/>
        </w:rPr>
        <w:t>
      2) зәр құрамына клиникалық талдау – медициналық куәландыруда және медициналық көрсеткіш бойынша;</w:t>
      </w:r>
    </w:p>
    <w:p>
      <w:pPr>
        <w:spacing w:after="0"/>
        <w:ind w:left="0"/>
        <w:jc w:val="both"/>
      </w:pPr>
      <w:r>
        <w:rPr>
          <w:rFonts w:ascii="Times New Roman"/>
          <w:b w:val="false"/>
          <w:i w:val="false"/>
          <w:color w:val="000000"/>
          <w:sz w:val="28"/>
        </w:rPr>
        <w:t>
      3) қан құрамындағы холестеринге талдау - медициналық куәландыруда медициналық сертификат алу үшін, 40 жастан бастап - жылына 1 рет және медициналық көрсеткіш бойынша;</w:t>
      </w:r>
    </w:p>
    <w:p>
      <w:pPr>
        <w:spacing w:after="0"/>
        <w:ind w:left="0"/>
        <w:jc w:val="both"/>
      </w:pPr>
      <w:r>
        <w:rPr>
          <w:rFonts w:ascii="Times New Roman"/>
          <w:b w:val="false"/>
          <w:i w:val="false"/>
          <w:color w:val="000000"/>
          <w:sz w:val="28"/>
        </w:rPr>
        <w:t>
      4) аш қарында қан құрамындағы қантқа – медициналық куәландыруда медициналық сертификат алу үшін, әрі қарай 2 жылда бір рет және медициналық көрсеткіш бойынша;</w:t>
      </w:r>
    </w:p>
    <w:p>
      <w:pPr>
        <w:spacing w:after="0"/>
        <w:ind w:left="0"/>
        <w:jc w:val="both"/>
      </w:pPr>
      <w:r>
        <w:rPr>
          <w:rFonts w:ascii="Times New Roman"/>
          <w:b w:val="false"/>
          <w:i w:val="false"/>
          <w:color w:val="000000"/>
          <w:sz w:val="28"/>
        </w:rPr>
        <w:t>
      5) билирубинге және оның фракциялары, аспартатаминотрансфераза (бұдан әрі - АСТ), аланинаминотрансфераза (бұдан әрі – АЛТ) ферменттеріне қанның биохимиялық зерттеулері авиациялық-химиялық жұмыстарды орындайтын пилоттарға - жылына 1 рет жүргізіледі;</w:t>
      </w:r>
    </w:p>
    <w:p>
      <w:pPr>
        <w:spacing w:after="0"/>
        <w:ind w:left="0"/>
        <w:jc w:val="both"/>
      </w:pPr>
      <w:r>
        <w:rPr>
          <w:rFonts w:ascii="Times New Roman"/>
          <w:b w:val="false"/>
          <w:i w:val="false"/>
          <w:color w:val="000000"/>
          <w:sz w:val="28"/>
        </w:rPr>
        <w:t>
      6) қынаптың тазалық деңгейін анықтау үшін жағындыларды зерттеу медициналық куәландыруда және медициналық көрсеткіш бойынша жүргізіледі;</w:t>
      </w:r>
    </w:p>
    <w:p>
      <w:pPr>
        <w:spacing w:after="0"/>
        <w:ind w:left="0"/>
        <w:jc w:val="both"/>
      </w:pPr>
      <w:r>
        <w:rPr>
          <w:rFonts w:ascii="Times New Roman"/>
          <w:b w:val="false"/>
          <w:i w:val="false"/>
          <w:color w:val="000000"/>
          <w:sz w:val="28"/>
        </w:rPr>
        <w:t>
      7) мерезге қан құрамын зерттеу (жедел-әдіс саусақтан қан алумен) – жылына 1 рет жүргізіледі;</w:t>
      </w:r>
    </w:p>
    <w:p>
      <w:pPr>
        <w:spacing w:after="0"/>
        <w:ind w:left="0"/>
        <w:jc w:val="both"/>
      </w:pPr>
      <w:r>
        <w:rPr>
          <w:rFonts w:ascii="Times New Roman"/>
          <w:b w:val="false"/>
          <w:i w:val="false"/>
          <w:color w:val="000000"/>
          <w:sz w:val="28"/>
        </w:rPr>
        <w:t>
      8) ағзадағы есірткі-және психобелсенді заттарды анықтау авиациялық медициналық орталықтарда, психоневрологиялық және (немесе) наркологиялық ұйымдарда жылына 1 рет және медициналық айғақ бойынша жүргізіледі;</w:t>
      </w:r>
    </w:p>
    <w:p>
      <w:pPr>
        <w:spacing w:after="0"/>
        <w:ind w:left="0"/>
        <w:jc w:val="both"/>
      </w:pPr>
      <w:r>
        <w:rPr>
          <w:rFonts w:ascii="Times New Roman"/>
          <w:b w:val="false"/>
          <w:i w:val="false"/>
          <w:color w:val="000000"/>
          <w:sz w:val="28"/>
        </w:rPr>
        <w:t>
      Ұшуларды медициналық қамтамасыз ету шаралар кешенін енгізген азаматтық авиация ұйымдарында Жұмыс орындарында психобелсенді заттарды қолдану қаупін туғызатын жағдайлардың алдын алу бойынша басшылыққа ((Doc 9654-AN/945, ИКАО құжаты) сәйкес есірткі- және психобелсенді заттарды анықтау уәкілетті ұйыммен келісе отырып бекітілген шаралар кешеніне сәйкес жүргізіледі;</w:t>
      </w:r>
    </w:p>
    <w:p>
      <w:pPr>
        <w:spacing w:after="0"/>
        <w:ind w:left="0"/>
        <w:jc w:val="both"/>
      </w:pPr>
      <w:r>
        <w:rPr>
          <w:rFonts w:ascii="Times New Roman"/>
          <w:b w:val="false"/>
          <w:i w:val="false"/>
          <w:color w:val="000000"/>
          <w:sz w:val="28"/>
        </w:rPr>
        <w:t>
      9) өзге де зертханалық зерттеулер медициналық көрсеткіштер бойынша жүргізіледі.</w:t>
      </w:r>
    </w:p>
    <w:p>
      <w:pPr>
        <w:spacing w:after="0"/>
        <w:ind w:left="0"/>
        <w:jc w:val="both"/>
      </w:pPr>
      <w:r>
        <w:rPr>
          <w:rFonts w:ascii="Times New Roman"/>
          <w:b w:val="false"/>
          <w:i w:val="false"/>
          <w:color w:val="000000"/>
          <w:sz w:val="28"/>
        </w:rPr>
        <w:t>
      10. Рентгенологиялық зерттеулер:</w:t>
      </w:r>
    </w:p>
    <w:p>
      <w:pPr>
        <w:spacing w:after="0"/>
        <w:ind w:left="0"/>
        <w:jc w:val="both"/>
      </w:pPr>
      <w:r>
        <w:rPr>
          <w:rFonts w:ascii="Times New Roman"/>
          <w:b w:val="false"/>
          <w:i w:val="false"/>
          <w:color w:val="000000"/>
          <w:sz w:val="28"/>
        </w:rPr>
        <w:t>
      1) кеуде клеткасы ағзаларының флюорографиясы (кадр үлкейтілген флюорография) - жылына бір рет жүргізіледі;</w:t>
      </w:r>
    </w:p>
    <w:p>
      <w:pPr>
        <w:spacing w:after="0"/>
        <w:ind w:left="0"/>
        <w:jc w:val="both"/>
      </w:pPr>
      <w:r>
        <w:rPr>
          <w:rFonts w:ascii="Times New Roman"/>
          <w:b w:val="false"/>
          <w:i w:val="false"/>
          <w:color w:val="000000"/>
          <w:sz w:val="28"/>
        </w:rPr>
        <w:t>
      2) мұрын қосалқылық қойнауына рентгенография (кадр үлкейтілген флюорография) – өтініш берушіге медициналық куәландыруда медициналық сертификат алу үшін және медициналық айғақ бойынша жүргізіледі;</w:t>
      </w:r>
    </w:p>
    <w:p>
      <w:pPr>
        <w:spacing w:after="0"/>
        <w:ind w:left="0"/>
        <w:jc w:val="both"/>
      </w:pPr>
      <w:r>
        <w:rPr>
          <w:rFonts w:ascii="Times New Roman"/>
          <w:b w:val="false"/>
          <w:i w:val="false"/>
          <w:color w:val="000000"/>
          <w:sz w:val="28"/>
        </w:rPr>
        <w:t>
      3) басқа да рентгенологиялық зерттеулер (функционалдық бақылау арқылы екі кескінде омыртқаның рентгенографиясы, түрік ершігі әдісі, табан, әртүрлі орынның және т.б. компьютерлік және магниттік-резонанстық томографиясы) медициналық айғақ бойынша жүргізіледі.</w:t>
      </w:r>
    </w:p>
    <w:p>
      <w:pPr>
        <w:spacing w:after="0"/>
        <w:ind w:left="0"/>
        <w:jc w:val="both"/>
      </w:pPr>
      <w:r>
        <w:rPr>
          <w:rFonts w:ascii="Times New Roman"/>
          <w:b w:val="false"/>
          <w:i w:val="false"/>
          <w:color w:val="000000"/>
          <w:sz w:val="28"/>
        </w:rPr>
        <w:t>
      11. Ультрадыбыстық зерттеу:</w:t>
      </w:r>
    </w:p>
    <w:p>
      <w:pPr>
        <w:spacing w:after="0"/>
        <w:ind w:left="0"/>
        <w:jc w:val="both"/>
      </w:pPr>
      <w:r>
        <w:rPr>
          <w:rFonts w:ascii="Times New Roman"/>
          <w:b w:val="false"/>
          <w:i w:val="false"/>
          <w:color w:val="000000"/>
          <w:sz w:val="28"/>
        </w:rPr>
        <w:t>
      1) құрсақ қуысы ағзаларына, бүйрекке, қалқанбезге, жатыр және қосалқыларға (әйелдерге), қуықалды безіне (ерлерге) өтініш берушіге – медициналық куәландыруда медициналық сертификат алу үшін және медициналық көрсеткіш бойынша жүргізіледі;</w:t>
      </w:r>
    </w:p>
    <w:p>
      <w:pPr>
        <w:spacing w:after="0"/>
        <w:ind w:left="0"/>
        <w:jc w:val="both"/>
      </w:pPr>
      <w:r>
        <w:rPr>
          <w:rFonts w:ascii="Times New Roman"/>
          <w:b w:val="false"/>
          <w:i w:val="false"/>
          <w:color w:val="000000"/>
          <w:sz w:val="28"/>
        </w:rPr>
        <w:t>
      2) жүрекке (эхокардиография) өтініш берушіге медициналық куәландыруда медициналық сертификат алу үшін және медициналық көрсеткіш бойынша жүргізіледі.</w:t>
      </w:r>
    </w:p>
    <w:p>
      <w:pPr>
        <w:spacing w:after="0"/>
        <w:ind w:left="0"/>
        <w:jc w:val="both"/>
      </w:pPr>
      <w:r>
        <w:rPr>
          <w:rFonts w:ascii="Times New Roman"/>
          <w:b w:val="false"/>
          <w:i w:val="false"/>
          <w:color w:val="000000"/>
          <w:sz w:val="28"/>
        </w:rPr>
        <w:t>
      12. Тыныштық күйдегі ЭКГ (Вильсон бойынша 12 таралым) жылына 1 рет және медициналық көрсеткіш бойынша жүргізіледі.</w:t>
      </w:r>
    </w:p>
    <w:p>
      <w:pPr>
        <w:spacing w:after="0"/>
        <w:ind w:left="0"/>
        <w:jc w:val="both"/>
      </w:pPr>
      <w:r>
        <w:rPr>
          <w:rFonts w:ascii="Times New Roman"/>
          <w:b w:val="false"/>
          <w:i w:val="false"/>
          <w:color w:val="000000"/>
          <w:sz w:val="28"/>
        </w:rPr>
        <w:t>
      13. ЭКГ 20 рет отырып-тұрғызумен (Вильсон бойынша 12 таралым) өтініш берушіге – медициналық куәландыруда медициналық сертификат алу үшін және медициналық көрсеткіш бойынша жүргізіледі:</w:t>
      </w:r>
    </w:p>
    <w:p>
      <w:pPr>
        <w:spacing w:after="0"/>
        <w:ind w:left="0"/>
        <w:jc w:val="both"/>
      </w:pPr>
      <w:r>
        <w:rPr>
          <w:rFonts w:ascii="Times New Roman"/>
          <w:b w:val="false"/>
          <w:i w:val="false"/>
          <w:color w:val="000000"/>
          <w:sz w:val="28"/>
        </w:rPr>
        <w:t>
      14. Велоэргометриялық зерттеу немесе тредмил-тест – 1-класты медициналық сертификат алу немесе ұзарту үшін 40 жастан бастап жылына 1 рет; басқа өтініш берушілерге – медициналық көрсеткіш бойынша жүргізіледі;</w:t>
      </w:r>
    </w:p>
    <w:p>
      <w:pPr>
        <w:spacing w:after="0"/>
        <w:ind w:left="0"/>
        <w:jc w:val="both"/>
      </w:pPr>
      <w:r>
        <w:rPr>
          <w:rFonts w:ascii="Times New Roman"/>
          <w:b w:val="false"/>
          <w:i w:val="false"/>
          <w:color w:val="000000"/>
          <w:sz w:val="28"/>
        </w:rPr>
        <w:t>
      15. Спирография өтініш берушіге медициналық куәландыруда медициналық сертификат алу үшін және медициналық көрсеткіштер бойынша жүргізіледі.</w:t>
      </w:r>
    </w:p>
    <w:p>
      <w:pPr>
        <w:spacing w:after="0"/>
        <w:ind w:left="0"/>
        <w:jc w:val="both"/>
      </w:pPr>
      <w:r>
        <w:rPr>
          <w:rFonts w:ascii="Times New Roman"/>
          <w:b w:val="false"/>
          <w:i w:val="false"/>
          <w:color w:val="000000"/>
          <w:sz w:val="28"/>
        </w:rPr>
        <w:t>
      16. ЭЭГ – өтініш берушіге медициналық сертификат алу үшін медициналық куәландыруда және медициналық көрсеткіш бойынша жүргізіледі.</w:t>
      </w:r>
    </w:p>
    <w:p>
      <w:pPr>
        <w:spacing w:after="0"/>
        <w:ind w:left="0"/>
        <w:jc w:val="both"/>
      </w:pPr>
      <w:r>
        <w:rPr>
          <w:rFonts w:ascii="Times New Roman"/>
          <w:b w:val="false"/>
          <w:i w:val="false"/>
          <w:color w:val="000000"/>
          <w:sz w:val="28"/>
        </w:rPr>
        <w:t>
      17. Кольпоскопия (әйелдерге) өтініш берушіге – медициналық сертификат алу үшін медициналық куәландыруда және медициналық көрсеткіш бойынша жүргізіледі.</w:t>
      </w:r>
    </w:p>
    <w:p>
      <w:pPr>
        <w:spacing w:after="0"/>
        <w:ind w:left="0"/>
        <w:jc w:val="both"/>
      </w:pPr>
      <w:r>
        <w:rPr>
          <w:rFonts w:ascii="Times New Roman"/>
          <w:b w:val="false"/>
          <w:i w:val="false"/>
          <w:color w:val="000000"/>
          <w:sz w:val="28"/>
        </w:rPr>
        <w:t>
      18. Фиброгастродуоденоскопия медициналық көрсеткіш бойынша жүргізіледі;</w:t>
      </w:r>
    </w:p>
    <w:p>
      <w:pPr>
        <w:spacing w:after="0"/>
        <w:ind w:left="0"/>
        <w:jc w:val="both"/>
      </w:pPr>
      <w:r>
        <w:rPr>
          <w:rFonts w:ascii="Times New Roman"/>
          <w:b w:val="false"/>
          <w:i w:val="false"/>
          <w:color w:val="000000"/>
          <w:sz w:val="28"/>
        </w:rPr>
        <w:t>
      19. Өзге де зерттеулер қатаң медициналық айғақтар болған жағдайда тексеру және (немесе) консультация беру негіздемесін жазу арқылы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және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99" w:id="178"/>
    <w:p>
      <w:pPr>
        <w:spacing w:after="0"/>
        <w:ind w:left="0"/>
        <w:jc w:val="left"/>
      </w:pPr>
      <w:r>
        <w:rPr>
          <w:rFonts w:ascii="Times New Roman"/>
          <w:b/>
          <w:i w:val="false"/>
          <w:color w:val="000000"/>
        </w:rPr>
        <w:t xml:space="preserve"> Шектеу кодтары</w:t>
      </w:r>
    </w:p>
    <w:bookmarkEnd w:id="178"/>
    <w:p>
      <w:pPr>
        <w:spacing w:after="0"/>
        <w:ind w:left="0"/>
        <w:jc w:val="both"/>
      </w:pPr>
      <w:r>
        <w:rPr>
          <w:rFonts w:ascii="Times New Roman"/>
          <w:b w:val="false"/>
          <w:i w:val="false"/>
          <w:color w:val="000000"/>
          <w:sz w:val="28"/>
        </w:rPr>
        <w:t>
      Кодтар/Коды/Cods:</w:t>
      </w:r>
    </w:p>
    <w:p>
      <w:pPr>
        <w:spacing w:after="0"/>
        <w:ind w:left="0"/>
        <w:jc w:val="both"/>
      </w:pPr>
      <w:r>
        <w:rPr>
          <w:rFonts w:ascii="Times New Roman"/>
          <w:b w:val="false"/>
          <w:i w:val="false"/>
          <w:color w:val="000000"/>
          <w:sz w:val="28"/>
        </w:rPr>
        <w:t>
      МСШ/ОМС/TML – медициналық сертификаттың қолданылу мерзімінің шектелуі/ограничение срока действия медицинского сертификата/restriction of the period of validity of the medical certificate;</w:t>
      </w:r>
    </w:p>
    <w:p>
      <w:pPr>
        <w:spacing w:after="0"/>
        <w:ind w:left="0"/>
        <w:jc w:val="both"/>
      </w:pPr>
      <w:r>
        <w:rPr>
          <w:rFonts w:ascii="Times New Roman"/>
          <w:b w:val="false"/>
          <w:i w:val="false"/>
          <w:color w:val="000000"/>
          <w:sz w:val="28"/>
        </w:rPr>
        <w:t>
      КҚТ/КДР/VDL – алыс қашық үшін көру қабілетінің мәселелерін түзету /коррекция нарушения зрения для дальнего расстояния /Correction for defective distant vision;</w:t>
      </w:r>
    </w:p>
    <w:p>
      <w:pPr>
        <w:spacing w:after="0"/>
        <w:ind w:left="0"/>
        <w:jc w:val="both"/>
      </w:pPr>
      <w:r>
        <w:rPr>
          <w:rFonts w:ascii="Times New Roman"/>
          <w:b w:val="false"/>
          <w:i w:val="false"/>
          <w:color w:val="000000"/>
          <w:sz w:val="28"/>
        </w:rPr>
        <w:t>
      АОЖКТ/КБСДР/VML – алыс, орта және жақын қашық үшін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0"/>
        <w:ind w:left="0"/>
        <w:jc w:val="both"/>
      </w:pPr>
      <w:r>
        <w:rPr>
          <w:rFonts w:ascii="Times New Roman"/>
          <w:b w:val="false"/>
          <w:i w:val="false"/>
          <w:color w:val="000000"/>
          <w:sz w:val="28"/>
        </w:rPr>
        <w:t>
      ЖКТ/КБР/VNL – жақын қашық үшін көру қабілетінің мәселелерін түзету/коррекция нарушения зрения для близкого расстояния /Correction for defective near vision;</w:t>
      </w:r>
    </w:p>
    <w:p>
      <w:pPr>
        <w:spacing w:after="0"/>
        <w:ind w:left="0"/>
        <w:jc w:val="both"/>
      </w:pPr>
      <w:r>
        <w:rPr>
          <w:rFonts w:ascii="Times New Roman"/>
          <w:b w:val="false"/>
          <w:i w:val="false"/>
          <w:color w:val="000000"/>
          <w:sz w:val="28"/>
        </w:rPr>
        <w:t>
      ӨАКТ/КДП/VXL – алыс қашық үшін өндіріс жағдайына байланысты көру қабілетінің мәселелерін түзету (3-кластық медициналық сертификат үшін ғана, ӘҚБ диспетчерлеріне)/коррекция нарушения зрения для дали, в зависимости от производственных условий (только для медицинского сертификата 3 класса, диспетчеров ОВД)/Correction for defective distant vision depending on the working environment (for 3 class only, ATCOs);</w:t>
      </w:r>
    </w:p>
    <w:p>
      <w:pPr>
        <w:spacing w:after="0"/>
        <w:ind w:left="0"/>
        <w:jc w:val="both"/>
      </w:pPr>
      <w:r>
        <w:rPr>
          <w:rFonts w:ascii="Times New Roman"/>
          <w:b w:val="false"/>
          <w:i w:val="false"/>
          <w:color w:val="000000"/>
          <w:sz w:val="28"/>
        </w:rPr>
        <w:t>
      КЛТ/КИК/CCL – жанаспалы линзаларды қолдану жолымен ғана көру қабілетінің мәселелерін түзету/коррекция зрения с использованием только контактных линз/Correction by means of contact lenses only;</w:t>
      </w:r>
    </w:p>
    <w:p>
      <w:pPr>
        <w:spacing w:after="0"/>
        <w:ind w:left="0"/>
        <w:jc w:val="both"/>
      </w:pPr>
      <w:r>
        <w:rPr>
          <w:rFonts w:ascii="Times New Roman"/>
          <w:b w:val="false"/>
          <w:i w:val="false"/>
          <w:color w:val="000000"/>
          <w:sz w:val="28"/>
        </w:rPr>
        <w:t>
      КҰ/ДП/VCL – күндізгі уақыт үшін ұшуларға ғана жарамды (күндізгі ұшулар)/действителен для полетов только в дневное время (дневные полеты)/ validbydayonly;</w:t>
      </w:r>
    </w:p>
    <w:p>
      <w:pPr>
        <w:spacing w:after="0"/>
        <w:ind w:left="0"/>
        <w:jc w:val="both"/>
      </w:pPr>
      <w:r>
        <w:rPr>
          <w:rFonts w:ascii="Times New Roman"/>
          <w:b w:val="false"/>
          <w:i w:val="false"/>
          <w:color w:val="000000"/>
          <w:sz w:val="28"/>
        </w:rPr>
        <w:t>
      ЕБЖ/ВКП/OML – екінші пилот немесе білікті екінші пилотпен ғана жарамды/действителен только как второй пилот или с квалифицированным вторым пилотом/Valid only as or with qualified co pilot;</w:t>
      </w:r>
    </w:p>
    <w:p>
      <w:pPr>
        <w:spacing w:after="0"/>
        <w:ind w:left="0"/>
        <w:jc w:val="both"/>
      </w:pPr>
      <w:r>
        <w:rPr>
          <w:rFonts w:ascii="Times New Roman"/>
          <w:b w:val="false"/>
          <w:i w:val="false"/>
          <w:color w:val="000000"/>
          <w:sz w:val="28"/>
        </w:rPr>
        <w:t>
      ЕҰЖ/ДВП/OCL – екінші пилот ретінде ғана жарамды/годен только как второй пилот/Valid only as co pilot;</w:t>
      </w:r>
    </w:p>
    <w:p>
      <w:pPr>
        <w:spacing w:after="0"/>
        <w:ind w:left="0"/>
        <w:jc w:val="both"/>
      </w:pPr>
      <w:r>
        <w:rPr>
          <w:rFonts w:ascii="Times New Roman"/>
          <w:b w:val="false"/>
          <w:i w:val="false"/>
          <w:color w:val="000000"/>
          <w:sz w:val="28"/>
        </w:rPr>
        <w:t>
      ЖЖ/ДБП/OPL – жолаушыларсыз ғана жарамды/действителен только без пассажиров /Valid only without passengers;</w:t>
      </w:r>
    </w:p>
    <w:p>
      <w:pPr>
        <w:spacing w:after="0"/>
        <w:ind w:left="0"/>
        <w:jc w:val="both"/>
      </w:pPr>
      <w:r>
        <w:rPr>
          <w:rFonts w:ascii="Times New Roman"/>
          <w:b w:val="false"/>
          <w:i w:val="false"/>
          <w:color w:val="000000"/>
          <w:sz w:val="28"/>
        </w:rPr>
        <w:t>
      ҚЕБ/БДУ/OSL – қауіпсіздікті қамтамасыз ететін пилоттың (қосалқы) болуы немесе жұмыс үшін жағдайда екеулік басқаруы бар әуе кемесіне жалғыз емес ретінде ғана жарамды/действителен только с безопасным (дублирующим) пилотом и для воздушного судна с двойным управлением для работы при условии, не единственным членом кабинного экипажа/Valid only with safety pilot and in aircraft with dual controls, not for solo.</w:t>
      </w:r>
    </w:p>
    <w:p>
      <w:pPr>
        <w:spacing w:after="0"/>
        <w:ind w:left="0"/>
        <w:jc w:val="both"/>
      </w:pPr>
      <w:r>
        <w:rPr>
          <w:rFonts w:ascii="Times New Roman"/>
          <w:b w:val="false"/>
          <w:i w:val="false"/>
          <w:color w:val="000000"/>
          <w:sz w:val="28"/>
        </w:rPr>
        <w:t>
      ДӘК/ДВС/OAL – демонстрацияланған әуе кемесінің (көрсетілген) типіне ғана жарамды/годен для демонстрированного (указанного) типа воздушного судна/restricted to demonstrated aircraft type;</w:t>
      </w:r>
    </w:p>
    <w:p>
      <w:pPr>
        <w:spacing w:after="0"/>
        <w:ind w:left="0"/>
        <w:jc w:val="both"/>
      </w:pPr>
      <w:r>
        <w:rPr>
          <w:rFonts w:ascii="Times New Roman"/>
          <w:b w:val="false"/>
          <w:i w:val="false"/>
          <w:color w:val="000000"/>
          <w:sz w:val="28"/>
        </w:rPr>
        <w:t>
      БҚБ/УРУ/AHL – бекітілген қолмен басқару үшін ғана жарамды/ действителен только с утвержденным ручным управлением/valid only with approved hand controls.</w:t>
      </w:r>
    </w:p>
    <w:p>
      <w:pPr>
        <w:spacing w:after="0"/>
        <w:ind w:left="0"/>
        <w:jc w:val="both"/>
      </w:pPr>
      <w:r>
        <w:rPr>
          <w:rFonts w:ascii="Times New Roman"/>
          <w:b w:val="false"/>
          <w:i w:val="false"/>
          <w:color w:val="000000"/>
          <w:sz w:val="28"/>
        </w:rPr>
        <w:t>
      ЕАБ/ВАС/ODL – ауысымындағы екінші авиадиспетчермен бірге жарамды/действителен со вторым авиадиспетчером в смене/valid only withsecond ATCOs.</w:t>
      </w:r>
    </w:p>
    <w:p>
      <w:pPr>
        <w:spacing w:after="0"/>
        <w:ind w:left="0"/>
        <w:jc w:val="both"/>
      </w:pPr>
      <w:r>
        <w:rPr>
          <w:rFonts w:ascii="Times New Roman"/>
          <w:b w:val="false"/>
          <w:i w:val="false"/>
          <w:color w:val="000000"/>
          <w:sz w:val="28"/>
        </w:rPr>
        <w:t>
      Шектеулер түсіндірмесі:</w:t>
      </w:r>
    </w:p>
    <w:p>
      <w:pPr>
        <w:spacing w:after="0"/>
        <w:ind w:left="0"/>
        <w:jc w:val="both"/>
      </w:pPr>
      <w:r>
        <w:rPr>
          <w:rFonts w:ascii="Times New Roman"/>
          <w:b w:val="false"/>
          <w:i w:val="false"/>
          <w:color w:val="000000"/>
          <w:sz w:val="28"/>
        </w:rPr>
        <w:t>
      TML медициналық сертификатты қолдану мерзіміне шектеу.</w:t>
      </w:r>
    </w:p>
    <w:p>
      <w:pPr>
        <w:spacing w:after="0"/>
        <w:ind w:left="0"/>
        <w:jc w:val="both"/>
      </w:pPr>
      <w:r>
        <w:rPr>
          <w:rFonts w:ascii="Times New Roman"/>
          <w:b w:val="false"/>
          <w:i w:val="false"/>
          <w:color w:val="000000"/>
          <w:sz w:val="28"/>
        </w:rPr>
        <w:t>
      Медициналық сертификаттың қолданылу мерзімі сертификатта көрсетілген кезеңмен шектеледі. Қолданылу мерзімі медициналық куәландыруды өткен күннен басталады. Алдыңғы медициналық сертификаттың қолданылуынан қалған кезең енді жарамсыз. Сертификат иесі осында көрсетілген мерзімде мынадай медициналық куәландырудан өтеді және барлық медициналық ұсынымдарды орындайды.</w:t>
      </w:r>
    </w:p>
    <w:p>
      <w:pPr>
        <w:spacing w:after="0"/>
        <w:ind w:left="0"/>
        <w:jc w:val="both"/>
      </w:pPr>
      <w:r>
        <w:rPr>
          <w:rFonts w:ascii="Times New Roman"/>
          <w:b w:val="false"/>
          <w:i w:val="false"/>
          <w:color w:val="000000"/>
          <w:sz w:val="28"/>
        </w:rPr>
        <w:t>
      VDL түзету линзаларын тағу және қосалқы көзілдіріктің болуы.</w:t>
      </w:r>
    </w:p>
    <w:p>
      <w:pPr>
        <w:spacing w:after="0"/>
        <w:ind w:left="0"/>
        <w:jc w:val="both"/>
      </w:pPr>
      <w:r>
        <w:rPr>
          <w:rFonts w:ascii="Times New Roman"/>
          <w:b w:val="false"/>
          <w:i w:val="false"/>
          <w:color w:val="000000"/>
          <w:sz w:val="28"/>
        </w:rPr>
        <w:t>
      Алыстан қашықтыққа көру қабілетінің бұзылуын түзету: куәлік иесі куәліктің құқықтары мен міндеттерін жүзеге асыру кезінде алыстан қашықтыққа көру қабілетінің бұзылуын түзететін, сарапшы қолдануға келісім берген және медициналық куәландыру деректерімен расталған көзілдірік немесе жанаспалы линза киеді. Жанаспалы линзаны қолдануға сарапшы рұқсат етеді. Жанаспалы линзалар сарапшы жазып берген қосалқы көзілдірік болғанда ғана қолданылады.</w:t>
      </w:r>
    </w:p>
    <w:p>
      <w:pPr>
        <w:spacing w:after="0"/>
        <w:ind w:left="0"/>
        <w:jc w:val="both"/>
      </w:pPr>
      <w:r>
        <w:rPr>
          <w:rFonts w:ascii="Times New Roman"/>
          <w:b w:val="false"/>
          <w:i w:val="false"/>
          <w:color w:val="000000"/>
          <w:sz w:val="28"/>
        </w:rPr>
        <w:t>
      VML көп фокальді көзілдіріктерді тағу және қосалқы көзілдіріктің болуы.</w:t>
      </w:r>
    </w:p>
    <w:p>
      <w:pPr>
        <w:spacing w:after="0"/>
        <w:ind w:left="0"/>
        <w:jc w:val="both"/>
      </w:pPr>
      <w:r>
        <w:rPr>
          <w:rFonts w:ascii="Times New Roman"/>
          <w:b w:val="false"/>
          <w:i w:val="false"/>
          <w:color w:val="000000"/>
          <w:sz w:val="28"/>
        </w:rPr>
        <w:t>
      Алыс, орта және жақын қашықтықтағы көру қабілетінің бұзылуын түзету: куәлік иесі сарапшы қолдануға келісім берген және медициналық куәландыру деректерімен расталған алыстан, орташа және жақыннан қашықтыққа көру қабілетінің бұзылуын түзететін көзілдірік немесе жанаспалы линза киеді. Көру қабілетін тек жақын қашықтыққа түзетуші тұтас оправалы көзілдірік пен жанаспалы линза қолданылмайды.</w:t>
      </w:r>
    </w:p>
    <w:p>
      <w:pPr>
        <w:spacing w:after="0"/>
        <w:ind w:left="0"/>
        <w:jc w:val="both"/>
      </w:pPr>
      <w:r>
        <w:rPr>
          <w:rFonts w:ascii="Times New Roman"/>
          <w:b w:val="false"/>
          <w:i w:val="false"/>
          <w:color w:val="000000"/>
          <w:sz w:val="28"/>
        </w:rPr>
        <w:t>
      VNL өзімен бірге көруді түзейтін көзілдіріктің болуы және қосалқы көзілдіріктің болуы.</w:t>
      </w:r>
    </w:p>
    <w:p>
      <w:pPr>
        <w:spacing w:after="0"/>
        <w:ind w:left="0"/>
        <w:jc w:val="both"/>
      </w:pPr>
      <w:r>
        <w:rPr>
          <w:rFonts w:ascii="Times New Roman"/>
          <w:b w:val="false"/>
          <w:i w:val="false"/>
          <w:color w:val="000000"/>
          <w:sz w:val="28"/>
        </w:rPr>
        <w:t>
      Жақыннан қашықтыққа көру қабілетінің бұзылуын түзету: куәлік иесінің куәліктің міндеттері мен құқықтарын жүзеге асыру кезінде алыстан қашықтыққа көру қабілетінің бұзылуын түзететін, сарапшы қолдануға келісім берген және медициналық куәландыру деректерімен расталған жақын қашықтыққа көру қабілетінің бұзылуын түзейтін жақын жерде қосалқы көзілдірігі болады. Көру қабілетін тек жақын қашықтыққа түзетуші тұтас оправалы көзілдірік пен жанаспалы линза қолданылмайды.</w:t>
      </w:r>
    </w:p>
    <w:p>
      <w:pPr>
        <w:spacing w:after="0"/>
        <w:ind w:left="0"/>
        <w:jc w:val="both"/>
      </w:pPr>
      <w:r>
        <w:rPr>
          <w:rFonts w:ascii="Times New Roman"/>
          <w:b w:val="false"/>
          <w:i w:val="false"/>
          <w:color w:val="000000"/>
          <w:sz w:val="28"/>
        </w:rPr>
        <w:t>
      VXL өндірістік жағдайларға қарай алысты көрудің бұзылуын түзету.</w:t>
      </w:r>
    </w:p>
    <w:p>
      <w:pPr>
        <w:spacing w:after="0"/>
        <w:ind w:left="0"/>
        <w:jc w:val="both"/>
      </w:pPr>
      <w:r>
        <w:rPr>
          <w:rFonts w:ascii="Times New Roman"/>
          <w:b w:val="false"/>
          <w:i w:val="false"/>
          <w:color w:val="000000"/>
          <w:sz w:val="28"/>
        </w:rPr>
        <w:t>
      Алыстан қашықтыққа көру қабілетінің бұзылуы кезінде түзетуші линзалар ӘҚБ диспетчерінің жұмыс істеу аймағы 100 см дейін арақашықтықта болса, қолданылмайды.</w:t>
      </w:r>
    </w:p>
    <w:p>
      <w:pPr>
        <w:spacing w:after="0"/>
        <w:ind w:left="0"/>
        <w:jc w:val="both"/>
      </w:pPr>
      <w:r>
        <w:rPr>
          <w:rFonts w:ascii="Times New Roman"/>
          <w:b w:val="false"/>
          <w:i w:val="false"/>
          <w:color w:val="000000"/>
          <w:sz w:val="28"/>
        </w:rPr>
        <w:t>
      Алыс қашықтыққа түзетусіз көру өткірлігі бойынша стандарттарға сәйкес келмейтін, бірақ орта және жақын қашықтыққа түзетусіз көру өткірлігі бойынша сәйкес келетін өтініш берушілер түзету линзаларынсыз жұмысты орындайды, егер олардың қызметінің жұмыс аймағы көру аясына түссе, олар орта және жақын қашықтықта болады (100 см дейін). Шектеу тек ӘҚБ диспетчерінің 3-кластағы медициналық сертификат үшін ғана қолданылады.</w:t>
      </w:r>
    </w:p>
    <w:p>
      <w:pPr>
        <w:spacing w:after="0"/>
        <w:ind w:left="0"/>
        <w:jc w:val="both"/>
      </w:pPr>
      <w:r>
        <w:rPr>
          <w:rFonts w:ascii="Times New Roman"/>
          <w:b w:val="false"/>
          <w:i w:val="false"/>
          <w:color w:val="000000"/>
          <w:sz w:val="28"/>
        </w:rPr>
        <w:t>
      CCL Жанаспалы линзаларды ғана пайдаланып, көру қабілетін түзету.</w:t>
      </w:r>
    </w:p>
    <w:p>
      <w:pPr>
        <w:spacing w:after="0"/>
        <w:ind w:left="0"/>
        <w:jc w:val="both"/>
      </w:pPr>
      <w:r>
        <w:rPr>
          <w:rFonts w:ascii="Times New Roman"/>
          <w:b w:val="false"/>
          <w:i w:val="false"/>
          <w:color w:val="000000"/>
          <w:sz w:val="28"/>
        </w:rPr>
        <w:t>
      Сарапшы қолдануға келісім берген және медициналық куәландыру деректерімен растаған барлық қашықтықтарға арналған көру қабілетінің бұзылуларын түзету. Сарапшы жазып берген қосалқы көзілдірік болады. Шектеу тек бортсеріктердің медициналық сертификаттары үшін қолданылады.</w:t>
      </w:r>
    </w:p>
    <w:p>
      <w:pPr>
        <w:spacing w:after="0"/>
        <w:ind w:left="0"/>
        <w:jc w:val="both"/>
      </w:pPr>
      <w:r>
        <w:rPr>
          <w:rFonts w:ascii="Times New Roman"/>
          <w:b w:val="false"/>
          <w:i w:val="false"/>
          <w:color w:val="000000"/>
          <w:sz w:val="28"/>
        </w:rPr>
        <w:t>
      VCL Күндізгі уақытта ғана ұшуға жарамды.</w:t>
      </w:r>
    </w:p>
    <w:p>
      <w:pPr>
        <w:spacing w:after="0"/>
        <w:ind w:left="0"/>
        <w:jc w:val="both"/>
      </w:pPr>
      <w:r>
        <w:rPr>
          <w:rFonts w:ascii="Times New Roman"/>
          <w:b w:val="false"/>
          <w:i w:val="false"/>
          <w:color w:val="000000"/>
          <w:sz w:val="28"/>
        </w:rPr>
        <w:t>
      Шектеу тек әртүрлі деңгейдегі түсті ажыратуда бұзылулары бар пилоттарға ғана рұқсат етіледі және оларға тек күндізгі уақытта ғана өз міндеттерін атқаруға құқық береді.</w:t>
      </w:r>
    </w:p>
    <w:p>
      <w:pPr>
        <w:spacing w:after="0"/>
        <w:ind w:left="0"/>
        <w:jc w:val="both"/>
      </w:pPr>
      <w:r>
        <w:rPr>
          <w:rFonts w:ascii="Times New Roman"/>
          <w:b w:val="false"/>
          <w:i w:val="false"/>
          <w:color w:val="000000"/>
          <w:sz w:val="28"/>
        </w:rPr>
        <w:t>
      OML Екінші пилот ретінде немесе білікті екінші пилотпен ғана жарамды.</w:t>
      </w:r>
    </w:p>
    <w:p>
      <w:pPr>
        <w:spacing w:after="0"/>
        <w:ind w:left="0"/>
        <w:jc w:val="both"/>
      </w:pPr>
      <w:r>
        <w:rPr>
          <w:rFonts w:ascii="Times New Roman"/>
          <w:b w:val="false"/>
          <w:i w:val="false"/>
          <w:color w:val="000000"/>
          <w:sz w:val="28"/>
        </w:rPr>
        <w:t>
      Бір құрамды экипажбен басқарылатын әуе кемелерін пайдалануды жүзеге асыратын пилоттар үшін қойылатын талаптарға сәйкес келмейтін, бірақ көп құрамды экипажбен басқарылатын әуе кемелерін пайдалануды жүзеге асыратын пилоттар үшін қойылатын талаптарға сәйкес келетін ұшу экипажының мүшелеріне қолданылады.</w:t>
      </w:r>
    </w:p>
    <w:p>
      <w:pPr>
        <w:spacing w:after="0"/>
        <w:ind w:left="0"/>
        <w:jc w:val="both"/>
      </w:pPr>
      <w:r>
        <w:rPr>
          <w:rFonts w:ascii="Times New Roman"/>
          <w:b w:val="false"/>
          <w:i w:val="false"/>
          <w:color w:val="000000"/>
          <w:sz w:val="28"/>
        </w:rPr>
        <w:t>
      OCL Екінші пилот ретінде ғана жарамды.</w:t>
      </w:r>
    </w:p>
    <w:p>
      <w:pPr>
        <w:spacing w:after="0"/>
        <w:ind w:left="0"/>
        <w:jc w:val="both"/>
      </w:pPr>
      <w:r>
        <w:rPr>
          <w:rFonts w:ascii="Times New Roman"/>
          <w:b w:val="false"/>
          <w:i w:val="false"/>
          <w:color w:val="000000"/>
          <w:sz w:val="28"/>
        </w:rPr>
        <w:t>
      Аталған шектеу OML шектеуінің жалғасы болып саналады және тек пилоттардың денсаулығы белгілі бір анықталған медициналық негіздермен бағаланып, ұшулар қауіпсіздігіне қатер келмейтін, сондай-ақ әуе кемесінің командирі емес, тек екінші пилот жағдайларында қолданылады.</w:t>
      </w:r>
    </w:p>
    <w:p>
      <w:pPr>
        <w:spacing w:after="0"/>
        <w:ind w:left="0"/>
        <w:jc w:val="both"/>
      </w:pPr>
      <w:r>
        <w:rPr>
          <w:rFonts w:ascii="Times New Roman"/>
          <w:b w:val="false"/>
          <w:i w:val="false"/>
          <w:color w:val="000000"/>
          <w:sz w:val="28"/>
        </w:rPr>
        <w:t>
      OPL Жолаушыларсыз ғана жарамды.</w:t>
      </w:r>
    </w:p>
    <w:p>
      <w:pPr>
        <w:spacing w:after="0"/>
        <w:ind w:left="0"/>
        <w:jc w:val="both"/>
      </w:pPr>
      <w:r>
        <w:rPr>
          <w:rFonts w:ascii="Times New Roman"/>
          <w:b w:val="false"/>
          <w:i w:val="false"/>
          <w:color w:val="000000"/>
          <w:sz w:val="28"/>
        </w:rPr>
        <w:t>
      Аталған шектеу пилот үшін қолайлы, бірақ жолаушыларды тасымалдау үшін қолайсыз болып табылатын ұшу қауіпсіздігіне белгілі бір ең төменгі қатер және қаңқа-бұлшықет жүйесінің немесе өзге де аурлары бар пилотқа қолданылады.</w:t>
      </w:r>
    </w:p>
    <w:p>
      <w:pPr>
        <w:spacing w:after="0"/>
        <w:ind w:left="0"/>
        <w:jc w:val="both"/>
      </w:pPr>
      <w:r>
        <w:rPr>
          <w:rFonts w:ascii="Times New Roman"/>
          <w:b w:val="false"/>
          <w:i w:val="false"/>
          <w:color w:val="000000"/>
          <w:sz w:val="28"/>
        </w:rPr>
        <w:t>
      OAL- бұл шектеу әуе кемесінің белгілі бір түріне шектеу қоюды талап ететін анатомиялық проблемасы немесе ауруы бар пилотқа қатысты болады.</w:t>
      </w:r>
    </w:p>
    <w:p>
      <w:pPr>
        <w:spacing w:after="0"/>
        <w:ind w:left="0"/>
        <w:jc w:val="both"/>
      </w:pPr>
      <w:r>
        <w:rPr>
          <w:rFonts w:ascii="Times New Roman"/>
          <w:b w:val="false"/>
          <w:i w:val="false"/>
          <w:color w:val="000000"/>
          <w:sz w:val="28"/>
        </w:rPr>
        <w:t>
      AHL – бекітілген қолмен басқарумен ғана жарамды.</w:t>
      </w:r>
    </w:p>
    <w:p>
      <w:pPr>
        <w:spacing w:after="0"/>
        <w:ind w:left="0"/>
        <w:jc w:val="both"/>
      </w:pPr>
      <w:r>
        <w:rPr>
          <w:rFonts w:ascii="Times New Roman"/>
          <w:b w:val="false"/>
          <w:i w:val="false"/>
          <w:color w:val="000000"/>
          <w:sz w:val="28"/>
        </w:rPr>
        <w:t>
      OSL – қауіпсіз пилотпен және қос тәсілмен басқарылатын әуе кемесі үшін ғана жарамды жалғыз кабина мүшесі емес жағдайда жұмыс үшін.</w:t>
      </w:r>
    </w:p>
    <w:p>
      <w:pPr>
        <w:spacing w:after="0"/>
        <w:ind w:left="0"/>
        <w:jc w:val="both"/>
      </w:pPr>
      <w:r>
        <w:rPr>
          <w:rFonts w:ascii="Times New Roman"/>
          <w:b w:val="false"/>
          <w:i w:val="false"/>
          <w:color w:val="000000"/>
          <w:sz w:val="28"/>
        </w:rPr>
        <w:t>
      ODL – тең біліктілігі бар екі немесе одан көп авиадиспетчерлер ауысымындағы құрамда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6-қосымша</w:t>
            </w:r>
          </w:p>
        </w:tc>
      </w:tr>
    </w:tbl>
    <w:bookmarkStart w:name="z201" w:id="179"/>
    <w:p>
      <w:pPr>
        <w:spacing w:after="0"/>
        <w:ind w:left="0"/>
        <w:jc w:val="left"/>
      </w:pPr>
      <w:r>
        <w:rPr>
          <w:rFonts w:ascii="Times New Roman"/>
          <w:b/>
          <w:i w:val="false"/>
          <w:color w:val="000000"/>
        </w:rPr>
        <w:t xml:space="preserve"> "Әуе кемесінің бортындағы жолаушыда оның өмірі мен денсаулығына қауіп төндіретін жай-күйдің немесе аурудың пайда болуына" ден қою алгоритмі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қатыстырылған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 Аға бортсерік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тараптар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 / әуе кемесінің жүру маршруты бойынша диспетчер. Облыстардың, Нұр-Сұлтан, Алматы және Шымкент қалаларының денсаулық сақтау басқармалары.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1-жағдай: Әуе кемесінің бортындағы жолаушыда оның өмірі мен денсаулығына қауіп төндіретін, реанимациялық іс-шаралар жүргізуді талап ететін жай-күй немесе ауру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бортында ден қою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Басқару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Жолаушыдан 1-жағдайдың сыртқы белгілері анықталған, не болмаса, көзімен көрген адамнан осындай ақпарат келіп түскен кезде, кабиналық экипаждың аға бортсерігіне жолаушыға дәрігерге дейінгі медициналық көмек көрсету қажеттілігі туралы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Жолаушыға дәрігерге дейінгі медициналық көмек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байланыс арқылы медициналық білімі мен тиісті дайындығы бар басқа жолаушыларды зардап шеккен жолаушыға борттағы дәрігерге дейінгі медициналық көмек қобдиын пайдалану арқылы жедел/шұғыл түрдегі медициналық көмек көрсетуге шақырады.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бортсерік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 бортта болып жатқан жағдайды хабарлайды, атап айтқанда:</w:t>
            </w:r>
          </w:p>
          <w:p>
            <w:pPr>
              <w:spacing w:after="20"/>
              <w:ind w:left="20"/>
              <w:jc w:val="both"/>
            </w:pPr>
            <w:r>
              <w:rPr>
                <w:rFonts w:ascii="Times New Roman"/>
                <w:b w:val="false"/>
                <w:i w:val="false"/>
                <w:color w:val="000000"/>
                <w:sz w:val="20"/>
              </w:rPr>
              <w:t>
1. Зардап шеккен жолаушының жай-күйін (есі бар/ ессіз);</w:t>
            </w:r>
          </w:p>
          <w:p>
            <w:pPr>
              <w:spacing w:after="20"/>
              <w:ind w:left="20"/>
              <w:jc w:val="both"/>
            </w:pPr>
            <w:r>
              <w:rPr>
                <w:rFonts w:ascii="Times New Roman"/>
                <w:b w:val="false"/>
                <w:i w:val="false"/>
                <w:color w:val="000000"/>
                <w:sz w:val="20"/>
              </w:rPr>
              <w:t>
2. Белгілерін көрсете отырып жай-күйінің нашарлау себебін:</w:t>
            </w:r>
          </w:p>
          <w:p>
            <w:pPr>
              <w:spacing w:after="20"/>
              <w:ind w:left="20"/>
              <w:jc w:val="both"/>
            </w:pPr>
            <w:r>
              <w:rPr>
                <w:rFonts w:ascii="Times New Roman"/>
                <w:b w:val="false"/>
                <w:i w:val="false"/>
                <w:color w:val="000000"/>
                <w:sz w:val="20"/>
              </w:rPr>
              <w:t>
- жүрек (өкпе) жұмысының бұзылуы:</w:t>
            </w:r>
          </w:p>
          <w:p>
            <w:pPr>
              <w:spacing w:after="20"/>
              <w:ind w:left="20"/>
              <w:jc w:val="both"/>
            </w:pPr>
            <w:r>
              <w:rPr>
                <w:rFonts w:ascii="Times New Roman"/>
                <w:b w:val="false"/>
                <w:i w:val="false"/>
                <w:color w:val="000000"/>
                <w:sz w:val="20"/>
              </w:rPr>
              <w:t>
* акроцианоз</w:t>
            </w:r>
          </w:p>
          <w:p>
            <w:pPr>
              <w:spacing w:after="20"/>
              <w:ind w:left="20"/>
              <w:jc w:val="both"/>
            </w:pPr>
            <w:r>
              <w:rPr>
                <w:rFonts w:ascii="Times New Roman"/>
                <w:b w:val="false"/>
                <w:i w:val="false"/>
                <w:color w:val="000000"/>
                <w:sz w:val="20"/>
              </w:rPr>
              <w:t>
* ауыр тыныс алу</w:t>
            </w:r>
          </w:p>
          <w:p>
            <w:pPr>
              <w:spacing w:after="20"/>
              <w:ind w:left="20"/>
              <w:jc w:val="both"/>
            </w:pPr>
            <w:r>
              <w:rPr>
                <w:rFonts w:ascii="Times New Roman"/>
                <w:b w:val="false"/>
                <w:i w:val="false"/>
                <w:color w:val="000000"/>
                <w:sz w:val="20"/>
              </w:rPr>
              <w:t>
* магистральды артерияларда пульстің болмауы</w:t>
            </w:r>
          </w:p>
          <w:p>
            <w:pPr>
              <w:spacing w:after="20"/>
              <w:ind w:left="20"/>
              <w:jc w:val="both"/>
            </w:pPr>
            <w:r>
              <w:rPr>
                <w:rFonts w:ascii="Times New Roman"/>
                <w:b w:val="false"/>
                <w:i w:val="false"/>
                <w:color w:val="000000"/>
                <w:sz w:val="20"/>
              </w:rPr>
              <w:t>
* артериальды қан қысымының болмауы</w:t>
            </w:r>
          </w:p>
          <w:p>
            <w:pPr>
              <w:spacing w:after="20"/>
              <w:ind w:left="20"/>
              <w:jc w:val="both"/>
            </w:pPr>
            <w:r>
              <w:rPr>
                <w:rFonts w:ascii="Times New Roman"/>
                <w:b w:val="false"/>
                <w:i w:val="false"/>
                <w:color w:val="000000"/>
                <w:sz w:val="20"/>
              </w:rPr>
              <w:t>
* гипергидроз (бетте жабысқақ тердің пайда болуы)</w:t>
            </w:r>
          </w:p>
          <w:p>
            <w:pPr>
              <w:spacing w:after="20"/>
              <w:ind w:left="20"/>
              <w:jc w:val="both"/>
            </w:pPr>
            <w:r>
              <w:rPr>
                <w:rFonts w:ascii="Times New Roman"/>
                <w:b w:val="false"/>
                <w:i w:val="false"/>
                <w:color w:val="000000"/>
                <w:sz w:val="20"/>
              </w:rPr>
              <w:t>
- асқынған іш</w:t>
            </w:r>
          </w:p>
          <w:p>
            <w:pPr>
              <w:spacing w:after="20"/>
              <w:ind w:left="20"/>
              <w:jc w:val="both"/>
            </w:pPr>
            <w:r>
              <w:rPr>
                <w:rFonts w:ascii="Times New Roman"/>
                <w:b w:val="false"/>
                <w:i w:val="false"/>
                <w:color w:val="000000"/>
                <w:sz w:val="20"/>
              </w:rPr>
              <w:t>
- өмірге қауіп төндіретін кенеттен қан кету</w:t>
            </w:r>
          </w:p>
          <w:p>
            <w:pPr>
              <w:spacing w:after="20"/>
              <w:ind w:left="20"/>
              <w:jc w:val="both"/>
            </w:pPr>
            <w:r>
              <w:rPr>
                <w:rFonts w:ascii="Times New Roman"/>
                <w:b w:val="false"/>
                <w:i w:val="false"/>
                <w:color w:val="000000"/>
                <w:sz w:val="20"/>
              </w:rPr>
              <w:t>
- босану қызметінің басталуы</w:t>
            </w:r>
          </w:p>
          <w:p>
            <w:pPr>
              <w:spacing w:after="20"/>
              <w:ind w:left="20"/>
              <w:jc w:val="both"/>
            </w:pPr>
            <w:r>
              <w:rPr>
                <w:rFonts w:ascii="Times New Roman"/>
                <w:b w:val="false"/>
                <w:i w:val="false"/>
                <w:color w:val="000000"/>
                <w:sz w:val="20"/>
              </w:rPr>
              <w:t>
- психиканың бұзылуы</w:t>
            </w:r>
          </w:p>
          <w:p>
            <w:pPr>
              <w:spacing w:after="20"/>
              <w:ind w:left="20"/>
              <w:jc w:val="both"/>
            </w:pPr>
            <w:r>
              <w:rPr>
                <w:rFonts w:ascii="Times New Roman"/>
                <w:b w:val="false"/>
                <w:i w:val="false"/>
                <w:color w:val="000000"/>
                <w:sz w:val="20"/>
              </w:rPr>
              <w:t>
3. реанимациялық</w:t>
            </w:r>
          </w:p>
          <w:p>
            <w:pPr>
              <w:spacing w:after="20"/>
              <w:ind w:left="20"/>
              <w:jc w:val="both"/>
            </w:pPr>
            <w:r>
              <w:rPr>
                <w:rFonts w:ascii="Times New Roman"/>
                <w:b w:val="false"/>
                <w:i w:val="false"/>
                <w:color w:val="000000"/>
                <w:sz w:val="20"/>
              </w:rPr>
              <w:t>
іс-шараларды жүргізу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жалғастыру жолаушы денсаулығы үшін қауіпті болған жағдайда әуе кемесін шұғыл қондыру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диспетчеріне/ әуе кемесінің жүру маршруты бойынша диспетчерге "РЕАНИМАЦИЯ" хабарламасын төмендегілерді нақтылай отырып береді:</w:t>
            </w:r>
          </w:p>
          <w:p>
            <w:pPr>
              <w:spacing w:after="20"/>
              <w:ind w:left="20"/>
              <w:jc w:val="both"/>
            </w:pP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жай-күйінің нашарлау себебі (жүрек ұстамасы, босану, психиканың бұзылуы);</w:t>
            </w:r>
          </w:p>
          <w:p>
            <w:pPr>
              <w:spacing w:after="20"/>
              <w:ind w:left="20"/>
              <w:jc w:val="both"/>
            </w:pP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Зардап шеккен жолаушының жай-күйі (есі бар/ ессіз);</w:t>
            </w:r>
          </w:p>
          <w:p>
            <w:pPr>
              <w:spacing w:after="20"/>
              <w:ind w:left="20"/>
              <w:jc w:val="both"/>
            </w:pP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жедел медициналық жәрдемнің реанимациялық бригадасын шақыру қажеттілігі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ОБЪЕКТІСІНДЕ ДЕН ҚОЮ ШАРАЛАРЫ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 әуе кемесінің жүру маршруты бойынша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командирінен "РЕАНИМАЦИЯ" сигналы бойынша ақпарат алған кезде жедел медициналық жәрдемнің реанимациялық бригадасын ШАҚЫРАДЫ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жолаушысы бар әуе кемесі тұрған орынға жедел медициналық жәрдем бригадасының автомобилін өткізу және ертіп бару қажеттілігі туралы әуежайдың қызметіне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Трапты әуе кемесі тұрған орынға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денсаулық сақтау пунктінің кезекші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барады және науқасқа медициналық көмек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ШҰҒЫЛ ЖЕДЕЛ ҚЫЗМЕТТЕРДІҢ ДЕН ҚОЮ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жедел медициналық көмек шақыртуларды қабылдау жөніндегі диспетчері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әуежай қызметтеріне анестезиология-реанимациясының мамандандырылған жедел медициналық жәрдемінің көшпелі бригадасы жіберілгендігі туралы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әуежай әкімшілігі мен медициналық ұйымның арасында белгіленетін әуежай қызметтерінің шұғыл жедел қызметтермен өзара әрекет ету тәртібі туралы нұсқаулық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Анестезиология-реанимацияның мамандандырылған жедел медициналық жәрдемінің көшпелі бригадасы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бақылау-өткізу пунктіне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бақылау-өткізу пункті арқылы қарап-тексеруден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 орнына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 траппен КӨТЕРІЛЕДІ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жағдайға сәйкес ЖҰМЫС ІСТЕЙДІ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 жүргізуді қажет ететін жолаушымен бірге әуе кемесінің бортынан траппен ТҮСЕДІ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медициналық ұйымға пациентті медициналық эвакуациялауды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іс-шаралардың аяқталғандығы туралы баяндаманы ұсынады (кімге екендігін анықтау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3" w:id="180"/>
    <w:p>
      <w:pPr>
        <w:spacing w:after="0"/>
        <w:ind w:left="0"/>
        <w:jc w:val="left"/>
      </w:pPr>
      <w:r>
        <w:rPr>
          <w:rFonts w:ascii="Times New Roman"/>
          <w:b/>
          <w:i w:val="false"/>
          <w:color w:val="000000"/>
        </w:rPr>
        <w:t xml:space="preserve"> Өтініш берушіге қойылатын сертификаттау талаптары</w:t>
      </w:r>
    </w:p>
    <w:bookmarkEnd w:id="180"/>
    <w:p>
      <w:pPr>
        <w:spacing w:after="0"/>
        <w:ind w:left="0"/>
        <w:jc w:val="both"/>
      </w:pPr>
      <w:r>
        <w:rPr>
          <w:rFonts w:ascii="Times New Roman"/>
          <w:b w:val="false"/>
          <w:i w:val="false"/>
          <w:color w:val="000000"/>
          <w:sz w:val="28"/>
        </w:rPr>
        <w:t>
      1. 1-класты сарапшы АМО штаттық медицина қызметкері болып табылады және бар:</w:t>
      </w:r>
    </w:p>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дипломы;</w:t>
      </w:r>
    </w:p>
    <w:p>
      <w:pPr>
        <w:spacing w:after="0"/>
        <w:ind w:left="0"/>
        <w:jc w:val="both"/>
      </w:pPr>
      <w:r>
        <w:rPr>
          <w:rFonts w:ascii="Times New Roman"/>
          <w:b w:val="false"/>
          <w:i w:val="false"/>
          <w:color w:val="000000"/>
          <w:sz w:val="28"/>
        </w:rPr>
        <w:t>
      2) дәрігер-маман ("Жалпы тәжірибе дәрігері", "Терапия" немесе "Авиациялық және ғарыштық медицина") сертификаты.</w:t>
      </w:r>
    </w:p>
    <w:p>
      <w:pPr>
        <w:spacing w:after="0"/>
        <w:ind w:left="0"/>
        <w:jc w:val="both"/>
      </w:pPr>
      <w:r>
        <w:rPr>
          <w:rFonts w:ascii="Times New Roman"/>
          <w:b w:val="false"/>
          <w:i w:val="false"/>
          <w:color w:val="000000"/>
          <w:sz w:val="28"/>
        </w:rPr>
        <w:t>
      Бұл талап алғаш рет сарапшыға сертификатын алған өтініш берушілерге қолданылады.</w:t>
      </w:r>
    </w:p>
    <w:p>
      <w:pPr>
        <w:spacing w:after="0"/>
        <w:ind w:left="0"/>
        <w:jc w:val="both"/>
      </w:pPr>
      <w:r>
        <w:rPr>
          <w:rFonts w:ascii="Times New Roman"/>
          <w:b w:val="false"/>
          <w:i w:val="false"/>
          <w:color w:val="000000"/>
          <w:sz w:val="28"/>
        </w:rPr>
        <w:t>
      3) сарапшыларға арналған кәсіби даярлаудың Базалық және Тереңдетілген курстарынан (ИКАО-ның оқыту бағдарламасына және оқытушылар құрамына қойылатын талаптарына сәйкес жалпы саны 120 сағат теориялық және практикалық даярлығы) өткендігі туралы сертификаты;</w:t>
      </w:r>
    </w:p>
    <w:p>
      <w:pPr>
        <w:spacing w:after="0"/>
        <w:ind w:left="0"/>
        <w:jc w:val="both"/>
      </w:pPr>
      <w:r>
        <w:rPr>
          <w:rFonts w:ascii="Times New Roman"/>
          <w:b w:val="false"/>
          <w:i w:val="false"/>
          <w:color w:val="000000"/>
          <w:sz w:val="28"/>
        </w:rPr>
        <w:t>
      4) авиациялық медицина саласында кемінде үш жыл жұмыс өтілі;</w:t>
      </w:r>
    </w:p>
    <w:p>
      <w:pPr>
        <w:spacing w:after="0"/>
        <w:ind w:left="0"/>
        <w:jc w:val="both"/>
      </w:pPr>
      <w:r>
        <w:rPr>
          <w:rFonts w:ascii="Times New Roman"/>
          <w:b w:val="false"/>
          <w:i w:val="false"/>
          <w:color w:val="000000"/>
          <w:sz w:val="28"/>
        </w:rPr>
        <w:t>
      5) авиациялық медицина бойынша семинарлар, конгресстер, конференциялар, съездерде қатысу туралы сертификаттары, авиациялық медицина және мамандығы бойынша қайта даярлаудан, біліктілігін жоғарылатуды өту туралы куәліктің болуы;</w:t>
      </w:r>
    </w:p>
    <w:p>
      <w:pPr>
        <w:spacing w:after="0"/>
        <w:ind w:left="0"/>
        <w:jc w:val="both"/>
      </w:pPr>
      <w:r>
        <w:rPr>
          <w:rFonts w:ascii="Times New Roman"/>
          <w:b w:val="false"/>
          <w:i w:val="false"/>
          <w:color w:val="000000"/>
          <w:sz w:val="28"/>
        </w:rPr>
        <w:t xml:space="preserve">
      6) азаматтық авиация ұйымдарында, оның ішінде ұшу және (немесе)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болуы (жылына 10 сағаттан кем емес); </w:t>
      </w:r>
    </w:p>
    <w:p>
      <w:pPr>
        <w:spacing w:after="0"/>
        <w:ind w:left="0"/>
        <w:jc w:val="both"/>
      </w:pPr>
      <w:r>
        <w:rPr>
          <w:rFonts w:ascii="Times New Roman"/>
          <w:b w:val="false"/>
          <w:i w:val="false"/>
          <w:color w:val="000000"/>
          <w:sz w:val="28"/>
        </w:rPr>
        <w:t>
      7) өтініш беру алдындағы 3 жыл ішінде жылына кемінде 50 (елу) медициналық куәландыру;</w:t>
      </w:r>
    </w:p>
    <w:p>
      <w:pPr>
        <w:spacing w:after="0"/>
        <w:ind w:left="0"/>
        <w:jc w:val="both"/>
      </w:pPr>
      <w:r>
        <w:rPr>
          <w:rFonts w:ascii="Times New Roman"/>
          <w:b w:val="false"/>
          <w:i w:val="false"/>
          <w:color w:val="000000"/>
          <w:sz w:val="28"/>
        </w:rPr>
        <w:t>
      8) медициналық куәландыру бойынша қызметті қамтамасыз ететін ақпаратты сақтау мен есепке алу жүйесі.</w:t>
      </w:r>
    </w:p>
    <w:p>
      <w:pPr>
        <w:spacing w:after="0"/>
        <w:ind w:left="0"/>
        <w:jc w:val="both"/>
      </w:pPr>
      <w:r>
        <w:rPr>
          <w:rFonts w:ascii="Times New Roman"/>
          <w:b w:val="false"/>
          <w:i w:val="false"/>
          <w:color w:val="000000"/>
          <w:sz w:val="28"/>
        </w:rPr>
        <w:t>
      2. 2-класты сарапшы АМО штаттық медицина қызметкері болып табылады және бар:</w:t>
      </w:r>
    </w:p>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дипломы;</w:t>
      </w:r>
    </w:p>
    <w:p>
      <w:pPr>
        <w:spacing w:after="0"/>
        <w:ind w:left="0"/>
        <w:jc w:val="both"/>
      </w:pPr>
      <w:r>
        <w:rPr>
          <w:rFonts w:ascii="Times New Roman"/>
          <w:b w:val="false"/>
          <w:i w:val="false"/>
          <w:color w:val="000000"/>
          <w:sz w:val="28"/>
        </w:rPr>
        <w:t>
      2) дәрігер-маман ("Жалпы тәжірибе дәрігері", "Терапия" немесе "Авиациялық және ғарыштық медицина") сертификаты.</w:t>
      </w:r>
    </w:p>
    <w:p>
      <w:pPr>
        <w:spacing w:after="0"/>
        <w:ind w:left="0"/>
        <w:jc w:val="both"/>
      </w:pPr>
      <w:r>
        <w:rPr>
          <w:rFonts w:ascii="Times New Roman"/>
          <w:b w:val="false"/>
          <w:i w:val="false"/>
          <w:color w:val="000000"/>
          <w:sz w:val="28"/>
        </w:rPr>
        <w:t>
      Бұл талап алғаш рет сарапшыға сертификатын алған өтініш берушілерге қолданылады.</w:t>
      </w:r>
    </w:p>
    <w:p>
      <w:pPr>
        <w:spacing w:after="0"/>
        <w:ind w:left="0"/>
        <w:jc w:val="both"/>
      </w:pPr>
      <w:r>
        <w:rPr>
          <w:rFonts w:ascii="Times New Roman"/>
          <w:b w:val="false"/>
          <w:i w:val="false"/>
          <w:color w:val="000000"/>
          <w:sz w:val="28"/>
        </w:rPr>
        <w:t>
      3) сарапшыларға арналған кәсіби даярлаудың Базалық курсынан (ИКАО-ның оқыту бағдарламасына және оқытушылар құрамына қойылатын талаптарына сәйкес 60 сағат теориялық және практикалық даярлығы) өткендігі туралы сертификаты;</w:t>
      </w:r>
    </w:p>
    <w:p>
      <w:pPr>
        <w:spacing w:after="0"/>
        <w:ind w:left="0"/>
        <w:jc w:val="both"/>
      </w:pPr>
      <w:r>
        <w:rPr>
          <w:rFonts w:ascii="Times New Roman"/>
          <w:b w:val="false"/>
          <w:i w:val="false"/>
          <w:color w:val="000000"/>
          <w:sz w:val="28"/>
        </w:rPr>
        <w:t>
      4) авиациялық медицина саласында кемінде бір жыл жұмыс өтілі;</w:t>
      </w:r>
    </w:p>
    <w:p>
      <w:pPr>
        <w:spacing w:after="0"/>
        <w:ind w:left="0"/>
        <w:jc w:val="both"/>
      </w:pPr>
      <w:r>
        <w:rPr>
          <w:rFonts w:ascii="Times New Roman"/>
          <w:b w:val="false"/>
          <w:i w:val="false"/>
          <w:color w:val="000000"/>
          <w:sz w:val="28"/>
        </w:rPr>
        <w:t>
      5) авиациялық медицина бойынша семинарлар, конгресстер, конференциялар, съездерде қатысу туралы сертификаттары, мамандығы бойынша қайта даярлаудан, біліктілігін жоғарылатуды өту туралы куәліктің болуы;</w:t>
      </w:r>
    </w:p>
    <w:p>
      <w:pPr>
        <w:spacing w:after="0"/>
        <w:ind w:left="0"/>
        <w:jc w:val="both"/>
      </w:pPr>
      <w:r>
        <w:rPr>
          <w:rFonts w:ascii="Times New Roman"/>
          <w:b w:val="false"/>
          <w:i w:val="false"/>
          <w:color w:val="000000"/>
          <w:sz w:val="28"/>
        </w:rPr>
        <w:t>
      6) азаматтық авиация ұйымдарында, оның ішінде ұшу және (немесе)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болады (жылына 10 сағаттан кем емес);</w:t>
      </w:r>
    </w:p>
    <w:p>
      <w:pPr>
        <w:spacing w:after="0"/>
        <w:ind w:left="0"/>
        <w:jc w:val="both"/>
      </w:pPr>
      <w:r>
        <w:rPr>
          <w:rFonts w:ascii="Times New Roman"/>
          <w:b w:val="false"/>
          <w:i w:val="false"/>
          <w:color w:val="000000"/>
          <w:sz w:val="28"/>
        </w:rPr>
        <w:t>
      7) медициналық куәландыру бойынша қызметті қамтамасыз ететін ақпаратты сақтау мен есепке алу жүйесі.</w:t>
      </w:r>
    </w:p>
    <w:p>
      <w:pPr>
        <w:spacing w:after="0"/>
        <w:ind w:left="0"/>
        <w:jc w:val="both"/>
      </w:pPr>
      <w:r>
        <w:rPr>
          <w:rFonts w:ascii="Times New Roman"/>
          <w:b w:val="false"/>
          <w:i w:val="false"/>
          <w:color w:val="000000"/>
          <w:sz w:val="28"/>
        </w:rPr>
        <w:t>
      3. ЖАЖА класты сарапшыда бар:</w:t>
      </w:r>
    </w:p>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w:t>
      </w:r>
    </w:p>
    <w:p>
      <w:pPr>
        <w:spacing w:after="0"/>
        <w:ind w:left="0"/>
        <w:jc w:val="both"/>
      </w:pPr>
      <w:r>
        <w:rPr>
          <w:rFonts w:ascii="Times New Roman"/>
          <w:b w:val="false"/>
          <w:i w:val="false"/>
          <w:color w:val="000000"/>
          <w:sz w:val="28"/>
        </w:rPr>
        <w:t>
      2) дәрігер-маман ("Жалпы тәжірибе дәрігері", "Терапия" немесе "Авиациялық және ғарыштық медицина") сертификаты;</w:t>
      </w:r>
    </w:p>
    <w:p>
      <w:pPr>
        <w:spacing w:after="0"/>
        <w:ind w:left="0"/>
        <w:jc w:val="both"/>
      </w:pPr>
      <w:r>
        <w:rPr>
          <w:rFonts w:ascii="Times New Roman"/>
          <w:b w:val="false"/>
          <w:i w:val="false"/>
          <w:color w:val="000000"/>
          <w:sz w:val="28"/>
        </w:rPr>
        <w:t>
      Бұл талап алғаш рет сарапшыға сертификатын алған өтініш берушілерге қолданылады.</w:t>
      </w:r>
    </w:p>
    <w:p>
      <w:pPr>
        <w:spacing w:after="0"/>
        <w:ind w:left="0"/>
        <w:jc w:val="both"/>
      </w:pPr>
      <w:r>
        <w:rPr>
          <w:rFonts w:ascii="Times New Roman"/>
          <w:b w:val="false"/>
          <w:i w:val="false"/>
          <w:color w:val="000000"/>
          <w:sz w:val="28"/>
        </w:rPr>
        <w:t>
      3) сарапшыларға арналған кәсіби даярлаудың Базалық курсынан (ИКАО-ның оқыту бағдарламасына және оқытушылар құрамына қойылатын талаптарына сәйкес 60 сағат теориялық және практикалық даярлығы) өткендігі туралы сертификаты;</w:t>
      </w:r>
    </w:p>
    <w:p>
      <w:pPr>
        <w:spacing w:after="0"/>
        <w:ind w:left="0"/>
        <w:jc w:val="both"/>
      </w:pPr>
      <w:r>
        <w:rPr>
          <w:rFonts w:ascii="Times New Roman"/>
          <w:b w:val="false"/>
          <w:i w:val="false"/>
          <w:color w:val="000000"/>
          <w:sz w:val="28"/>
        </w:rPr>
        <w:t>
      4) авиациялық медицина бойынша семинарлар, конгресстер, конференциялар, съездерде қатысу туралы сертификаттары, мамандығы бойынша қайта даярлаудан, біліктілігін жоғарылатуды өту туралы куәліктің болуы;</w:t>
      </w:r>
    </w:p>
    <w:p>
      <w:pPr>
        <w:spacing w:after="0"/>
        <w:ind w:left="0"/>
        <w:jc w:val="both"/>
      </w:pPr>
      <w:r>
        <w:rPr>
          <w:rFonts w:ascii="Times New Roman"/>
          <w:b w:val="false"/>
          <w:i w:val="false"/>
          <w:color w:val="000000"/>
          <w:sz w:val="28"/>
        </w:rPr>
        <w:t>
      5) азаматтық авиация ұйымдарында, оның ішінде ұшу және (немесе)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болады (жылына 10 сағат кем емес);</w:t>
      </w:r>
    </w:p>
    <w:p>
      <w:pPr>
        <w:spacing w:after="0"/>
        <w:ind w:left="0"/>
        <w:jc w:val="both"/>
      </w:pPr>
      <w:r>
        <w:rPr>
          <w:rFonts w:ascii="Times New Roman"/>
          <w:b w:val="false"/>
          <w:i w:val="false"/>
          <w:color w:val="000000"/>
          <w:sz w:val="28"/>
        </w:rPr>
        <w:t>
      6) медициналық қызметке лицензия (амбулаториялық-емханалық көмек, еңбекке уақытша жарамсыздыққа сараптама және кәсіби жарамдылық);</w:t>
      </w:r>
    </w:p>
    <w:p>
      <w:pPr>
        <w:spacing w:after="0"/>
        <w:ind w:left="0"/>
        <w:jc w:val="both"/>
      </w:pPr>
      <w:r>
        <w:rPr>
          <w:rFonts w:ascii="Times New Roman"/>
          <w:b w:val="false"/>
          <w:i w:val="false"/>
          <w:color w:val="000000"/>
          <w:sz w:val="28"/>
        </w:rPr>
        <w:t>
      7) Медициналық куәландыру бойынша қызметті қамтамасыз ететін ақпаратты сақтау мен есепке алу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05" w:id="181"/>
    <w:p>
      <w:pPr>
        <w:spacing w:after="0"/>
        <w:ind w:left="0"/>
        <w:jc w:val="left"/>
      </w:pPr>
      <w:r>
        <w:rPr>
          <w:rFonts w:ascii="Times New Roman"/>
          <w:b/>
          <w:i w:val="false"/>
          <w:color w:val="000000"/>
        </w:rPr>
        <w:t xml:space="preserve"> Авиациялық медициналық сарапшылардың сертификаттарын беруді есепке алу журналы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медициналық сарапшылардың сертификаттарын беруді есепке алу журналы Сертификаттың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жеке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Ескертпе: журнал беттері нөмірленеді, тігіледі және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358 бұйрығына</w:t>
            </w:r>
            <w:r>
              <w:br/>
            </w:r>
            <w:r>
              <w:rPr>
                <w:rFonts w:ascii="Times New Roman"/>
                <w:b w:val="false"/>
                <w:i w:val="false"/>
                <w:color w:val="000000"/>
                <w:sz w:val="20"/>
              </w:rPr>
              <w:t>2-қосымша</w:t>
            </w:r>
          </w:p>
        </w:tc>
      </w:tr>
    </w:tbl>
    <w:bookmarkStart w:name="z207" w:id="182"/>
    <w:p>
      <w:pPr>
        <w:spacing w:after="0"/>
        <w:ind w:left="0"/>
        <w:jc w:val="left"/>
      </w:pPr>
      <w:r>
        <w:rPr>
          <w:rFonts w:ascii="Times New Roman"/>
          <w:b/>
          <w:i w:val="false"/>
          <w:color w:val="000000"/>
        </w:rPr>
        <w:t xml:space="preserve"> Авиациялық медициналық орталықтарға қойылатын сертификаттау талаптары</w:t>
      </w:r>
    </w:p>
    <w:bookmarkEnd w:id="182"/>
    <w:p>
      <w:pPr>
        <w:spacing w:after="0"/>
        <w:ind w:left="0"/>
        <w:jc w:val="both"/>
      </w:pPr>
      <w:r>
        <w:rPr>
          <w:rFonts w:ascii="Times New Roman"/>
          <w:b w:val="false"/>
          <w:i w:val="false"/>
          <w:color w:val="000000"/>
          <w:sz w:val="28"/>
        </w:rPr>
        <w:t>
      Авиациялық медициналық орталықтарға (бұдан әрі – АМО) келесі сертификаттық талаптарға (бұдан әрі – сертификаттық талаптар) сәйкес болады:</w:t>
      </w:r>
    </w:p>
    <w:p>
      <w:pPr>
        <w:spacing w:after="0"/>
        <w:ind w:left="0"/>
        <w:jc w:val="both"/>
      </w:pPr>
      <w:r>
        <w:rPr>
          <w:rFonts w:ascii="Times New Roman"/>
          <w:b w:val="false"/>
          <w:i w:val="false"/>
          <w:color w:val="000000"/>
          <w:sz w:val="28"/>
        </w:rPr>
        <w:t>
      1) медициналық қызметті көрсетуге лицензиясының болуы (амбулаториялық емханалық көмек, еңбекке уақытша жарамсыздық пен кәсіби жарамдылық сараптамасы);</w:t>
      </w:r>
    </w:p>
    <w:p>
      <w:pPr>
        <w:spacing w:after="0"/>
        <w:ind w:left="0"/>
        <w:jc w:val="both"/>
      </w:pPr>
      <w:r>
        <w:rPr>
          <w:rFonts w:ascii="Times New Roman"/>
          <w:b w:val="false"/>
          <w:i w:val="false"/>
          <w:color w:val="000000"/>
          <w:sz w:val="28"/>
        </w:rPr>
        <w:t>
      2) медициналық куәландыру өткізуге қажетті нормативтік құқықтық және әдістемелік құжаттарының болуы;</w:t>
      </w:r>
    </w:p>
    <w:p>
      <w:pPr>
        <w:spacing w:after="0"/>
        <w:ind w:left="0"/>
        <w:jc w:val="both"/>
      </w:pPr>
      <w:r>
        <w:rPr>
          <w:rFonts w:ascii="Times New Roman"/>
          <w:b w:val="false"/>
          <w:i w:val="false"/>
          <w:color w:val="000000"/>
          <w:sz w:val="28"/>
        </w:rPr>
        <w:t>
      3) қатерлерді кезеңдік бағалап және оларды басқару жолымен ұшу қауіпсіздігін қамтамасыз ететін басқару жүйесінің болуы;</w:t>
      </w:r>
    </w:p>
    <w:p>
      <w:pPr>
        <w:spacing w:after="0"/>
        <w:ind w:left="0"/>
        <w:jc w:val="both"/>
      </w:pPr>
      <w:r>
        <w:rPr>
          <w:rFonts w:ascii="Times New Roman"/>
          <w:b w:val="false"/>
          <w:i w:val="false"/>
          <w:color w:val="000000"/>
          <w:sz w:val="28"/>
        </w:rPr>
        <w:t>
      4) меншік, жалдау не мемлекеттік мүлікті сенімгерлік басқару құқығындағы үй-жай немесе ғимараты болуы;</w:t>
      </w:r>
    </w:p>
    <w:p>
      <w:pPr>
        <w:spacing w:after="0"/>
        <w:ind w:left="0"/>
        <w:jc w:val="both"/>
      </w:pPr>
      <w:r>
        <w:rPr>
          <w:rFonts w:ascii="Times New Roman"/>
          <w:b w:val="false"/>
          <w:i w:val="false"/>
          <w:color w:val="000000"/>
          <w:sz w:val="28"/>
        </w:rPr>
        <w:t xml:space="preserve">
      5) үй-жайдың немесе ғимараттың Қазақстан Республикасы Денсаулық сақтау министрінің 2020 жылғы 11 тамыздағы № ҚР ДСМ-96/2020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нормативтiк құқықтық актілерiнiң мемлекеттiк тiзiлiмiнде № 21080 болып тіркелген) бекітілген "Денсаулық сақтау объектілеріне қойылатын санитариялық-эпидемиологиялық талаптар" санитариялық қағидаларына және өртке қарсы қауіпсіздігіне сәйкес болуы;</w:t>
      </w:r>
    </w:p>
    <w:p>
      <w:pPr>
        <w:spacing w:after="0"/>
        <w:ind w:left="0"/>
        <w:jc w:val="both"/>
      </w:pPr>
      <w:r>
        <w:rPr>
          <w:rFonts w:ascii="Times New Roman"/>
          <w:b w:val="false"/>
          <w:i w:val="false"/>
          <w:color w:val="000000"/>
          <w:sz w:val="28"/>
        </w:rPr>
        <w:t>
      6) осы сертификаттық талаптарға 1-қосымшаға сәйкес АМО ең төменгі медициналық құрал-жабдық тізбесінен кем емес медициналық бұйымдарының болуы;</w:t>
      </w:r>
    </w:p>
    <w:p>
      <w:pPr>
        <w:spacing w:after="0"/>
        <w:ind w:left="0"/>
        <w:jc w:val="both"/>
      </w:pPr>
      <w:r>
        <w:rPr>
          <w:rFonts w:ascii="Times New Roman"/>
          <w:b w:val="false"/>
          <w:i w:val="false"/>
          <w:color w:val="000000"/>
          <w:sz w:val="28"/>
        </w:rPr>
        <w:t>
      7) функциональды диагностика кабинеті (бөлімшесі) мен клиникалық-диагностикалық зертханасының болуы;</w:t>
      </w:r>
    </w:p>
    <w:p>
      <w:pPr>
        <w:spacing w:after="0"/>
        <w:ind w:left="0"/>
        <w:jc w:val="both"/>
      </w:pPr>
      <w:r>
        <w:rPr>
          <w:rFonts w:ascii="Times New Roman"/>
          <w:b w:val="false"/>
          <w:i w:val="false"/>
          <w:color w:val="000000"/>
          <w:sz w:val="28"/>
        </w:rPr>
        <w:t>
      8) функциональды диагностика кабинеті (бөлімшесі) мен клиникалық-диагностикалық зертханасында осы сертификаттық талаптарға 1-қосымшаға сәйкес АМО ең төменгі медициналық құрал-жабдық тізбесінен кем емес медициналық бұйымдарының болуы;</w:t>
      </w:r>
    </w:p>
    <w:p>
      <w:pPr>
        <w:spacing w:after="0"/>
        <w:ind w:left="0"/>
        <w:jc w:val="both"/>
      </w:pPr>
      <w:r>
        <w:rPr>
          <w:rFonts w:ascii="Times New Roman"/>
          <w:b w:val="false"/>
          <w:i w:val="false"/>
          <w:color w:val="000000"/>
          <w:sz w:val="28"/>
        </w:rPr>
        <w:t>
      9) медициналық куәландыру мақсатында өткізілген зерттеулер бойынша тіркеу-есепке алу құжаттамасының болуы;</w:t>
      </w:r>
    </w:p>
    <w:p>
      <w:pPr>
        <w:spacing w:after="0"/>
        <w:ind w:left="0"/>
        <w:jc w:val="both"/>
      </w:pPr>
      <w:r>
        <w:rPr>
          <w:rFonts w:ascii="Times New Roman"/>
          <w:b w:val="false"/>
          <w:i w:val="false"/>
          <w:color w:val="000000"/>
          <w:sz w:val="28"/>
        </w:rPr>
        <w:t>
      10) АМО штатында осы Қағидаларға 2-қосымшаға сәйкес Авиациялық медициналық орталықтарға ең төменгі штаттық нормативінен кем емес медициналық мамандары мен әкімгер қызметкерлері болуы;</w:t>
      </w:r>
    </w:p>
    <w:p>
      <w:pPr>
        <w:spacing w:after="0"/>
        <w:ind w:left="0"/>
        <w:jc w:val="both"/>
      </w:pPr>
      <w:r>
        <w:rPr>
          <w:rFonts w:ascii="Times New Roman"/>
          <w:b w:val="false"/>
          <w:i w:val="false"/>
          <w:color w:val="000000"/>
          <w:sz w:val="28"/>
        </w:rPr>
        <w:t>
      11) уәкілетті ұйымға және басқа АМО және АМС (қажет болса) ақпарат беру жүйесі болуы;</w:t>
      </w:r>
    </w:p>
    <w:p>
      <w:pPr>
        <w:spacing w:after="0"/>
        <w:ind w:left="0"/>
        <w:jc w:val="both"/>
      </w:pPr>
      <w:r>
        <w:rPr>
          <w:rFonts w:ascii="Times New Roman"/>
          <w:b w:val="false"/>
          <w:i w:val="false"/>
          <w:color w:val="000000"/>
          <w:sz w:val="28"/>
        </w:rPr>
        <w:t>
      12) үй-жай немесе ғимаратты қорғаныс заттарымен қамтамасыз ету (металл сейфтері, дабыл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r>
              <w:br/>
            </w:r>
            <w:r>
              <w:rPr>
                <w:rFonts w:ascii="Times New Roman"/>
                <w:b w:val="false"/>
                <w:i w:val="false"/>
                <w:color w:val="000000"/>
                <w:sz w:val="20"/>
              </w:rPr>
              <w:t>Авиациялық медициналық</w:t>
            </w:r>
            <w:r>
              <w:br/>
            </w:r>
            <w:r>
              <w:rPr>
                <w:rFonts w:ascii="Times New Roman"/>
                <w:b w:val="false"/>
                <w:i w:val="false"/>
                <w:color w:val="000000"/>
                <w:sz w:val="20"/>
              </w:rPr>
              <w:t>орталықтарға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1-қосымша</w:t>
            </w:r>
          </w:p>
        </w:tc>
      </w:tr>
    </w:tbl>
    <w:bookmarkStart w:name="z209" w:id="183"/>
    <w:p>
      <w:pPr>
        <w:spacing w:after="0"/>
        <w:ind w:left="0"/>
        <w:jc w:val="left"/>
      </w:pPr>
      <w:r>
        <w:rPr>
          <w:rFonts w:ascii="Times New Roman"/>
          <w:b/>
          <w:i w:val="false"/>
          <w:color w:val="000000"/>
        </w:rPr>
        <w:t xml:space="preserve"> Авиациялық медициналық орталықтардың ең төменгі медициналық құрал-жабдық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жинақ)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медициналық сарапшының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бұрулы тыныштықтағы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 консультант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 консультант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Дәрігер-невропатолог консультант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зерттеулер үшін балғашық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Дәрігер-оториноларинголог консультант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штативті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анализаторын зерттеуге арналған айналатын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воронкасы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Кесігі бар құлақ зонды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Зигль құлақ қалқаншасы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Жанне шприці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майысқан пинцеті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Кесігі бар мұрын зонды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Корнцангтер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заттарға арналған кептелген тығындары бар штангластар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Дәрігер-офтальмолог консультант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анықтауға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Головин-Сивцев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Полихроматты Рабкин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оправалары мен керек-жарақтары бар сынақ линзаларының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айналы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 прямой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Периметрияға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аспап (түссынағыш, синоптофор)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 және түнгі көру деңгейін зерттеуші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қысымын өлшеуге арналған аспап (байланысты немесе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аспап (түссынағыш, синоптофор)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бланкілерінің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жиынт.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тексеруге арналған бағдарламалар жиынтығы бар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бұрулы тыныштықтағы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24-сағат қан қысымын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24-сағат ритм жүрек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тұну жылдамдығын 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мен дезинфекциялауға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both"/>
      </w:pPr>
      <w:r>
        <w:rPr>
          <w:rFonts w:ascii="Times New Roman"/>
          <w:b w:val="false"/>
          <w:i w:val="false"/>
          <w:color w:val="000000"/>
          <w:sz w:val="28"/>
        </w:rPr>
        <w:t>
      Ескертпе: басқа медициналық қызметтерді басқа медициналық қызметтерді жеткізушілер шарттық негізде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