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9d648" w14:textId="2a9d6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Аудиторлық қызметті лицензиялаудың кейбір мәселелері туралы</w:t>
      </w:r>
    </w:p>
    <w:p>
      <w:pPr>
        <w:spacing w:after="0"/>
        <w:ind w:left="0"/>
        <w:jc w:val="both"/>
      </w:pPr>
      <w:r>
        <w:rPr>
          <w:rFonts w:ascii="Times New Roman"/>
          <w:b w:val="false"/>
          <w:i w:val="false"/>
          <w:color w:val="000000"/>
          <w:sz w:val="28"/>
        </w:rPr>
        <w:t>Қазақстан Республикасы Қаржы министрінің 2022 жылғы 24 қаңтардағы № 79 бұйрығы. Қазақстан Республикасының Әділет министрлігінде 2022 жылғы 24 қаңтарда № 26614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5-т.</w:t>
      </w:r>
      <w:r>
        <w:rPr>
          <w:rFonts w:ascii="Times New Roman"/>
          <w:b w:val="false"/>
          <w:i w:val="false"/>
          <w:color w:val="ff0000"/>
          <w:sz w:val="28"/>
        </w:rPr>
        <w:t xml:space="preserve"> қараңыз.</w:t>
      </w:r>
    </w:p>
    <w:bookmarkStart w:name="z0" w:id="0"/>
    <w:p>
      <w:pPr>
        <w:spacing w:after="0"/>
        <w:ind w:left="0"/>
        <w:jc w:val="both"/>
      </w:pPr>
      <w:r>
        <w:rPr>
          <w:rFonts w:ascii="Times New Roman"/>
          <w:b w:val="false"/>
          <w:i w:val="false"/>
          <w:color w:val="000000"/>
          <w:sz w:val="28"/>
        </w:rPr>
        <w:t xml:space="preserve">
      "Аудиторлық қызмет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4) тармақшасына сәйкес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аудиторлық қызметті лицензиялау кезіндегі біліктілік талаптарын және оларға сәйкестікті растайтын құжаттар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Қаржы министрлігінің Ішкі мемлекеттік аудит комитеті аудиторлық қызметті жүзеге асыру жөніндегі уәкілетті орган –лицензиар (лицензиялар (оның ішінде телнұсқалар) беру, қайта ресімдеу, лицензиялардың қолданысын тоқтата тұру, қайта бастау, одан айыру) болып айқындалсын.</w:t>
      </w:r>
    </w:p>
    <w:bookmarkEnd w:id="2"/>
    <w:bookmarkStart w:name="z3" w:id="3"/>
    <w:p>
      <w:pPr>
        <w:spacing w:after="0"/>
        <w:ind w:left="0"/>
        <w:jc w:val="both"/>
      </w:pPr>
      <w:r>
        <w:rPr>
          <w:rFonts w:ascii="Times New Roman"/>
          <w:b w:val="false"/>
          <w:i w:val="false"/>
          <w:color w:val="000000"/>
          <w:sz w:val="28"/>
        </w:rPr>
        <w:t>
      3. Қазақстан Республикасы Қаржы Министрлігі Бухгалтерлік есеп, аудит және бағалау әдіснамасы департаменті Қазақстан Республикасының заңнамасында белгіленген тәртіппен:</w:t>
      </w:r>
    </w:p>
    <w:bookmarkEnd w:id="3"/>
    <w:bookmarkStart w:name="z4"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5" w:id="5"/>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5"/>
    <w:bookmarkStart w:name="z6"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7"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Қаржы вице-министріне жүктелсін.</w:t>
      </w:r>
    </w:p>
    <w:bookmarkEnd w:id="7"/>
    <w:bookmarkStart w:name="z8" w:id="8"/>
    <w:p>
      <w:pPr>
        <w:spacing w:after="0"/>
        <w:ind w:left="0"/>
        <w:jc w:val="both"/>
      </w:pPr>
      <w:r>
        <w:rPr>
          <w:rFonts w:ascii="Times New Roman"/>
          <w:b w:val="false"/>
          <w:i w:val="false"/>
          <w:color w:val="000000"/>
          <w:sz w:val="28"/>
        </w:rPr>
        <w:t>
      5. Осы бұйрық алғашқы ресми жарияланғанынан кейін күнтізбелік алпыс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сандық даму, инновациялық және</w:t>
            </w:r>
          </w:p>
          <w:p>
            <w:pPr>
              <w:spacing w:after="20"/>
              <w:ind w:left="20"/>
              <w:jc w:val="both"/>
            </w:pPr>
            <w:r>
              <w:rPr>
                <w:rFonts w:ascii="Times New Roman"/>
                <w:b w:val="false"/>
                <w:i/>
                <w:color w:val="000000"/>
                <w:sz w:val="20"/>
              </w:rPr>
              <w:t>аэроғалымдық өнеркәсібінің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Ұлттық зкономика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24 қаңтардағы</w:t>
            </w:r>
            <w:r>
              <w:br/>
            </w:r>
            <w:r>
              <w:rPr>
                <w:rFonts w:ascii="Times New Roman"/>
                <w:b w:val="false"/>
                <w:i w:val="false"/>
                <w:color w:val="000000"/>
                <w:sz w:val="20"/>
              </w:rPr>
              <w:t>№ 79 Бұйрығымен</w:t>
            </w:r>
            <w:r>
              <w:br/>
            </w:r>
            <w:r>
              <w:rPr>
                <w:rFonts w:ascii="Times New Roman"/>
                <w:b w:val="false"/>
                <w:i w:val="false"/>
                <w:color w:val="000000"/>
                <w:sz w:val="20"/>
              </w:rPr>
              <w:t>бекітілген</w:t>
            </w:r>
          </w:p>
        </w:tc>
      </w:tr>
    </w:tbl>
    <w:bookmarkStart w:name="z10" w:id="9"/>
    <w:p>
      <w:pPr>
        <w:spacing w:after="0"/>
        <w:ind w:left="0"/>
        <w:jc w:val="left"/>
      </w:pPr>
      <w:r>
        <w:rPr>
          <w:rFonts w:ascii="Times New Roman"/>
          <w:b/>
          <w:i w:val="false"/>
          <w:color w:val="000000"/>
        </w:rPr>
        <w:t xml:space="preserve"> Аудиторлық қызметті лицензиялау кезіндегі біліктілік талаптары және оларға сәйкестікті растайтын құжаттар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Аудиторлық қызметті лицензиялау кезінде қойылатын біліктілік талаптары мыналарды қамтиды: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Біліктілік талаптарына сәйкестікті растайтын құжаттар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қаржы орталығында тіркелген ұйымдарды қоспағанда, жауапкершілігі шектеулі серіктестік ұйымдық-құқықтық нысанының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Жарғының, заңды тұлғаны мемлекеттік тіркеу (қайта тіркеу) туралы куәлік* немесе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 орган www.elicense.kz, www.egov.kz мемлекеттік дерекқоры арқылы тексеріледі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капиталда аудиторға (аудиторларға) және (немесе) шетелдік аудиторлық ұйымға (ұйымдарға) тиесілі үлестің жүз пайызы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Жарғының, заңды тұлғаны мемлекеттік тіркеу (қайта тіркеу) туралы куәлік* немесе анықтама;</w:t>
            </w:r>
          </w:p>
          <w:p>
            <w:pPr>
              <w:spacing w:after="20"/>
              <w:ind w:left="20"/>
              <w:jc w:val="both"/>
            </w:pPr>
            <w:r>
              <w:rPr>
                <w:rFonts w:ascii="Times New Roman"/>
                <w:b w:val="false"/>
                <w:i w:val="false"/>
                <w:color w:val="000000"/>
                <w:sz w:val="20"/>
              </w:rPr>
              <w:t>
Құрылтайшылардың (қатысушылардың) "аудитор" бiлiктiлiгiн беру туралы бiлiктiлiк куәлiктерiнiң көшiрмелерi.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 орган www.elicense.kz мемлекеттік дерекқоры арқылы тексеріледі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құрамында кемінде 2 (екі) адамнан тұратын (оның ішінде басшысының және (немесе) құрылтайшылардың (қатысушылардың) болуы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аудиторлық ұйымда жұмыс iстейтiн аудиторларға "аудитор" бiлiктiлiгiн беру туралы бiлiктiлiк куәлiктерiнiң және осы аудиторлық ұйыммен еңбек қызметін растайтын құжаттардың көшiрмелерi, басшының еңбек шартын жасасу және (немесе) тоқтату негізінде еңбек қатынастарының туындауын және (немесе) тоқтатылуын растайтын жұмыс беруші актілерінен үзінді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Аудитордың өз қызметін аудитор ретінде тек бір аудиторлық ұйымның құрамында жүзеге асыруы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басшысында, сондай-ақ аудиторларда аудиторларға кандидаттарды аттестаттау жөніндегі біліктілік комиссиясы берген "аудитор" біліктілігін беру туралы біліктілік куәлігінің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бiлiктiлiгiн беру туралы бiлiктiлiк куәлiктерінің көшiрмелерi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заңнамалық актілеріне сәйкес аудиторлық ұйымның басшысына қатысты бұрын ол жетекшілік еткен аудиторлық ұйымның лицензиясынан айыру туралы мәліметтердің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 лицензиядан айыру туралы сот шешімі заңды күшіне енген күнінен бастап бір жыл бойы әрекет етеді және аудиторлық ұйымдар тізілімінің және құқықтық статистика және арнайы есепке алу жөніндегі уәкiлеттi органның ақпараттық дерекқорының деректерін пайдалана отырып тексеріледі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басшысының Қазақстан Республикасының аумағында филиал құрған жағдайда, "аудитор" бiлiктiлiк куәлiгiнің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бiлiктiлiгiн беру туралы бiлiктiлiк куәлiгiнiң, еңбек кiтапшасының, жеке еңбек шартының көшiрмелерi не басшының еңбек шартын жасасу және (немесе) тоқтату негізінде еңбек қатынастарының туындауын және (немесе) тоқтатылуын растайтын жұмыс беруші актілерінен үзінді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талап аудиторлық ұйымдар лицензия алғаннан кейін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бір ғана аудиторлық ұйымның қатысушысы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Жарғының, заңды тұлғаны мемлекеттік тіркеу (қайта тіркеу) туралы куәлік* немесе анықтама;</w:t>
            </w:r>
          </w:p>
          <w:p>
            <w:pPr>
              <w:spacing w:after="20"/>
              <w:ind w:left="20"/>
              <w:jc w:val="both"/>
            </w:pPr>
            <w:r>
              <w:rPr>
                <w:rFonts w:ascii="Times New Roman"/>
                <w:b w:val="false"/>
                <w:i w:val="false"/>
                <w:color w:val="000000"/>
                <w:sz w:val="20"/>
              </w:rPr>
              <w:t>
Құрылтайшылардың (қатысушылардың) "аудитор" бiлiктiлiгiн беру туралы бiлiктiлiк куәлiктерiнiң көшiрмелерi.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 орган www.elicense.kz мемлекеттік дерекқоры арқылы тексеріледі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Аудитті жүзеге асыру кезінде мүліктік зиян келтірудің салдарынан туындайтын міндеттемелер бойынша азаматтық-құқықтық жауапкершілікті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талап аудиторлық ұйымдар лицензия алғаннан кейін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 туралы Қазақстан Республикасының заңнамасында көзделген қызмет түрлерін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 орган</w:t>
            </w:r>
          </w:p>
          <w:p>
            <w:pPr>
              <w:spacing w:after="20"/>
              <w:ind w:left="20"/>
              <w:jc w:val="both"/>
            </w:pPr>
            <w:r>
              <w:rPr>
                <w:rFonts w:ascii="Times New Roman"/>
                <w:b w:val="false"/>
                <w:i w:val="false"/>
                <w:color w:val="000000"/>
                <w:sz w:val="20"/>
              </w:rPr>
              <w:t>
www.elicense.kz мемлекеттік дерекқоры арқылы тексеріледі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немесе ірі кәсіпкерлік субъектісі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 орган</w:t>
            </w:r>
          </w:p>
          <w:p>
            <w:pPr>
              <w:spacing w:after="20"/>
              <w:ind w:left="20"/>
              <w:jc w:val="both"/>
            </w:pPr>
            <w:r>
              <w:rPr>
                <w:rFonts w:ascii="Times New Roman"/>
                <w:b w:val="false"/>
                <w:i w:val="false"/>
                <w:color w:val="000000"/>
                <w:sz w:val="20"/>
              </w:rPr>
              <w:t>
www.elicense.kz мемлекеттік дерекқоры арқылы тексеріледі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ұйым (шетелдік ұйымдар) Қазақстан Республикасының резиденті – аудиторлық ұйымды құрған кезде жоғарыда санамаланған біліктілік талаптарынан басқа, мынадай қосымша талап қойылады: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ұйым аудиторлық ұйым болып танылады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Резидентi болып табылатын елдiң кәсiби аудиторлық ұйымы немесе мемлекеттiң құзыреттi органы беретiн нотариалды куәландырылған аудармасы бар аудиторлық ұйымның мәртебесiн растау туралы хаттың түпнұсқасы не лицензияның нотариалды куәландырылған көшiрмесi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бухгалтерлер федерациясындағы шетелдік аудиторлық ұйымның мәртебесiн растайтын, кәсiби аудиторлық ұйымының мүшелігі туралы құжат</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