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ad74" w14:textId="81aa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"Қарсы күрес бюджет қаражаты есебінен жүзеге асырылатын зиянды организмдердің тізбесін және Фитосанитариялық іс-шаралар жүргізу қағидаларын бекіту туралы" Қазақстан Республикасы Ауыл шаруашылығы министрінің 2020 жылғы 19 наурыздағы № 100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2022 жылғы 10 қаңтардағы № 3 бұйрығы. Қазақстан Республикасының Әділет министрлігінде 2022 жылғы 20 қаңтарда № 26591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"Қарсы күрес бюджет қаражаты есебінен жүзеге асырылатын зиянды организмдердің тізбесін және Фитосанитариялық іс-шаралар жүргізу қағидаларын бекіту туралы" Қазақстан Республикасы Ауыл шаруашылығы министрінің 2020 жылғы 19 наурыздағы № 100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20213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"Агроөнеркәсіптік кешенді және ауылдық аумақтарды дамытуды мемлекеттік реттеу туралы" Қазақстан Республикасы Заңының 6-бабы 1-тармағының 6-1) тармақшасына сәйкес БҰЙЫРАМЫН:";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Фитосанитариялық іс-шаралар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Фитосанитариялық іс-шаралар жүргізу қағидалары (бұдан әрі – Қағидалар) "Агроөнеркәсіптік кешенді және ауылдық аумақтарды дамытуды мемлекеттік реттеу туралы" Қазақстан Республикасы Заңының 1-бабы 6-1) тармақшасына, "Өсімдіктерді қорғау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 әзірленді және фитосанитариялық іс-шараларды жүргізу тәртібін айқындайды.";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Пестицидтерді, оларды сақтау, тасымалдау, саны ЗЭШ-тен жоғары саяқ шегірткетектестер қоныстанған орындарды химиялық өңдеу бойынша көрсетілетін қызметтерді сатып алуды жергілікті атқарушы органдар "Мемлекеттік сатып алу туралы" Қазақстан Республикасының Заңына (бұдан әрі – Мемлекеттік сатып алу туралы заң) және Қазақстан Республикасы Қаржы министрінің 2015 жылғы 11 желтоқсандағы № 648 бұйрығымен (Нормативтік құқықтық актілерді мемлекеттік тіркеу тізілімінде № 12590 болып тіркелген) бекітілген Мемлекеттік сатып алуды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Мемлекеттік сатып алу қағидалары) сәйкес жүзеге асырады.";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ЗЭШ-тен жоғары саяқ шегірткетектестер қоныстанған орындарды химиялық өңдеу жүргізу үшін арнайы техникаға қажеттілікті есептеу ауа райы-климаттық, географиялық жағдайлар мен жергілікті жер бедерін ескере отырып, күнтізбелік 23 (жиырма үш) күн ішінде өндіру нормасымен: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жеңіл авиация кемелері бойынша – тәулігіне 1500 гектар;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 авиация кемелері бойынша – тәулігіне 1200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типтегі аэрозольдық генераторлар бойынша – тәулігіне 750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жерүсті желдеткіш және штангалық бүріккіштері бойынша – тәулігіне 100 гектар;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модификациядағы жер үсті атомайзерлік, ультра аз көлемді бүріккіштер бойынша – тәулігіне 150 гектар;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аспалы бүріккіштер бойынша – тәулігіне 5 гектар жүзеге асырылады.";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Үйірлі шегірткетектестерге (азиялық, марокколық және итальяндық прус) қарсы химиялық өңдеу жүргізу үшін арнайы техникаға қажеттілікті есептеу ауа райы-климаттық, географиялық жағдайлар мен жергілікті жер бедерін ескере отырып, күнтізбелік 23 (жиырма үш) күн ішінде өндіру нормасымен: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жеңіл авиация кемелері бойынша – тәулігіне 1500 гектар;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 авиация кемелері бойынша – тәулігіне 1200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типтегі аэрозольдық генераторлар бойынша – тәулігіне 750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жерүсті желдеткіш және штангалық бүріккіштер бойынша – тәулігіне 100 гектар;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модификациядағы жер үсті атомайзерлік, ультра аз, көлемді бүріккіштер бойынша – тәулігіне 150 гектар;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аспалы бүріккіштер бойынша – тәулігіне 5 гектар жүзеге асырылады.".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