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ad74" w14:textId="81aa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"Қарсы күрес бюджет қаражаты есебінен жүзеге асырылатын зиянды организмдердің тізбесін және Фитосанитариялық іс-шаралар жүргізу қағидаларын бекіту туралы" Қазақстан Республикасы Ауыл шаруашылығы министрінің 2020 жылғы 19 наурыздағы № 100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2022 жылғы 10 қаңтардағы № 3 бұйрығы. Қазақстан Республикасының Әділет министрлігінде 2022 жылғы 20 қаңтарда № 26591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"Қарсы күрес бюджет қаражаты есебінен жүзеге асырылатын зиянды организмдердің тізбесін және Фитосанитариялық іс-шаралар жүргізу қағидаларын бекіту туралы" Қазақстан Республикасы Ауыл шаруашылығы министрінің 2020 жылғы 19 наурыздағы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20213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кешенді және ауылдық аумақтарды дамытуды мемлекеттік реттеу туралы" Қазақстан Республикасы Заңының 6-бабы 1-тармағының 6-1) тармақшасына сәйкес БҰЙЫРАМЫН:";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Фитосанитариялық іс-шаралар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Фитосанитариялық іс-шаралар жүргізу қағидалары (бұдан әрі – Қағидалар) "Агроөнеркәсіптік кешенді және ауылдық аумақтарды дамытуды мемлекеттік реттеу туралы" Қазақстан Республикасы Заңының 1-бабы 6-1) тармақшасына, "Өсімдіктерді қорғау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әзірленді және фитосанитариялық іс-шараларды жүргізу тәртібін айқындайды.";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Пестицидтерді, оларды сақтау, тасымалдау, саны ЗЭШ-тен жоғары саяқ шегірткетектестер қоныстанған орындарды химиялық өңдеу бойынша көрсетілетін қызметтерді сатып алуды жергілікті атқарушы органдар "Мемлекеттік сатып алу туралы" Қазақстан Республикасының Заңына (бұдан әрі – Мемлекеттік сатып алу туралы заң) және Қазақстан Республикасы Қаржы министрінің 2015 жылғы 11 желтоқсандағы № 648 бұйрығымен (Нормативтік құқықтық актілерді мемлекеттік тіркеу тізілімінде № 12590 болып тіркелген) бекітілген Мемлекеттік сатып алуды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Мемлекеттік сатып алу қағидалары) сәйкес жүзеге асырады.";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ЗЭШ-тен жоғары саяқ шегірткетектестер қоныстанған орындарды химиялық өңдеу жүргізу үшін арнайы техникаға қажеттілікті есептеу ауа райы-климаттық, географиялық жағдайлар мен жергілікті жер бедерін ескере отырып, күнтізбелік 23 (жиырма үш) күн ішінде өндіру нормасымен: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жеңіл авиация кемелері бойынша – тәулігіне 1500 гектар;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авиация кемелері бойынша – тәулігіне 1200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типтегі аэрозольдық генераторлар бойынша – тәулігіне 750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желдеткіш және штангалық бүріккіштері бойынша – тәулігіне 100 гектар;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модификациядағы жер үсті атомайзерлік, ультра аз көлемді бүріккіштер бойынша – тәулігіне 150 гектар;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бүріккіштер бойынша – тәулігіне 5 гектар жүзеге асырылады.";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Үйірлі шегірткетектестерге (азиялық, марокколық және итальяндық прус) қарсы химиялық өңдеу жүргізу үшін арнайы техникаға қажеттілікті есептеу ауа райы-климаттық, географиялық жағдайлар мен жергілікті жер бедерін ескере отырып, күнтізбелік 23 (жиырма үш) күн ішінде өндіру нормасымен: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жеңіл авиация кемелері бойынша – тәулігіне 1500 гектар;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авиация кемелері бойынша – тәулігіне 1200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типтегі аэрозольдық генераторлар бойынша – тәулігіне 750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желдеткіш және штангалық бүріккіштер бойынша – тәулігіне 100 гектар;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модификациядағы жер үсті атомайзерлік, ультра аз, көлемді бүріккіштер бойынша – тәулігіне 150 гектар;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бүріккіштер бойынша – тәулігіне 5 гектар жүзеге асырылады.".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