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37c7" w14:textId="82b3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 қағидаларын және жұмысшыларға еңбек сіңірген жылдары үшін үстемеақы белгілеу шарттарын бекіту туралы" Қазақстан Республикасы Ішкі істер министрінің 2017 жылғы 23 ақпандағы № 13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9 қаңтардағы № 14 бұйрығы. Қазақстан Республикасының Әділет министрлігінде 2022 жылғы 20 қаңтарда № 265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 қағидаларын және жұмысшыларға еңбек сіңірген жылдары үшін үстемеақы белгілеу шарттарын бекіту туралы" Қазақстан Республикасы Ішкі істер министрінің 2017 жылғы 23 ақпандағы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4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 қағидаларында және жұмысшыларға еңбек сіңірген жылдары үшін үстемеақы белгілеу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2. Қазақстан Республикасы Ішкі істер министрлігінің Қаржымен қамтамасыз ету департаменті Қазақстан Республикасының заңнамасында белгіленген тәртіпте:</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а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