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b8d6" w14:textId="160b8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23 желтоқсандағы №48-8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2021 жылғы 31 наурыздағы № 4-1 шешімі. Батыс Қазақстан облысының Әділет департаментінде 2021 жылғы 2 сәуірде № 6924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23 желтоқсандағы №48-8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6599 тіркелген, 2020 жылы 31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10 912 381 мың теңге:</w:t>
      </w:r>
    </w:p>
    <w:bookmarkEnd w:id="3"/>
    <w:bookmarkStart w:name="z8" w:id="4"/>
    <w:p>
      <w:pPr>
        <w:spacing w:after="0"/>
        <w:ind w:left="0"/>
        <w:jc w:val="both"/>
      </w:pPr>
      <w:r>
        <w:rPr>
          <w:rFonts w:ascii="Times New Roman"/>
          <w:b w:val="false"/>
          <w:i w:val="false"/>
          <w:color w:val="000000"/>
          <w:sz w:val="28"/>
        </w:rPr>
        <w:t>
      салықтық түсімдер – 1 645 816 мың теңге;</w:t>
      </w:r>
    </w:p>
    <w:bookmarkEnd w:id="4"/>
    <w:bookmarkStart w:name="z9" w:id="5"/>
    <w:p>
      <w:pPr>
        <w:spacing w:after="0"/>
        <w:ind w:left="0"/>
        <w:jc w:val="both"/>
      </w:pPr>
      <w:r>
        <w:rPr>
          <w:rFonts w:ascii="Times New Roman"/>
          <w:b w:val="false"/>
          <w:i w:val="false"/>
          <w:color w:val="000000"/>
          <w:sz w:val="28"/>
        </w:rPr>
        <w:t>
      салықтық емес түсімдер – 0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0 теңге; </w:t>
      </w:r>
    </w:p>
    <w:bookmarkEnd w:id="6"/>
    <w:bookmarkStart w:name="z11" w:id="7"/>
    <w:p>
      <w:pPr>
        <w:spacing w:after="0"/>
        <w:ind w:left="0"/>
        <w:jc w:val="both"/>
      </w:pPr>
      <w:r>
        <w:rPr>
          <w:rFonts w:ascii="Times New Roman"/>
          <w:b w:val="false"/>
          <w:i w:val="false"/>
          <w:color w:val="000000"/>
          <w:sz w:val="28"/>
        </w:rPr>
        <w:t>
      трансферттер түсімі – 9 266 565 мың теңге;</w:t>
      </w:r>
    </w:p>
    <w:bookmarkEnd w:id="7"/>
    <w:bookmarkStart w:name="z12" w:id="8"/>
    <w:p>
      <w:pPr>
        <w:spacing w:after="0"/>
        <w:ind w:left="0"/>
        <w:jc w:val="both"/>
      </w:pPr>
      <w:r>
        <w:rPr>
          <w:rFonts w:ascii="Times New Roman"/>
          <w:b w:val="false"/>
          <w:i w:val="false"/>
          <w:color w:val="000000"/>
          <w:sz w:val="28"/>
        </w:rPr>
        <w:t>
      2) шығындар – 12 349 715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131 371 мың теңге:</w:t>
      </w:r>
    </w:p>
    <w:bookmarkEnd w:id="9"/>
    <w:bookmarkStart w:name="z14" w:id="10"/>
    <w:p>
      <w:pPr>
        <w:spacing w:after="0"/>
        <w:ind w:left="0"/>
        <w:jc w:val="both"/>
      </w:pPr>
      <w:r>
        <w:rPr>
          <w:rFonts w:ascii="Times New Roman"/>
          <w:b w:val="false"/>
          <w:i w:val="false"/>
          <w:color w:val="000000"/>
          <w:sz w:val="28"/>
        </w:rPr>
        <w:t>
      бюджеттік кредиттер – 214 400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83 029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-1 568 705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1 568 705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1 072 641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167 995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664 059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Идиятов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31 наурыздағы</w:t>
            </w:r>
            <w:r>
              <w:br/>
            </w:r>
            <w:r>
              <w:rPr>
                <w:rFonts w:ascii="Times New Roman"/>
                <w:b w:val="false"/>
                <w:i w:val="false"/>
                <w:color w:val="000000"/>
                <w:sz w:val="20"/>
              </w:rPr>
              <w:t>№ 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№48-8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2021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1117"/>
        <w:gridCol w:w="1117"/>
        <w:gridCol w:w="5539"/>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10 912 381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1 645 816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685 203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9 265 715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9 265 715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12 349 715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858 785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3 790 174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2 226 316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2 223 547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2 026 273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197 274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1 557 885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6 154 604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5 763 438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