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324c" w14:textId="c783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3-10 шешімі. Батыс Қазақстан облысының Әділет департаментінде 2021 жылғы 1 сәуірде № 6913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3-10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№43-14 "2020-2022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№5993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№48-14 "Бәйтерек ауданы мәслихатының 2020 жылғы 13 қаңтардағы №43-14 "2020-2022 жылдарға арналған Бәйтерек ауданы Егіндібұлақ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№6192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№56-4 "Бәйтерек ауданы мәслихатының 2020 жылғы 13 қаңтардағы №43-14 "2020-2022 жылдарға арналған Бәйтерек ауданы Егіндібұлақ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№6460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№59-21 "Бәйтерек ауданы мәслихатының 2020 жылғы 13 қаңтардағы №43-14 "2020-2022 жылдарға арналған Бәйтерек ауданы Егіндібұлақ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№6647 тіркелген, 2021 жылы 4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