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d19" w14:textId="d914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3-8 шешімі. Батыс Қазақстан облысының Әділет департаментінде 2021 жылғы 1 сәуірде № 6910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3-8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№43-22 "2020-2022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№6000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28 қазандағы №56-2 "Бәйтерек ауданы мәслихатының 2020 жылғы 13 қаңтардағы №43-22 "2020-2022 жылдарға арналған Бәйтерек ауданы Белес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№6463 тіркелген, 2020 жылы 6 қарашада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30 желтоқсандағы №59-24 "Бәйтерек ауданы мәслихатының 2020 жылғы 13 қаңтардағы №43-22 "2020-2022 жылдарға арналған Бәйтерек ауданы Белес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№6769 тіркелген, 2021 жылы 14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