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e024" w14:textId="ea9e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30 наурыздағы № 3-14 шешімі. Батыс Қазақстан облысының Әділет департаментінде 2021 жылғы 1 сәуірде № 6901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3-14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№43-9 "2020-2022 жылдарға арналған Бәйтерек ауданы Көшім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№5987 тіркелген, 2020 жылы 21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20 сәуірдегі №48-9 "Бәйтерек ауданы мәслихатының 2020 жылғы 13 қаңтардағы №43-9 "2020-2022 жылдарға арналған Бәйтерек ауданы Көшім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№6195 тіркелген, 2020 жылы 29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24 желтоқсандағы №59-18 "Бәйтерек ауданы мәслихатының 2020 жылғы 13 қаңтардағы №43-9 "2020-2022 жылдарға арналған Бәйтерек ауданы Көшім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№6664 тіркелген, 2021 жылы 5 қаңтарда Қазақстан Республикасының нормативтік құқықтық актілерінің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