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5fa3" w14:textId="e805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17 наурыздағы № 3-12 шешімі. Батыс Қазақстан облысының Әділет департаментінде 2021 жылғы 18 наурызда № 6858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3-12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№42-2 "2020-2022 жылдарға арналған Жаңақала ауданы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№5954 тіркелген, 2020 жылғы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2020 жылғы 9 сәуірдегі №46-1 "Жаңақала аудандық мәслихатының 2020 жылғы 10 қаңтардағы №42-2 "2020-2022 жылдарға арналған Жаңақала ауданы Жаңажол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№6144 тіркелген, 2020 жылғы 15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2020 жылғы 9 желтоқсандағы №54-2 "Жаңақала аудандық мәслихатының 2020 жылғы 10 қаңтардағы №42-2 "2020-2022 жылдарға арналған Жаңақала ауданы Жаңажол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№6547 тіркелген, 2020 жылғы 20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Жаңақала аудандық мәслихатының 2020 жылғы 23 желтоқсандағы №56-2 "Жаңақала аудандық мәслихатының 2020 жылғы 10 қаңтардағы №42-2 "2020-2022 жылдарға арналған Жаңақала ауданы Жаңажол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№6592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