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b910" w14:textId="93fb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2020 жылғы 22 желтоқсандағы №49-2 "2021-2023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31 наурыздағы № 3-1 шешімі. Батыс Қазақстан облысының Әділет департаментінде 2021 жылғы 2 сәуірде № 6922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2020 жылғы 22 желтоқсандағы №49-2 "2021-2023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№6572 тіркелген, 2020 жылғы 30 желтоқсанда Қазақстан Республикасы нормативтік құқықтық актілерінің эталондық бақылау банкінде жарияланған) мынандай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4 714 080 мың теңге:</w:t>
      </w:r>
    </w:p>
    <w:bookmarkEnd w:id="3"/>
    <w:bookmarkStart w:name="z8" w:id="4"/>
    <w:p>
      <w:pPr>
        <w:spacing w:after="0"/>
        <w:ind w:left="0"/>
        <w:jc w:val="both"/>
      </w:pPr>
      <w:r>
        <w:rPr>
          <w:rFonts w:ascii="Times New Roman"/>
          <w:b w:val="false"/>
          <w:i w:val="false"/>
          <w:color w:val="000000"/>
          <w:sz w:val="28"/>
        </w:rPr>
        <w:t>
      салықтық түсімдер – 541 713 мың теңге;</w:t>
      </w:r>
    </w:p>
    <w:bookmarkEnd w:id="4"/>
    <w:bookmarkStart w:name="z9" w:id="5"/>
    <w:p>
      <w:pPr>
        <w:spacing w:after="0"/>
        <w:ind w:left="0"/>
        <w:jc w:val="both"/>
      </w:pPr>
      <w:r>
        <w:rPr>
          <w:rFonts w:ascii="Times New Roman"/>
          <w:b w:val="false"/>
          <w:i w:val="false"/>
          <w:color w:val="000000"/>
          <w:sz w:val="28"/>
        </w:rPr>
        <w:t>
      салықтық емес түсімдер – 17 999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2 802 мың теңге;</w:t>
      </w:r>
    </w:p>
    <w:bookmarkEnd w:id="6"/>
    <w:bookmarkStart w:name="z11" w:id="7"/>
    <w:p>
      <w:pPr>
        <w:spacing w:after="0"/>
        <w:ind w:left="0"/>
        <w:jc w:val="both"/>
      </w:pPr>
      <w:r>
        <w:rPr>
          <w:rFonts w:ascii="Times New Roman"/>
          <w:b w:val="false"/>
          <w:i w:val="false"/>
          <w:color w:val="000000"/>
          <w:sz w:val="28"/>
        </w:rPr>
        <w:t>
      трансферттер түсімі – 4 151 566 мың теңге;</w:t>
      </w:r>
    </w:p>
    <w:bookmarkEnd w:id="7"/>
    <w:bookmarkStart w:name="z12" w:id="8"/>
    <w:p>
      <w:pPr>
        <w:spacing w:after="0"/>
        <w:ind w:left="0"/>
        <w:jc w:val="both"/>
      </w:pPr>
      <w:r>
        <w:rPr>
          <w:rFonts w:ascii="Times New Roman"/>
          <w:b w:val="false"/>
          <w:i w:val="false"/>
          <w:color w:val="000000"/>
          <w:sz w:val="28"/>
        </w:rPr>
        <w:t>
      2) шығындар – 4 822 701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31 223 мың теңге:</w:t>
      </w:r>
    </w:p>
    <w:bookmarkEnd w:id="9"/>
    <w:bookmarkStart w:name="z14" w:id="10"/>
    <w:p>
      <w:pPr>
        <w:spacing w:after="0"/>
        <w:ind w:left="0"/>
        <w:jc w:val="both"/>
      </w:pPr>
      <w:r>
        <w:rPr>
          <w:rFonts w:ascii="Times New Roman"/>
          <w:b w:val="false"/>
          <w:i w:val="false"/>
          <w:color w:val="000000"/>
          <w:sz w:val="28"/>
        </w:rPr>
        <w:t>
      бюджеттік кредиттер – 65 633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34 410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730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730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-140 574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140 574 мың теңге:</w:t>
      </w:r>
    </w:p>
    <w:bookmarkEnd w:id="16"/>
    <w:bookmarkStart w:name="z21" w:id="17"/>
    <w:p>
      <w:pPr>
        <w:spacing w:after="0"/>
        <w:ind w:left="0"/>
        <w:jc w:val="both"/>
      </w:pPr>
      <w:r>
        <w:rPr>
          <w:rFonts w:ascii="Times New Roman"/>
          <w:b w:val="false"/>
          <w:i w:val="false"/>
          <w:color w:val="000000"/>
          <w:sz w:val="28"/>
        </w:rPr>
        <w:t>
      қарыздар түсімі – 65 633 мың теңге;</w:t>
      </w:r>
    </w:p>
    <w:bookmarkEnd w:id="17"/>
    <w:bookmarkStart w:name="z22" w:id="18"/>
    <w:p>
      <w:pPr>
        <w:spacing w:after="0"/>
        <w:ind w:left="0"/>
        <w:jc w:val="both"/>
      </w:pPr>
      <w:r>
        <w:rPr>
          <w:rFonts w:ascii="Times New Roman"/>
          <w:b w:val="false"/>
          <w:i w:val="false"/>
          <w:color w:val="000000"/>
          <w:sz w:val="28"/>
        </w:rPr>
        <w:t>
      қарыздарды өтеу – 34 410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109 351 мың теңге.";</w:t>
      </w:r>
    </w:p>
    <w:bookmarkEnd w:id="19"/>
    <w:bookmarkStart w:name="z24" w:id="20"/>
    <w:p>
      <w:pPr>
        <w:spacing w:after="0"/>
        <w:ind w:left="0"/>
        <w:jc w:val="both"/>
      </w:pPr>
      <w:r>
        <w:rPr>
          <w:rFonts w:ascii="Times New Roman"/>
          <w:b w:val="false"/>
          <w:i w:val="false"/>
          <w:color w:val="000000"/>
          <w:sz w:val="28"/>
        </w:rPr>
        <w:t>
      мынадай мазмұндағы 1-1-тармақпен толықтырылсын:</w:t>
      </w:r>
    </w:p>
    <w:bookmarkEnd w:id="20"/>
    <w:bookmarkStart w:name="z25" w:id="21"/>
    <w:p>
      <w:pPr>
        <w:spacing w:after="0"/>
        <w:ind w:left="0"/>
        <w:jc w:val="both"/>
      </w:pPr>
      <w:r>
        <w:rPr>
          <w:rFonts w:ascii="Times New Roman"/>
          <w:b w:val="false"/>
          <w:i w:val="false"/>
          <w:color w:val="000000"/>
          <w:sz w:val="28"/>
        </w:rPr>
        <w:t>
      "1-1. 2021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6 226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Бөкей ордасы аудандық мәслихатының аппарат басшысы (Е.Айткалиев) осы шешімнің әділет органдарында мемлекеттік тіркелуін қамтамасыз етсін.</w:t>
      </w:r>
    </w:p>
    <w:bookmarkEnd w:id="24"/>
    <w:bookmarkStart w:name="z29" w:id="25"/>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Мендешев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w:t>
            </w:r>
            <w:r>
              <w:br/>
            </w:r>
            <w:r>
              <w:rPr>
                <w:rFonts w:ascii="Times New Roman"/>
                <w:b w:val="false"/>
                <w:i w:val="false"/>
                <w:color w:val="000000"/>
                <w:sz w:val="20"/>
              </w:rPr>
              <w:t xml:space="preserve">2021 жылғы 31 наурыздағы </w:t>
            </w:r>
            <w:r>
              <w:br/>
            </w:r>
            <w:r>
              <w:rPr>
                <w:rFonts w:ascii="Times New Roman"/>
                <w:b w:val="false"/>
                <w:i w:val="false"/>
                <w:color w:val="000000"/>
                <w:sz w:val="20"/>
              </w:rPr>
              <w:t>№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49-2 шешіміне 1-қосымша</w:t>
            </w:r>
          </w:p>
        </w:tc>
      </w:tr>
    </w:tbl>
    <w:bookmarkStart w:name="z34" w:id="26"/>
    <w:p>
      <w:pPr>
        <w:spacing w:after="0"/>
        <w:ind w:left="0"/>
        <w:jc w:val="left"/>
      </w:pPr>
      <w:r>
        <w:rPr>
          <w:rFonts w:ascii="Times New Roman"/>
          <w:b/>
          <w:i w:val="false"/>
          <w:color w:val="000000"/>
        </w:rPr>
        <w:t xml:space="preserve"> 2021 жылға арналған аудандық бюджет</w:t>
      </w:r>
    </w:p>
    <w:bookmarkEnd w:id="26"/>
    <w:bookmarkStart w:name="z35"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180"/>
        <w:gridCol w:w="760"/>
        <w:gridCol w:w="760"/>
        <w:gridCol w:w="5128"/>
        <w:gridCol w:w="37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4 714 080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178 240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4 151 566</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4 151 565</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4 822 701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2 788 775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2 610 687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