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f7be" w14:textId="0f8f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ішкі су көлігімен әлеуметтік мәні бар тасымалдауларды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2021 жылғы 16 қарашадағы № 2770 қаулысы. Қазақстан Республикасының Әділет министрлігінде 2021 жылғы 18 қарашада № 25207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"Ішкі су көлігі туралы" Заңының 1-бабының 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Инвестициялар және даму министрінің міндетін атқарушының 2015 жылғы 24 ақпандағы № 154 "Әлеуметтік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туралы" (Нормативтік құқықтық актілерді мемлекеттік тіркеу тізілімінде № 11763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ішкі су көлігімен әлеуметтік мәні бар тасымалдаулар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"Орал қаласының тұрғын үй-коммуналдық шаруашылығы, жолаушы көлігі және автомобиль жолдары бөлімі" мемлекеттік мекемесінің басшысы осы қаулының Қазақстан Республикасы Әділет министрлігінде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қала әкімінің орынбасары А.Кульбаевқа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 № 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ішкі су көлігімен әлеуметтік мәні бар тасымалдаулар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9812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Тасымалдаулардың атауы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"Учужный затон" бау-бақша серіктестігі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– "Барбастау" бау-бақша серіктестігі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