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858f" w14:textId="e3b8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18 қарашадағы № 30-1 "Батыс Қазақстан облысы бойынша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Батыс Қазақстан облыстық мәслихатының 2021 жылғы 30 қыркүйектегі № 6-2 шешімі. Қазақстан Республикасының Әділет министрлігінде 2021 жылғы 11 қазанда № 24700 болып тіркелді</w:t>
      </w:r>
    </w:p>
    <w:p>
      <w:pPr>
        <w:spacing w:after="0"/>
        <w:ind w:left="0"/>
        <w:jc w:val="both"/>
      </w:pPr>
      <w:bookmarkStart w:name="z3" w:id="0"/>
      <w:r>
        <w:rPr>
          <w:rFonts w:ascii="Times New Roman"/>
          <w:b w:val="false"/>
          <w:i w:val="false"/>
          <w:color w:val="000000"/>
          <w:sz w:val="28"/>
        </w:rPr>
        <w:t xml:space="preserve">
      Батыс Қазақстан облыстық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"Батыс Қазақстан облысы бойынша тұрғын үй сертификаттарының мөлшері мен оларды алушылар санаттарының тізбесін айқындау туралы" 2019 жылғы 18 қарашадағы № 30-1 (Нормативтік құқықтық актілерді мемлекеттік тіркеу тізілімінде №5866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2021 жылғы</w:t>
            </w:r>
            <w:r>
              <w:br/>
            </w:r>
            <w:r>
              <w:rPr>
                <w:rFonts w:ascii="Times New Roman"/>
                <w:b w:val="false"/>
                <w:i w:val="false"/>
                <w:color w:val="000000"/>
                <w:sz w:val="20"/>
              </w:rPr>
              <w:t>30 қыркүйектегі №6-2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2019 жылғы</w:t>
            </w:r>
            <w:r>
              <w:br/>
            </w:r>
            <w:r>
              <w:rPr>
                <w:rFonts w:ascii="Times New Roman"/>
                <w:b w:val="false"/>
                <w:i w:val="false"/>
                <w:color w:val="000000"/>
                <w:sz w:val="20"/>
              </w:rPr>
              <w:t>18 қарашадағы №30-1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Батыс Қазақстан облысы бойынша тұрғын үй сертификаттарының мөлшері мен оларды алушылар санаттарының тізбесі</w:t>
      </w:r>
    </w:p>
    <w:bookmarkEnd w:id="4"/>
    <w:bookmarkStart w:name="z11" w:id="5"/>
    <w:p>
      <w:pPr>
        <w:spacing w:after="0"/>
        <w:ind w:left="0"/>
        <w:jc w:val="both"/>
      </w:pPr>
      <w:r>
        <w:rPr>
          <w:rFonts w:ascii="Times New Roman"/>
          <w:b w:val="false"/>
          <w:i w:val="false"/>
          <w:color w:val="000000"/>
          <w:sz w:val="28"/>
        </w:rPr>
        <w:t xml:space="preserve">
      1. Батыс Қазақстан облысы бойынша тұрғын үй сертификаттарының мөлшері мен оларды алушылар санаттарының тізбесі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Индустрия және инфрақұрылымдық даму министрінің 2019 жылғы 20 маусымдағы №417 "Тұрғын үй сертификаттарын беру қағидаларын бекіту туралы" (Нормативтік құқықтық актілерді мемлекеттік тіркеу тізілімінде №18883 болып тіркелген) бұйрығына сәйкес әзірленді.</w:t>
      </w:r>
    </w:p>
    <w:bookmarkEnd w:id="5"/>
    <w:bookmarkStart w:name="z12" w:id="6"/>
    <w:p>
      <w:pPr>
        <w:spacing w:after="0"/>
        <w:ind w:left="0"/>
        <w:jc w:val="both"/>
      </w:pPr>
      <w:r>
        <w:rPr>
          <w:rFonts w:ascii="Times New Roman"/>
          <w:b w:val="false"/>
          <w:i w:val="false"/>
          <w:color w:val="000000"/>
          <w:sz w:val="28"/>
        </w:rPr>
        <w:t>
      2.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әлеуметтік көмек немесе әлеуметтік қолдау түріндегі тұрғын үй сертификаттары Батыс Қазақстан облысы бойынша 1,5 (бір миллион бес жүз мың) миллион теңге мөлшерінде айқындалды.</w:t>
      </w:r>
    </w:p>
    <w:bookmarkEnd w:id="6"/>
    <w:bookmarkStart w:name="z13" w:id="7"/>
    <w:p>
      <w:pPr>
        <w:spacing w:after="0"/>
        <w:ind w:left="0"/>
        <w:jc w:val="both"/>
      </w:pPr>
      <w:r>
        <w:rPr>
          <w:rFonts w:ascii="Times New Roman"/>
          <w:b w:val="false"/>
          <w:i w:val="false"/>
          <w:color w:val="000000"/>
          <w:sz w:val="28"/>
        </w:rPr>
        <w:t>
      3. Тұрғын үй сертификаттарының алушылар санаттары:</w:t>
      </w:r>
    </w:p>
    <w:bookmarkEnd w:id="7"/>
    <w:bookmarkStart w:name="z14" w:id="8"/>
    <w:p>
      <w:pPr>
        <w:spacing w:after="0"/>
        <w:ind w:left="0"/>
        <w:jc w:val="both"/>
      </w:pPr>
      <w:r>
        <w:rPr>
          <w:rFonts w:ascii="Times New Roman"/>
          <w:b w:val="false"/>
          <w:i w:val="false"/>
          <w:color w:val="000000"/>
          <w:sz w:val="28"/>
        </w:rPr>
        <w:t>
      1) мүгедек балалары бар немесе оларды тәрбиелеушi отбасылары;</w:t>
      </w:r>
    </w:p>
    <w:bookmarkEnd w:id="8"/>
    <w:bookmarkStart w:name="z15" w:id="9"/>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9"/>
    <w:bookmarkStart w:name="z16" w:id="10"/>
    <w:p>
      <w:pPr>
        <w:spacing w:after="0"/>
        <w:ind w:left="0"/>
        <w:jc w:val="both"/>
      </w:pPr>
      <w:r>
        <w:rPr>
          <w:rFonts w:ascii="Times New Roman"/>
          <w:b w:val="false"/>
          <w:i w:val="false"/>
          <w:color w:val="000000"/>
          <w:sz w:val="28"/>
        </w:rPr>
        <w:t>
      3) толық емес отбасылар;</w:t>
      </w:r>
    </w:p>
    <w:bookmarkEnd w:id="10"/>
    <w:bookmarkStart w:name="z17" w:id="11"/>
    <w:p>
      <w:pPr>
        <w:spacing w:after="0"/>
        <w:ind w:left="0"/>
        <w:jc w:val="both"/>
      </w:pPr>
      <w:r>
        <w:rPr>
          <w:rFonts w:ascii="Times New Roman"/>
          <w:b w:val="false"/>
          <w:i w:val="false"/>
          <w:color w:val="000000"/>
          <w:sz w:val="28"/>
        </w:rPr>
        <w:t>
      4) денсаулық сақтау, білім беру, мәдениет, спорт, ветеринария, агроөнеркәсіптік кешен және құқық қорғау салаларында еңбек қызметін жүзеге асыратын қажетті мамандар.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