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10b9" w14:textId="c301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Шемонаиха ауданының бюджеті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28 желтоқсандағы № 14/2-VII шешімі. Қазақстан Республикасының Әділет министрлігінде 2021 жылғы 30 желтоқсанда № 26259 болып тіркелді</w:t>
      </w:r>
    </w:p>
    <w:p>
      <w:pPr>
        <w:spacing w:after="0"/>
        <w:ind w:left="0"/>
        <w:jc w:val="both"/>
      </w:pPr>
      <w:bookmarkStart w:name="z16"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Шемонаиха аудандық мәслихаты ШЕШТІ:</w:t>
      </w:r>
    </w:p>
    <w:bookmarkEnd w:id="0"/>
    <w:bookmarkStart w:name="z17" w:id="1"/>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бекiтiлсiн:</w:t>
      </w:r>
    </w:p>
    <w:bookmarkEnd w:id="1"/>
    <w:p>
      <w:pPr>
        <w:spacing w:after="0"/>
        <w:ind w:left="0"/>
        <w:jc w:val="both"/>
      </w:pPr>
      <w:r>
        <w:rPr>
          <w:rFonts w:ascii="Times New Roman"/>
          <w:b w:val="false"/>
          <w:i w:val="false"/>
          <w:color w:val="000000"/>
          <w:sz w:val="28"/>
        </w:rPr>
        <w:t>
      1) кірістер – 4 572 047,4 мың теңге, оның ішінде:</w:t>
      </w:r>
    </w:p>
    <w:p>
      <w:pPr>
        <w:spacing w:after="0"/>
        <w:ind w:left="0"/>
        <w:jc w:val="both"/>
      </w:pPr>
      <w:r>
        <w:rPr>
          <w:rFonts w:ascii="Times New Roman"/>
          <w:b w:val="false"/>
          <w:i w:val="false"/>
          <w:color w:val="000000"/>
          <w:sz w:val="28"/>
        </w:rPr>
        <w:t>
      салықтық түсімдер – 3 171 887,0 мың теңге;</w:t>
      </w:r>
    </w:p>
    <w:p>
      <w:pPr>
        <w:spacing w:after="0"/>
        <w:ind w:left="0"/>
        <w:jc w:val="both"/>
      </w:pPr>
      <w:r>
        <w:rPr>
          <w:rFonts w:ascii="Times New Roman"/>
          <w:b w:val="false"/>
          <w:i w:val="false"/>
          <w:color w:val="000000"/>
          <w:sz w:val="28"/>
        </w:rPr>
        <w:t>
      салықтық емес түсімдер – 19 586,0 мың теңге;</w:t>
      </w:r>
    </w:p>
    <w:p>
      <w:pPr>
        <w:spacing w:after="0"/>
        <w:ind w:left="0"/>
        <w:jc w:val="both"/>
      </w:pPr>
      <w:r>
        <w:rPr>
          <w:rFonts w:ascii="Times New Roman"/>
          <w:b w:val="false"/>
          <w:i w:val="false"/>
          <w:color w:val="000000"/>
          <w:sz w:val="28"/>
        </w:rPr>
        <w:t>
      негізгі капиталды сатудан түсетін түсімдер – 106 919,0 мың теңге;</w:t>
      </w:r>
    </w:p>
    <w:p>
      <w:pPr>
        <w:spacing w:after="0"/>
        <w:ind w:left="0"/>
        <w:jc w:val="both"/>
      </w:pPr>
      <w:r>
        <w:rPr>
          <w:rFonts w:ascii="Times New Roman"/>
          <w:b w:val="false"/>
          <w:i w:val="false"/>
          <w:color w:val="000000"/>
          <w:sz w:val="28"/>
        </w:rPr>
        <w:t>
      трансферттер түсімі – 1 273 655,4 мың теңге;</w:t>
      </w:r>
    </w:p>
    <w:p>
      <w:pPr>
        <w:spacing w:after="0"/>
        <w:ind w:left="0"/>
        <w:jc w:val="both"/>
      </w:pPr>
      <w:r>
        <w:rPr>
          <w:rFonts w:ascii="Times New Roman"/>
          <w:b w:val="false"/>
          <w:i w:val="false"/>
          <w:color w:val="000000"/>
          <w:sz w:val="28"/>
        </w:rPr>
        <w:t>
      2) шығындар – 5 020 110,0 мың теңге;</w:t>
      </w:r>
    </w:p>
    <w:p>
      <w:pPr>
        <w:spacing w:after="0"/>
        <w:ind w:left="0"/>
        <w:jc w:val="both"/>
      </w:pPr>
      <w:r>
        <w:rPr>
          <w:rFonts w:ascii="Times New Roman"/>
          <w:b w:val="false"/>
          <w:i w:val="false"/>
          <w:color w:val="000000"/>
          <w:sz w:val="28"/>
        </w:rPr>
        <w:t>
      3) таза бюджеттік кредиттеу – 32 183,0 мың теңге, оның ішінде:</w:t>
      </w:r>
    </w:p>
    <w:p>
      <w:pPr>
        <w:spacing w:after="0"/>
        <w:ind w:left="0"/>
        <w:jc w:val="both"/>
      </w:pPr>
      <w:r>
        <w:rPr>
          <w:rFonts w:ascii="Times New Roman"/>
          <w:b w:val="false"/>
          <w:i w:val="false"/>
          <w:color w:val="000000"/>
          <w:sz w:val="28"/>
        </w:rPr>
        <w:t>
      бюджеттік кредиттер – 55 134,0 мың теңге;</w:t>
      </w:r>
    </w:p>
    <w:p>
      <w:pPr>
        <w:spacing w:after="0"/>
        <w:ind w:left="0"/>
        <w:jc w:val="both"/>
      </w:pPr>
      <w:r>
        <w:rPr>
          <w:rFonts w:ascii="Times New Roman"/>
          <w:b w:val="false"/>
          <w:i w:val="false"/>
          <w:color w:val="000000"/>
          <w:sz w:val="28"/>
        </w:rPr>
        <w:t>
      бюджеттік кредиттерді өтеу – 22 951,0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- 480 245,6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480 245,6 мың теңге, оның ішінде:</w:t>
      </w:r>
    </w:p>
    <w:p>
      <w:pPr>
        <w:spacing w:after="0"/>
        <w:ind w:left="0"/>
        <w:jc w:val="both"/>
      </w:pPr>
      <w:r>
        <w:rPr>
          <w:rFonts w:ascii="Times New Roman"/>
          <w:b w:val="false"/>
          <w:i w:val="false"/>
          <w:color w:val="000000"/>
          <w:sz w:val="28"/>
        </w:rPr>
        <w:t>
      қарыздар түсімі – 55 134,0 мың теңге;</w:t>
      </w:r>
    </w:p>
    <w:p>
      <w:pPr>
        <w:spacing w:after="0"/>
        <w:ind w:left="0"/>
        <w:jc w:val="both"/>
      </w:pPr>
      <w:r>
        <w:rPr>
          <w:rFonts w:ascii="Times New Roman"/>
          <w:b w:val="false"/>
          <w:i w:val="false"/>
          <w:color w:val="000000"/>
          <w:sz w:val="28"/>
        </w:rPr>
        <w:t>
      қарыздарды өтеу – 22 951,0 мың теңге;</w:t>
      </w:r>
    </w:p>
    <w:p>
      <w:pPr>
        <w:spacing w:after="0"/>
        <w:ind w:left="0"/>
        <w:jc w:val="both"/>
      </w:pPr>
      <w:r>
        <w:rPr>
          <w:rFonts w:ascii="Times New Roman"/>
          <w:b w:val="false"/>
          <w:i w:val="false"/>
          <w:color w:val="000000"/>
          <w:sz w:val="28"/>
        </w:rPr>
        <w:t>
      бюджет қаражатының пайдаланылатын қалдықтары – 448 062,6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18.11.2022 </w:t>
      </w:r>
      <w:r>
        <w:rPr>
          <w:rFonts w:ascii="Times New Roman"/>
          <w:b w:val="false"/>
          <w:i w:val="false"/>
          <w:color w:val="000000"/>
          <w:sz w:val="28"/>
        </w:rPr>
        <w:t>№ 25/2-VII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Әлеуметтік салық,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аудан бюджетіне 2022 жылға орындауға қабылдансын.</w:t>
      </w:r>
    </w:p>
    <w:bookmarkEnd w:id="2"/>
    <w:bookmarkStart w:name="z19" w:id="3"/>
    <w:p>
      <w:pPr>
        <w:spacing w:after="0"/>
        <w:ind w:left="0"/>
        <w:jc w:val="both"/>
      </w:pPr>
      <w:r>
        <w:rPr>
          <w:rFonts w:ascii="Times New Roman"/>
          <w:b w:val="false"/>
          <w:i w:val="false"/>
          <w:color w:val="000000"/>
          <w:sz w:val="28"/>
        </w:rPr>
        <w:t>
      3. 2022 жылға арналған аудандық бюджетте 400 399,0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Шемонаиха қаласы – 69 352,0 мың теңге;</w:t>
      </w:r>
    </w:p>
    <w:p>
      <w:pPr>
        <w:spacing w:after="0"/>
        <w:ind w:left="0"/>
        <w:jc w:val="both"/>
      </w:pPr>
      <w:r>
        <w:rPr>
          <w:rFonts w:ascii="Times New Roman"/>
          <w:b w:val="false"/>
          <w:i w:val="false"/>
          <w:color w:val="000000"/>
          <w:sz w:val="28"/>
        </w:rPr>
        <w:t>
      Первомайский кенті– 45 341,0 мың теңге;</w:t>
      </w:r>
    </w:p>
    <w:p>
      <w:pPr>
        <w:spacing w:after="0"/>
        <w:ind w:left="0"/>
        <w:jc w:val="both"/>
      </w:pPr>
      <w:r>
        <w:rPr>
          <w:rFonts w:ascii="Times New Roman"/>
          <w:b w:val="false"/>
          <w:i w:val="false"/>
          <w:color w:val="000000"/>
          <w:sz w:val="28"/>
        </w:rPr>
        <w:t>
      Усть-Таловка кенті–48 838,0 мың теңге;</w:t>
      </w:r>
    </w:p>
    <w:p>
      <w:pPr>
        <w:spacing w:after="0"/>
        <w:ind w:left="0"/>
        <w:jc w:val="both"/>
      </w:pPr>
      <w:r>
        <w:rPr>
          <w:rFonts w:ascii="Times New Roman"/>
          <w:b w:val="false"/>
          <w:i w:val="false"/>
          <w:color w:val="000000"/>
          <w:sz w:val="28"/>
        </w:rPr>
        <w:t>
      Верх-Уба ауылдық округі - 34 159,0 мың теңге;</w:t>
      </w:r>
    </w:p>
    <w:p>
      <w:pPr>
        <w:spacing w:after="0"/>
        <w:ind w:left="0"/>
        <w:jc w:val="both"/>
      </w:pPr>
      <w:r>
        <w:rPr>
          <w:rFonts w:ascii="Times New Roman"/>
          <w:b w:val="false"/>
          <w:i w:val="false"/>
          <w:color w:val="000000"/>
          <w:sz w:val="28"/>
        </w:rPr>
        <w:t>
      Выдриха ауылдық округі –34 261,0 мың теңге;</w:t>
      </w:r>
    </w:p>
    <w:p>
      <w:pPr>
        <w:spacing w:after="0"/>
        <w:ind w:left="0"/>
        <w:jc w:val="both"/>
      </w:pPr>
      <w:r>
        <w:rPr>
          <w:rFonts w:ascii="Times New Roman"/>
          <w:b w:val="false"/>
          <w:i w:val="false"/>
          <w:color w:val="000000"/>
          <w:sz w:val="28"/>
        </w:rPr>
        <w:t>
      Волчанка ауылдық округі –35 701,0 мың теңге;</w:t>
      </w:r>
    </w:p>
    <w:p>
      <w:pPr>
        <w:spacing w:after="0"/>
        <w:ind w:left="0"/>
        <w:jc w:val="both"/>
      </w:pPr>
      <w:r>
        <w:rPr>
          <w:rFonts w:ascii="Times New Roman"/>
          <w:b w:val="false"/>
          <w:i w:val="false"/>
          <w:color w:val="000000"/>
          <w:sz w:val="28"/>
        </w:rPr>
        <w:t>
      Вавилон ауылдық округі –3 708,0 мың теңге;</w:t>
      </w:r>
    </w:p>
    <w:p>
      <w:pPr>
        <w:spacing w:after="0"/>
        <w:ind w:left="0"/>
        <w:jc w:val="both"/>
      </w:pPr>
      <w:r>
        <w:rPr>
          <w:rFonts w:ascii="Times New Roman"/>
          <w:b w:val="false"/>
          <w:i w:val="false"/>
          <w:color w:val="000000"/>
          <w:sz w:val="28"/>
        </w:rPr>
        <w:t>
      Зевакино ауылдық округі –37 107,0 мың теңге;</w:t>
      </w:r>
    </w:p>
    <w:p>
      <w:pPr>
        <w:spacing w:after="0"/>
        <w:ind w:left="0"/>
        <w:jc w:val="both"/>
      </w:pPr>
      <w:r>
        <w:rPr>
          <w:rFonts w:ascii="Times New Roman"/>
          <w:b w:val="false"/>
          <w:i w:val="false"/>
          <w:color w:val="000000"/>
          <w:sz w:val="28"/>
        </w:rPr>
        <w:t>
      Каменевский ауылдық округі – 32 821,0 мың теңге;</w:t>
      </w:r>
    </w:p>
    <w:p>
      <w:pPr>
        <w:spacing w:after="0"/>
        <w:ind w:left="0"/>
        <w:jc w:val="both"/>
      </w:pPr>
      <w:r>
        <w:rPr>
          <w:rFonts w:ascii="Times New Roman"/>
          <w:b w:val="false"/>
          <w:i w:val="false"/>
          <w:color w:val="000000"/>
          <w:sz w:val="28"/>
        </w:rPr>
        <w:t>
      Октябрьское ауылдық округі –30 221,0 мың теңге;</w:t>
      </w:r>
    </w:p>
    <w:p>
      <w:pPr>
        <w:spacing w:after="0"/>
        <w:ind w:left="0"/>
        <w:jc w:val="both"/>
      </w:pPr>
      <w:r>
        <w:rPr>
          <w:rFonts w:ascii="Times New Roman"/>
          <w:b w:val="false"/>
          <w:i w:val="false"/>
          <w:color w:val="000000"/>
          <w:sz w:val="28"/>
        </w:rPr>
        <w:t>
      Разин ауылдық округі –28 890,0 мың теңге.</w:t>
      </w:r>
    </w:p>
    <w:bookmarkStart w:name="z20" w:id="4"/>
    <w:p>
      <w:pPr>
        <w:spacing w:after="0"/>
        <w:ind w:left="0"/>
        <w:jc w:val="both"/>
      </w:pPr>
      <w:r>
        <w:rPr>
          <w:rFonts w:ascii="Times New Roman"/>
          <w:b w:val="false"/>
          <w:i w:val="false"/>
          <w:color w:val="000000"/>
          <w:sz w:val="28"/>
        </w:rPr>
        <w:t>
      4. Ауданның жергілікті атқарушы органының 2022 жылға арналған резерві 18 383,0 мың теңге сомасында бекітілсін.</w:t>
      </w:r>
    </w:p>
    <w:bookmarkEnd w:id="4"/>
    <w:bookmarkStart w:name="z21" w:id="5"/>
    <w:p>
      <w:pPr>
        <w:spacing w:after="0"/>
        <w:ind w:left="0"/>
        <w:jc w:val="both"/>
      </w:pPr>
      <w:r>
        <w:rPr>
          <w:rFonts w:ascii="Times New Roman"/>
          <w:b w:val="false"/>
          <w:i w:val="false"/>
          <w:color w:val="000000"/>
          <w:sz w:val="28"/>
        </w:rPr>
        <w:t xml:space="preserve">
      5. 2022 жылға арналған аудандық бюджетте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389 291,0 мың теңге,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63 630,0 мың теңге, "2022-2024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трансферттерді республикалық бюджетке аудару қажеттілігі 501 200,0 мың теңге беруге байланысты жоғары тұрған бюджеттің шығындарын өтеуге берілетін, бұлтты электрондық құжат айналымының бірыңғай жүйесін енгізуге 23 081,0 мың теңге ағымдағы нысаналы трансферттер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27.09.2022 </w:t>
      </w:r>
      <w:r>
        <w:rPr>
          <w:rFonts w:ascii="Times New Roman"/>
          <w:b w:val="false"/>
          <w:i w:val="false"/>
          <w:color w:val="000000"/>
          <w:sz w:val="28"/>
        </w:rPr>
        <w:t>№ 23/7-VII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6. Осы шешiм 2022 жылғы 1 қаңтардан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14/2-VII шешіміне Қосымша </w:t>
            </w:r>
            <w:r>
              <w:br/>
            </w:r>
            <w:r>
              <w:rPr>
                <w:rFonts w:ascii="Times New Roman"/>
                <w:b w:val="false"/>
                <w:i w:val="false"/>
                <w:color w:val="000000"/>
                <w:sz w:val="20"/>
              </w:rPr>
              <w:t>1 қосымша</w:t>
            </w:r>
          </w:p>
        </w:tc>
      </w:tr>
    </w:tbl>
    <w:bookmarkStart w:name="z5" w:id="7"/>
    <w:p>
      <w:pPr>
        <w:spacing w:after="0"/>
        <w:ind w:left="0"/>
        <w:jc w:val="left"/>
      </w:pPr>
      <w:r>
        <w:rPr>
          <w:rFonts w:ascii="Times New Roman"/>
          <w:b/>
          <w:i w:val="false"/>
          <w:color w:val="000000"/>
        </w:rPr>
        <w:t xml:space="preserve"> 2022 жылға арналған аудандық бюджет</w:t>
      </w:r>
    </w:p>
    <w:bookmarkEnd w:id="7"/>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18.11.2022 </w:t>
      </w:r>
      <w:r>
        <w:rPr>
          <w:rFonts w:ascii="Times New Roman"/>
          <w:b w:val="false"/>
          <w:i w:val="false"/>
          <w:color w:val="ff0000"/>
          <w:sz w:val="28"/>
        </w:rPr>
        <w:t>№ 25/2-VII</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1 273 598,4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14/2-VII шешіміне 2 қосымша</w:t>
            </w:r>
          </w:p>
        </w:tc>
      </w:tr>
    </w:tbl>
    <w:bookmarkStart w:name="z10" w:id="8"/>
    <w:p>
      <w:pPr>
        <w:spacing w:after="0"/>
        <w:ind w:left="0"/>
        <w:jc w:val="left"/>
      </w:pPr>
      <w:r>
        <w:rPr>
          <w:rFonts w:ascii="Times New Roman"/>
          <w:b/>
          <w:i w:val="false"/>
          <w:color w:val="000000"/>
        </w:rPr>
        <w:t xml:space="preserve"> 2023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қызметжәнеосығанбайланыстыдаулардыреттеу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 поқытылатын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14/2-VII шешіміне 3 қосымша</w:t>
            </w:r>
          </w:p>
        </w:tc>
      </w:tr>
    </w:tbl>
    <w:bookmarkStart w:name="z15" w:id="9"/>
    <w:p>
      <w:pPr>
        <w:spacing w:after="0"/>
        <w:ind w:left="0"/>
        <w:jc w:val="left"/>
      </w:pPr>
      <w:r>
        <w:rPr>
          <w:rFonts w:ascii="Times New Roman"/>
          <w:b/>
          <w:i w:val="false"/>
          <w:color w:val="000000"/>
        </w:rPr>
        <w:t xml:space="preserve"> 2024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тәртiп, қауiпсiздiк,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