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7662" w14:textId="87c7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61/12-VI "2021-2023 жылдарға арналған Шемонаиха ауданы Разин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31 наурыздағы № 4/15-VII шешімі. Шығыс Қазақстан облысының Әділет департаментінде 2021 жылғы 8 сәуірде № 8540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Шемонаиха аудандық мәслихатының 2021 жылғы 18 наурыздағы № 3/2-VII "Шемонаиха аудандық мәслихатының 2020 жылғы 29 желтоқсандағы № 60/2-VI "2021-2023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8474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"Шемонаиха аудандық мәслихатының 2021 жылғы 12 қаңтардағы № 61/12-VI "2021-2023 жылдарға арналған Шемонаиха ауданы Разин ауылдық округінің бюджеті туралы" (нормативтік құқықтық актілерді мемлекеттік тіркеу тізілімінде № 8347 болып тіркелген, 2021 жылғы 1 ақпанда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72 308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2 884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69 424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72 524,5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- 216,5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216,5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216,5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61/12-VI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Разин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