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b113" w14:textId="8e4b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61/8-VI "2021-2023 жылдарға арналған Шемонаиха ауданы Выдриха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31 наурыздағы № 4/11-VII шешімі. Шығыс Қазақстан облысының Әділет департаментінде 2021 жылғы 6 сәуірде № 8509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Шемонаиха аудандық мәслихатының 2021 жылғы 18 наурыздағы № 3/2-VII "Шемонаиха аудандық мәслихатының 2020 жылғы 29 желтоқсандағы № 60/2-VI "2021-2023 жылдарға арналған Шемонаиха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(нормативтік құқықтық актілерді мемлекеттік тіркеу тізілімінде № 8474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2021 жылғы 12 қаңтардағы № 61/8-VI "2021-2023 жылдарға арналған Шемонаиха ауданы Выдриха ауылдық округінің бюджеті туралы" (нормативтік құқықтық актілерді мемлекеттік тіркеу тізілімінде № 8355 болып тіркелген, 2021 жылғы 29 қантарда Қазақстан Республикасының нормативтік құқықтық актілерінің эталондық бакылау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Выдриха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41 754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8 025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33 729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42 418,6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- 664,6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664,6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664,6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4/11-VII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61/8-VI 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Выдриха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